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4EDAA" w14:textId="68232153" w:rsidR="00D92EA0" w:rsidRPr="001A364D" w:rsidRDefault="00614D02" w:rsidP="00E56045">
      <w:pPr>
        <w:spacing w:line="400" w:lineRule="exact"/>
        <w:ind w:left="851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Title</w:t>
      </w:r>
    </w:p>
    <w:p w14:paraId="276E95A9" w14:textId="77777777" w:rsidR="00D92EA0" w:rsidRDefault="00D92EA0" w:rsidP="00C14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703475" w14:textId="450428D9" w:rsidR="00D92EA0" w:rsidRPr="001A364D" w:rsidRDefault="00614D02" w:rsidP="00C146B8">
      <w:pPr>
        <w:spacing w:line="360" w:lineRule="auto"/>
        <w:ind w:left="567" w:right="7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first &amp; last name</w:t>
      </w:r>
      <w:r w:rsidR="000219CB" w:rsidRPr="000219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0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Author first &amp; last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9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0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Author first &amp; last name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</w:p>
    <w:p w14:paraId="639951F4" w14:textId="77777777" w:rsidR="007F64B9" w:rsidRPr="00B15BF5" w:rsidRDefault="007F64B9" w:rsidP="00C146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E9FB99" w14:textId="4E0B410E" w:rsidR="007F64B9" w:rsidRDefault="00826807" w:rsidP="00C146B8">
      <w:pPr>
        <w:pStyle w:val="ListParagraph"/>
        <w:ind w:leftChars="0" w:left="0"/>
        <w:jc w:val="center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826807">
        <w:rPr>
          <w:rFonts w:ascii="Times New Roman" w:hAnsi="Times New Roman" w:cs="Times New Roman"/>
          <w:i/>
          <w:iCs/>
          <w:kern w:val="0"/>
          <w:sz w:val="24"/>
          <w:szCs w:val="24"/>
          <w:vertAlign w:val="superscript"/>
        </w:rPr>
        <w:t>1</w:t>
      </w:r>
      <w:r w:rsidR="000219CB" w:rsidRPr="000219CB">
        <w:rPr>
          <w:rFonts w:ascii="Calibri" w:hAnsi="Calibri"/>
        </w:rPr>
        <w:t xml:space="preserve"> </w:t>
      </w:r>
      <w:r w:rsidR="00614D02">
        <w:rPr>
          <w:rFonts w:ascii="Times New Roman" w:hAnsi="Times New Roman" w:cs="Times New Roman"/>
          <w:i/>
          <w:kern w:val="0"/>
          <w:sz w:val="24"/>
          <w:szCs w:val="24"/>
        </w:rPr>
        <w:t>Affiliation 1</w:t>
      </w:r>
    </w:p>
    <w:p w14:paraId="2A65DD06" w14:textId="4697A7B2" w:rsidR="00826807" w:rsidRDefault="00826807" w:rsidP="00C146B8">
      <w:pPr>
        <w:pStyle w:val="ListParagraph"/>
        <w:ind w:leftChars="0" w:left="0"/>
        <w:jc w:val="center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826807">
        <w:rPr>
          <w:rFonts w:ascii="Times New Roman" w:hAnsi="Times New Roman" w:cs="Times New Roman"/>
          <w:i/>
          <w:iCs/>
          <w:kern w:val="0"/>
          <w:sz w:val="24"/>
          <w:szCs w:val="24"/>
          <w:vertAlign w:val="superscript"/>
        </w:rPr>
        <w:t>2</w:t>
      </w:r>
      <w:r w:rsidR="00614D02" w:rsidRPr="00614D02">
        <w:rPr>
          <w:rFonts w:ascii="Times New Roman" w:hAnsi="Times New Roman" w:cs="Times New Roman"/>
          <w:i/>
          <w:kern w:val="0"/>
          <w:sz w:val="24"/>
          <w:szCs w:val="24"/>
        </w:rPr>
        <w:t xml:space="preserve"> </w:t>
      </w:r>
      <w:r w:rsidR="00614D02">
        <w:rPr>
          <w:rFonts w:ascii="Times New Roman" w:hAnsi="Times New Roman" w:cs="Times New Roman"/>
          <w:i/>
          <w:kern w:val="0"/>
          <w:sz w:val="24"/>
          <w:szCs w:val="24"/>
        </w:rPr>
        <w:t>Affiliation</w:t>
      </w:r>
      <w:r w:rsidR="00614D02">
        <w:rPr>
          <w:rFonts w:ascii="Times New Roman" w:hAnsi="Times New Roman" w:cs="Times New Roman"/>
          <w:i/>
          <w:kern w:val="0"/>
          <w:sz w:val="24"/>
          <w:szCs w:val="24"/>
        </w:rPr>
        <w:t xml:space="preserve"> 2</w:t>
      </w:r>
    </w:p>
    <w:p w14:paraId="44B927AB" w14:textId="51C89E87" w:rsidR="000219CB" w:rsidRDefault="000219CB" w:rsidP="00C146B8">
      <w:pPr>
        <w:pStyle w:val="ListParagraph"/>
        <w:ind w:leftChars="0" w:left="0"/>
        <w:jc w:val="center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826807">
        <w:rPr>
          <w:rFonts w:ascii="Times New Roman" w:hAnsi="Times New Roman" w:cs="Times New Roman"/>
          <w:i/>
          <w:iCs/>
          <w:kern w:val="0"/>
          <w:sz w:val="24"/>
          <w:szCs w:val="24"/>
          <w:vertAlign w:val="superscript"/>
        </w:rPr>
        <w:t>3</w:t>
      </w:r>
      <w:r w:rsidR="00614D02" w:rsidRPr="00614D02">
        <w:rPr>
          <w:rFonts w:ascii="Times New Roman" w:hAnsi="Times New Roman" w:cs="Times New Roman"/>
          <w:i/>
          <w:kern w:val="0"/>
          <w:sz w:val="24"/>
          <w:szCs w:val="24"/>
        </w:rPr>
        <w:t xml:space="preserve"> </w:t>
      </w:r>
      <w:r w:rsidR="00614D02">
        <w:rPr>
          <w:rFonts w:ascii="Times New Roman" w:hAnsi="Times New Roman" w:cs="Times New Roman"/>
          <w:i/>
          <w:kern w:val="0"/>
          <w:sz w:val="24"/>
          <w:szCs w:val="24"/>
        </w:rPr>
        <w:t xml:space="preserve">Affiliation </w:t>
      </w:r>
      <w:r w:rsidR="00614D02">
        <w:rPr>
          <w:rFonts w:ascii="Times New Roman" w:hAnsi="Times New Roman" w:cs="Times New Roman"/>
          <w:i/>
          <w:kern w:val="0"/>
          <w:sz w:val="24"/>
          <w:szCs w:val="24"/>
        </w:rPr>
        <w:t>3</w:t>
      </w:r>
    </w:p>
    <w:p w14:paraId="56268ABC" w14:textId="77777777" w:rsidR="007F64B9" w:rsidRPr="00B15BF5" w:rsidRDefault="007F64B9" w:rsidP="00C146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A536F9" w14:textId="77777777" w:rsidR="00D92EA0" w:rsidRPr="001A364D" w:rsidRDefault="00D92EA0" w:rsidP="00A33076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3ABEC8" w14:textId="77777777" w:rsidR="00D92EA0" w:rsidRPr="007161D8" w:rsidRDefault="00D92EA0" w:rsidP="00C146B8">
      <w:pPr>
        <w:rPr>
          <w:rFonts w:ascii="Times New Roman" w:hAnsi="Times New Roman" w:cs="Times New Roman"/>
          <w:b/>
          <w:sz w:val="24"/>
          <w:szCs w:val="24"/>
        </w:rPr>
      </w:pPr>
      <w:r w:rsidRPr="007161D8">
        <w:rPr>
          <w:rFonts w:ascii="Times New Roman" w:hAnsi="Times New Roman" w:cs="Times New Roman" w:hint="eastAsia"/>
          <w:b/>
          <w:sz w:val="24"/>
          <w:szCs w:val="24"/>
        </w:rPr>
        <w:t>Abstract</w:t>
      </w:r>
    </w:p>
    <w:p w14:paraId="41A1646F" w14:textId="09FADC5F" w:rsidR="00D92EA0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 [1],….</w:t>
      </w:r>
      <w:r w:rsidR="00506ABA" w:rsidRPr="00A33076">
        <w:rPr>
          <w:rFonts w:ascii="Times New Roman" w:hAnsi="Times New Roman" w:cs="Times New Roman"/>
          <w:sz w:val="22"/>
        </w:rPr>
        <w:t xml:space="preserve"> </w:t>
      </w:r>
    </w:p>
    <w:p w14:paraId="7A9F41E5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4AAFE21B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5881FFA5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0E3954FB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487DD436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1E42E9D8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0811CF3A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2E4789B0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0979DF76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237E6006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42369BD3" w14:textId="77777777" w:rsidR="00614D02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4404B8BB" w14:textId="77777777" w:rsidR="00614D02" w:rsidRPr="00A33076" w:rsidRDefault="00614D02" w:rsidP="00A33076">
      <w:pPr>
        <w:spacing w:after="120" w:line="360" w:lineRule="auto"/>
        <w:rPr>
          <w:rFonts w:ascii="Times New Roman" w:hAnsi="Times New Roman" w:cs="Times New Roman"/>
          <w:sz w:val="22"/>
        </w:rPr>
      </w:pPr>
    </w:p>
    <w:p w14:paraId="55F7594D" w14:textId="1794F35B" w:rsidR="00D5796C" w:rsidRPr="00A33076" w:rsidRDefault="00D5796C" w:rsidP="00D5796C">
      <w:pPr>
        <w:rPr>
          <w:rFonts w:ascii="Times New Roman" w:eastAsia="宋体" w:hAnsi="Times New Roman" w:cs="Times New Roman"/>
          <w:b/>
          <w:sz w:val="22"/>
          <w:lang w:eastAsia="zh-CN"/>
        </w:rPr>
      </w:pPr>
      <w:r w:rsidRPr="00A33076">
        <w:rPr>
          <w:rFonts w:ascii="Times New Roman" w:eastAsia="宋体" w:hAnsi="Times New Roman" w:cs="Times New Roman"/>
          <w:b/>
          <w:sz w:val="22"/>
          <w:lang w:eastAsia="zh-CN"/>
        </w:rPr>
        <w:t>References</w:t>
      </w:r>
    </w:p>
    <w:p w14:paraId="0D29CC72" w14:textId="6C615A1B" w:rsidR="00D5796C" w:rsidRPr="00A33076" w:rsidRDefault="00614D02" w:rsidP="00D5796C">
      <w:pPr>
        <w:pStyle w:val="ListParagraph"/>
        <w:numPr>
          <w:ilvl w:val="0"/>
          <w:numId w:val="2"/>
        </w:numPr>
        <w:ind w:leftChars="0"/>
        <w:rPr>
          <w:rFonts w:ascii="Times New Roman" w:eastAsia="宋体" w:hAnsi="Times New Roman" w:cs="Times New Roman"/>
          <w:sz w:val="22"/>
          <w:lang w:eastAsia="zh-CN"/>
        </w:rPr>
      </w:pPr>
      <w:r>
        <w:rPr>
          <w:rFonts w:ascii="Times New Roman" w:eastAsia="宋体" w:hAnsi="Times New Roman" w:cs="Times New Roman"/>
          <w:sz w:val="22"/>
          <w:lang w:eastAsia="zh-CN"/>
        </w:rPr>
        <w:t xml:space="preserve">X. Y. Author, </w:t>
      </w:r>
      <w:r w:rsidRPr="00A33076">
        <w:rPr>
          <w:rFonts w:ascii="Times New Roman" w:eastAsia="宋体" w:hAnsi="Times New Roman" w:cs="Times New Roman"/>
          <w:sz w:val="22"/>
          <w:lang w:eastAsia="zh-CN"/>
        </w:rPr>
        <w:t xml:space="preserve">Neutron News, </w:t>
      </w:r>
      <w:r w:rsidRPr="00A33076">
        <w:rPr>
          <w:rFonts w:ascii="Times New Roman" w:eastAsia="宋体" w:hAnsi="Times New Roman" w:cs="Times New Roman"/>
          <w:b/>
          <w:sz w:val="22"/>
          <w:lang w:eastAsia="zh-CN"/>
        </w:rPr>
        <w:t>22</w:t>
      </w:r>
      <w:r w:rsidRPr="00A33076">
        <w:rPr>
          <w:rFonts w:ascii="Times New Roman" w:eastAsia="宋体" w:hAnsi="Times New Roman" w:cs="Times New Roman"/>
          <w:sz w:val="22"/>
          <w:lang w:eastAsia="zh-CN"/>
        </w:rPr>
        <w:t>, 7 (2011)</w:t>
      </w:r>
      <w:r w:rsidR="00D5796C" w:rsidRPr="00A33076">
        <w:rPr>
          <w:rFonts w:ascii="Times New Roman" w:eastAsia="宋体" w:hAnsi="Times New Roman" w:cs="Times New Roman"/>
          <w:sz w:val="22"/>
          <w:lang w:eastAsia="zh-CN"/>
        </w:rPr>
        <w:t>.</w:t>
      </w:r>
    </w:p>
    <w:p w14:paraId="0CB70C79" w14:textId="77777777" w:rsidR="00A33076" w:rsidRDefault="00A33076">
      <w:pPr>
        <w:widowControl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5663627" w14:textId="77777777" w:rsidR="00A33076" w:rsidRDefault="00A33076" w:rsidP="00C146B8">
      <w:pPr>
        <w:rPr>
          <w:rFonts w:ascii="Arial" w:hAnsi="Arial" w:cs="Arial"/>
          <w:sz w:val="28"/>
          <w:szCs w:val="28"/>
        </w:rPr>
      </w:pPr>
    </w:p>
    <w:p w14:paraId="51B5E337" w14:textId="313FD91E" w:rsidR="00B15BF5" w:rsidRPr="00B15BF5" w:rsidRDefault="00B15BF5" w:rsidP="00C146B8">
      <w:pPr>
        <w:rPr>
          <w:rFonts w:ascii="Arial" w:hAnsi="Arial" w:cs="Arial"/>
          <w:sz w:val="28"/>
          <w:szCs w:val="28"/>
        </w:rPr>
      </w:pPr>
      <w:r w:rsidRPr="00B15BF5">
        <w:rPr>
          <w:rFonts w:ascii="Arial" w:hAnsi="Arial" w:cs="Arial"/>
          <w:sz w:val="28"/>
          <w:szCs w:val="28"/>
        </w:rPr>
        <w:t xml:space="preserve">Please indicate </w:t>
      </w:r>
      <w:r w:rsidR="00614D02">
        <w:rPr>
          <w:rFonts w:ascii="Arial" w:hAnsi="Arial" w:cs="Arial"/>
          <w:sz w:val="28"/>
          <w:szCs w:val="28"/>
        </w:rPr>
        <w:t>the topic of your presentation</w:t>
      </w:r>
      <w:r w:rsidR="00614D02">
        <w:rPr>
          <w:rFonts w:ascii="Arial" w:hAnsi="Arial" w:cs="Arial" w:hint="eastAsia"/>
          <w:sz w:val="28"/>
          <w:szCs w:val="28"/>
        </w:rPr>
        <w:t xml:space="preserve"> _________</w:t>
      </w:r>
    </w:p>
    <w:p w14:paraId="7BA95538" w14:textId="36751A03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Accelerators and beam optics</w:t>
      </w:r>
    </w:p>
    <w:p w14:paraId="2A374373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Target radiation damage and heat removal</w:t>
      </w:r>
    </w:p>
    <w:p w14:paraId="2523613B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Moderator neutronics</w:t>
      </w:r>
    </w:p>
    <w:p w14:paraId="5955CEBA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 xml:space="preserve">Optical devices </w:t>
      </w:r>
    </w:p>
    <w:p w14:paraId="4BE89B8C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neutron detection</w:t>
      </w:r>
    </w:p>
    <w:p w14:paraId="35A42BDE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Innovative instrumentation</w:t>
      </w:r>
      <w:bookmarkStart w:id="0" w:name="_GoBack"/>
      <w:bookmarkEnd w:id="0"/>
    </w:p>
    <w:p w14:paraId="7633AD9A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Material characterization</w:t>
      </w:r>
    </w:p>
    <w:p w14:paraId="3797D180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</w:pPr>
      <w:r>
        <w:t>Other neutron applications based on CANS</w:t>
      </w:r>
    </w:p>
    <w:p w14:paraId="564CEC59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  <w:jc w:val="left"/>
      </w:pPr>
      <w:r>
        <w:t>Nuclear astrophysics</w:t>
      </w:r>
    </w:p>
    <w:p w14:paraId="6013EBCB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  <w:jc w:val="left"/>
      </w:pPr>
      <w:r>
        <w:t>Nuclear data measurements and evaluation</w:t>
      </w:r>
    </w:p>
    <w:p w14:paraId="7749C64D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  <w:jc w:val="left"/>
      </w:pPr>
      <w:r>
        <w:t>Medical applications</w:t>
      </w:r>
    </w:p>
    <w:p w14:paraId="644965F7" w14:textId="77777777" w:rsidR="00614D02" w:rsidRDefault="00614D02" w:rsidP="00614D02">
      <w:pPr>
        <w:pStyle w:val="ListParagraph"/>
        <w:widowControl/>
        <w:numPr>
          <w:ilvl w:val="0"/>
          <w:numId w:val="3"/>
        </w:numPr>
        <w:ind w:leftChars="0"/>
        <w:jc w:val="left"/>
      </w:pPr>
      <w:r>
        <w:t>Computer simulations of CANS and instrument performance and data-analysis software</w:t>
      </w:r>
    </w:p>
    <w:p w14:paraId="0BEF08E2" w14:textId="63ACEA67" w:rsidR="00B15BF5" w:rsidRPr="00B15BF5" w:rsidRDefault="00B15BF5" w:rsidP="00614D02">
      <w:pPr>
        <w:rPr>
          <w:rFonts w:ascii="Arial" w:hAnsi="Arial" w:cs="Arial"/>
          <w:sz w:val="28"/>
          <w:szCs w:val="28"/>
        </w:rPr>
      </w:pPr>
    </w:p>
    <w:p w14:paraId="6C348796" w14:textId="77777777" w:rsidR="00B15BF5" w:rsidRPr="00B15BF5" w:rsidRDefault="00B15BF5" w:rsidP="00C146B8">
      <w:pPr>
        <w:rPr>
          <w:rFonts w:ascii="Arial" w:hAnsi="Arial" w:cs="Arial"/>
          <w:sz w:val="28"/>
          <w:szCs w:val="28"/>
        </w:rPr>
      </w:pPr>
      <w:r w:rsidRPr="00B15BF5">
        <w:rPr>
          <w:rFonts w:ascii="Arial" w:hAnsi="Arial" w:cs="Arial"/>
          <w:sz w:val="28"/>
          <w:szCs w:val="28"/>
        </w:rPr>
        <w:t>Please indicate your preference</w:t>
      </w:r>
      <w:r>
        <w:rPr>
          <w:rFonts w:ascii="Arial" w:hAnsi="Arial" w:cs="Arial" w:hint="eastAsia"/>
          <w:sz w:val="28"/>
          <w:szCs w:val="28"/>
        </w:rPr>
        <w:t>:</w:t>
      </w:r>
    </w:p>
    <w:p w14:paraId="36427C41" w14:textId="46B469E7" w:rsidR="00B15BF5" w:rsidRPr="00B15BF5" w:rsidRDefault="00D349F7" w:rsidP="00C146B8">
      <w:pPr>
        <w:rPr>
          <w:rFonts w:ascii="Arial" w:hAnsi="Arial" w:cs="Arial"/>
          <w:b/>
          <w:sz w:val="28"/>
          <w:szCs w:val="28"/>
        </w:rPr>
      </w:pPr>
      <w:r w:rsidRPr="00B15BF5">
        <w:rPr>
          <w:rFonts w:ascii="Arial" w:hAnsi="Arial" w:cs="Arial"/>
          <w:b/>
          <w:sz w:val="28"/>
          <w:szCs w:val="28"/>
        </w:rPr>
        <w:sym w:font="Wingdings" w:char="F0FE"/>
      </w:r>
      <w:r w:rsidR="00B15BF5" w:rsidRPr="00B15BF5">
        <w:rPr>
          <w:rFonts w:ascii="Arial" w:hAnsi="Arial" w:cs="Arial"/>
          <w:b/>
          <w:sz w:val="28"/>
          <w:szCs w:val="28"/>
        </w:rPr>
        <w:t xml:space="preserve"> Oral</w:t>
      </w:r>
      <w:r w:rsidR="00B15BF5">
        <w:rPr>
          <w:rFonts w:ascii="Arial" w:hAnsi="Arial" w:cs="Arial" w:hint="eastAsia"/>
          <w:b/>
          <w:sz w:val="28"/>
          <w:szCs w:val="28"/>
        </w:rPr>
        <w:t xml:space="preserve"> presentation</w:t>
      </w:r>
    </w:p>
    <w:p w14:paraId="2FA59FB5" w14:textId="52B1829C" w:rsidR="00B15BF5" w:rsidRPr="00B15BF5" w:rsidRDefault="00D349F7" w:rsidP="00C146B8">
      <w:pPr>
        <w:rPr>
          <w:rFonts w:ascii="Arial" w:hAnsi="Arial" w:cs="Arial"/>
          <w:b/>
          <w:sz w:val="28"/>
          <w:szCs w:val="28"/>
        </w:rPr>
      </w:pPr>
      <w:r w:rsidRPr="00B15BF5">
        <w:rPr>
          <w:rFonts w:ascii="Arial" w:hAnsi="Arial" w:cs="Arial"/>
          <w:b/>
          <w:sz w:val="28"/>
          <w:szCs w:val="28"/>
        </w:rPr>
        <w:sym w:font="Wingdings" w:char="F072"/>
      </w:r>
      <w:r w:rsidR="00B15BF5" w:rsidRPr="00B15BF5">
        <w:rPr>
          <w:rFonts w:ascii="Arial" w:hAnsi="Arial" w:cs="Arial"/>
          <w:b/>
          <w:sz w:val="28"/>
          <w:szCs w:val="28"/>
        </w:rPr>
        <w:t>Poster</w:t>
      </w:r>
      <w:r w:rsidR="00B15BF5">
        <w:rPr>
          <w:rFonts w:ascii="Arial" w:hAnsi="Arial" w:cs="Arial" w:hint="eastAsia"/>
          <w:b/>
          <w:sz w:val="28"/>
          <w:szCs w:val="28"/>
        </w:rPr>
        <w:t xml:space="preserve"> presentation</w:t>
      </w:r>
    </w:p>
    <w:p w14:paraId="7FECB146" w14:textId="77777777" w:rsidR="00B15BF5" w:rsidRPr="00B15BF5" w:rsidRDefault="00B15BF5" w:rsidP="00C146B8">
      <w:pPr>
        <w:rPr>
          <w:rFonts w:ascii="Arial" w:hAnsi="Arial" w:cs="Arial"/>
          <w:sz w:val="28"/>
          <w:szCs w:val="28"/>
        </w:rPr>
      </w:pPr>
    </w:p>
    <w:p w14:paraId="3659D86B" w14:textId="77777777" w:rsidR="002364FA" w:rsidRPr="00B15BF5" w:rsidRDefault="00B15BF5" w:rsidP="00C146B8">
      <w:pPr>
        <w:rPr>
          <w:rFonts w:ascii="Arial" w:hAnsi="Arial" w:cs="Arial"/>
          <w:sz w:val="28"/>
          <w:szCs w:val="28"/>
        </w:rPr>
      </w:pPr>
      <w:r w:rsidRPr="00B15BF5">
        <w:rPr>
          <w:rFonts w:ascii="Arial" w:hAnsi="Arial" w:cs="Arial"/>
          <w:sz w:val="28"/>
          <w:szCs w:val="28"/>
        </w:rPr>
        <w:t>Final decision will be made by Program Committee.</w:t>
      </w:r>
    </w:p>
    <w:sectPr w:rsidR="002364FA" w:rsidRPr="00B15BF5" w:rsidSect="005A2E90">
      <w:headerReference w:type="default" r:id="rId8"/>
      <w:footerReference w:type="default" r:id="rId9"/>
      <w:pgSz w:w="11906" w:h="16838" w:code="9"/>
      <w:pgMar w:top="1418" w:right="1418" w:bottom="1418" w:left="1418" w:header="567" w:footer="425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87324" w14:textId="77777777" w:rsidR="000F4D9A" w:rsidRDefault="000F4D9A" w:rsidP="009557D8">
      <w:r>
        <w:separator/>
      </w:r>
    </w:p>
  </w:endnote>
  <w:endnote w:type="continuationSeparator" w:id="0">
    <w:p w14:paraId="362ED4B4" w14:textId="77777777" w:rsidR="000F4D9A" w:rsidRDefault="000F4D9A" w:rsidP="0095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131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AD5FEC" w14:textId="77777777" w:rsidR="009557D8" w:rsidRPr="004024BF" w:rsidRDefault="00AD749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24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557D8" w:rsidRPr="004024B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24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4D02" w:rsidRPr="00614D02">
          <w:rPr>
            <w:rFonts w:ascii="Times New Roman" w:hAnsi="Times New Roman" w:cs="Times New Roman"/>
            <w:noProof/>
            <w:sz w:val="20"/>
            <w:szCs w:val="20"/>
            <w:lang w:val="ja-JP"/>
          </w:rPr>
          <w:t>1</w:t>
        </w:r>
        <w:r w:rsidRPr="004024B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45AB97" w14:textId="77777777" w:rsidR="009557D8" w:rsidRDefault="009557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062CE" w14:textId="77777777" w:rsidR="000F4D9A" w:rsidRDefault="000F4D9A" w:rsidP="009557D8">
      <w:r>
        <w:separator/>
      </w:r>
    </w:p>
  </w:footnote>
  <w:footnote w:type="continuationSeparator" w:id="0">
    <w:p w14:paraId="74E2CFF6" w14:textId="77777777" w:rsidR="000F4D9A" w:rsidRDefault="000F4D9A" w:rsidP="009557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530D" w14:textId="7165EDA1" w:rsidR="009557D8" w:rsidRPr="009557D8" w:rsidRDefault="009557D8" w:rsidP="009557D8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9557D8">
      <w:rPr>
        <w:rFonts w:ascii="Times New Roman" w:hAnsi="Times New Roman" w:cs="Times New Roman" w:hint="eastAsia"/>
        <w:b/>
        <w:sz w:val="20"/>
        <w:szCs w:val="20"/>
      </w:rPr>
      <w:t>U</w:t>
    </w:r>
    <w:r w:rsidR="00464D2B">
      <w:rPr>
        <w:rFonts w:ascii="Times New Roman" w:hAnsi="Times New Roman" w:cs="Times New Roman" w:hint="eastAsia"/>
        <w:b/>
        <w:sz w:val="20"/>
        <w:szCs w:val="20"/>
      </w:rPr>
      <w:t>CANS-</w:t>
    </w:r>
    <w:r w:rsidRPr="009557D8">
      <w:rPr>
        <w:rFonts w:ascii="Times New Roman" w:hAnsi="Times New Roman" w:cs="Times New Roman" w:hint="eastAsia"/>
        <w:b/>
        <w:sz w:val="20"/>
        <w:szCs w:val="20"/>
      </w:rPr>
      <w:t xml:space="preserve">V </w:t>
    </w:r>
    <w:r w:rsidRPr="009557D8">
      <w:rPr>
        <w:rFonts w:ascii="Times New Roman" w:hAnsi="Times New Roman" w:cs="Times New Roman"/>
        <w:b/>
        <w:sz w:val="20"/>
        <w:szCs w:val="20"/>
      </w:rPr>
      <w:t>–</w:t>
    </w:r>
    <w:r w:rsidRPr="009557D8">
      <w:rPr>
        <w:rFonts w:ascii="Times New Roman" w:hAnsi="Times New Roman" w:cs="Times New Roman" w:hint="eastAsia"/>
        <w:b/>
        <w:sz w:val="20"/>
        <w:szCs w:val="20"/>
      </w:rPr>
      <w:t xml:space="preserve"> </w:t>
    </w:r>
    <w:r w:rsidR="00464D2B">
      <w:rPr>
        <w:rFonts w:ascii="Times New Roman" w:hAnsi="Times New Roman" w:cs="Times New Roman"/>
        <w:b/>
        <w:sz w:val="20"/>
        <w:szCs w:val="20"/>
      </w:rPr>
      <w:t>5</w:t>
    </w:r>
    <w:r w:rsidRPr="009557D8">
      <w:rPr>
        <w:rFonts w:ascii="Times New Roman" w:hAnsi="Times New Roman" w:cs="Times New Roman" w:hint="eastAsia"/>
        <w:b/>
        <w:sz w:val="20"/>
        <w:szCs w:val="20"/>
      </w:rPr>
      <w:t>th In</w:t>
    </w:r>
    <w:r w:rsidRPr="00614D02">
      <w:rPr>
        <w:rFonts w:ascii="Times New Roman" w:hAnsi="Times New Roman" w:cs="Times New Roman" w:hint="eastAsia"/>
        <w:sz w:val="20"/>
        <w:szCs w:val="20"/>
      </w:rPr>
      <w:t>ternat</w:t>
    </w:r>
    <w:r w:rsidRPr="009557D8">
      <w:rPr>
        <w:rFonts w:ascii="Times New Roman" w:hAnsi="Times New Roman" w:cs="Times New Roman" w:hint="eastAsia"/>
        <w:b/>
        <w:sz w:val="20"/>
        <w:szCs w:val="20"/>
      </w:rPr>
      <w:t xml:space="preserve">ional </w:t>
    </w:r>
    <w:r w:rsidRPr="00614D02">
      <w:rPr>
        <w:rFonts w:ascii="Times New Roman" w:hAnsi="Times New Roman" w:cs="Times New Roman" w:hint="eastAsia"/>
        <w:sz w:val="20"/>
        <w:szCs w:val="20"/>
      </w:rPr>
      <w:t>Meeting</w:t>
    </w:r>
    <w:r w:rsidRPr="009557D8">
      <w:rPr>
        <w:rFonts w:ascii="Times New Roman" w:hAnsi="Times New Roman" w:cs="Times New Roman" w:hint="eastAsia"/>
        <w:b/>
        <w:sz w:val="20"/>
        <w:szCs w:val="20"/>
      </w:rPr>
      <w:t xml:space="preserve"> of Union for Compact Accelerator-driven Neutron Sources</w:t>
    </w:r>
  </w:p>
  <w:p w14:paraId="3D634A52" w14:textId="72D593CA" w:rsidR="00614D02" w:rsidRPr="008A0214" w:rsidRDefault="00614D02" w:rsidP="00614D02">
    <w:pPr>
      <w:shd w:val="clear" w:color="auto" w:fill="FFFFFF"/>
      <w:jc w:val="center"/>
      <w:rPr>
        <w:rFonts w:ascii="Century Gothic" w:eastAsia="Batang" w:hAnsi="Century Gothic" w:cs="Tahoma"/>
        <w:color w:val="FFFFFF"/>
        <w:sz w:val="32"/>
        <w:szCs w:val="32"/>
        <w:lang w:val="it-IT"/>
      </w:rPr>
    </w:pPr>
    <w:r>
      <w:rPr>
        <w:rFonts w:ascii="Times New Roman" w:hAnsi="Times New Roman" w:cs="Times New Roman"/>
        <w:sz w:val="20"/>
        <w:szCs w:val="20"/>
      </w:rPr>
      <w:t>May 12-15,</w:t>
    </w:r>
    <w:r>
      <w:rPr>
        <w:rFonts w:ascii="Times New Roman" w:hAnsi="Times New Roman" w:cs="Times New Roman" w:hint="eastAsia"/>
        <w:sz w:val="20"/>
        <w:szCs w:val="20"/>
      </w:rPr>
      <w:t xml:space="preserve"> 2015</w:t>
    </w:r>
    <w:r w:rsidR="009557D8">
      <w:rPr>
        <w:rFonts w:ascii="Times New Roman" w:hAnsi="Times New Roman" w:cs="Times New Roman" w:hint="eastAsia"/>
        <w:sz w:val="20"/>
        <w:szCs w:val="20"/>
      </w:rPr>
      <w:t xml:space="preserve">, </w:t>
    </w:r>
    <w:r w:rsidRPr="00614D02">
      <w:rPr>
        <w:rFonts w:ascii="Times New Roman" w:hAnsi="Times New Roman"/>
        <w:b/>
        <w:bCs/>
        <w:sz w:val="20"/>
        <w:szCs w:val="20"/>
      </w:rPr>
      <w:t>Laboratori Nazionali di Legnaro (</w:t>
    </w:r>
    <w:proofErr w:type="spellStart"/>
    <w:r w:rsidRPr="00614D02">
      <w:rPr>
        <w:rFonts w:ascii="Times New Roman" w:hAnsi="Times New Roman"/>
        <w:b/>
        <w:bCs/>
        <w:sz w:val="20"/>
        <w:szCs w:val="20"/>
      </w:rPr>
      <w:t>Padov</w:t>
    </w:r>
    <w:r>
      <w:rPr>
        <w:rFonts w:ascii="Times New Roman" w:hAnsi="Times New Roman"/>
        <w:b/>
        <w:bCs/>
        <w:sz w:val="20"/>
        <w:szCs w:val="20"/>
      </w:rPr>
      <w:t>a</w:t>
    </w:r>
    <w:proofErr w:type="spellEnd"/>
    <w:r>
      <w:rPr>
        <w:rFonts w:ascii="Times New Roman" w:hAnsi="Times New Roman"/>
        <w:b/>
        <w:bCs/>
        <w:sz w:val="20"/>
        <w:szCs w:val="20"/>
      </w:rPr>
      <w:t>), Italy</w:t>
    </w:r>
  </w:p>
  <w:p w14:paraId="51C2F2E3" w14:textId="4737A936" w:rsidR="009557D8" w:rsidRPr="009557D8" w:rsidRDefault="009557D8" w:rsidP="009557D8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6B75"/>
    <w:multiLevelType w:val="hybridMultilevel"/>
    <w:tmpl w:val="AF08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4861"/>
    <w:multiLevelType w:val="hybridMultilevel"/>
    <w:tmpl w:val="05EA4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A5EBA"/>
    <w:multiLevelType w:val="hybridMultilevel"/>
    <w:tmpl w:val="8F40256E"/>
    <w:lvl w:ilvl="0" w:tplc="20B8737A">
      <w:start w:val="1"/>
      <w:numFmt w:val="decimal"/>
      <w:lvlText w:val="%1"/>
      <w:lvlJc w:val="left"/>
      <w:pPr>
        <w:ind w:left="420" w:hanging="420"/>
      </w:pPr>
      <w:rPr>
        <w:rFonts w:hint="eastAsia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D8"/>
    <w:rsid w:val="000219CB"/>
    <w:rsid w:val="000F4D9A"/>
    <w:rsid w:val="001F16AE"/>
    <w:rsid w:val="002364FA"/>
    <w:rsid w:val="002F6C3F"/>
    <w:rsid w:val="00310F96"/>
    <w:rsid w:val="00360041"/>
    <w:rsid w:val="003A1B06"/>
    <w:rsid w:val="004024BF"/>
    <w:rsid w:val="00454826"/>
    <w:rsid w:val="00464D2B"/>
    <w:rsid w:val="00494035"/>
    <w:rsid w:val="00506ABA"/>
    <w:rsid w:val="005A2E90"/>
    <w:rsid w:val="005B5B5F"/>
    <w:rsid w:val="005E5A4F"/>
    <w:rsid w:val="00614D02"/>
    <w:rsid w:val="00640A63"/>
    <w:rsid w:val="00723866"/>
    <w:rsid w:val="007A52FC"/>
    <w:rsid w:val="007F64B9"/>
    <w:rsid w:val="00826807"/>
    <w:rsid w:val="0083370C"/>
    <w:rsid w:val="00833F3F"/>
    <w:rsid w:val="00883C49"/>
    <w:rsid w:val="00884AAC"/>
    <w:rsid w:val="0092586A"/>
    <w:rsid w:val="009557D8"/>
    <w:rsid w:val="0099328D"/>
    <w:rsid w:val="00A07EAC"/>
    <w:rsid w:val="00A33076"/>
    <w:rsid w:val="00A85763"/>
    <w:rsid w:val="00AC33E2"/>
    <w:rsid w:val="00AD749F"/>
    <w:rsid w:val="00B15BF5"/>
    <w:rsid w:val="00C146B8"/>
    <w:rsid w:val="00CC1C79"/>
    <w:rsid w:val="00CD6AFC"/>
    <w:rsid w:val="00D349F7"/>
    <w:rsid w:val="00D5796C"/>
    <w:rsid w:val="00D92EA0"/>
    <w:rsid w:val="00E56045"/>
    <w:rsid w:val="00E701C5"/>
    <w:rsid w:val="00F904FC"/>
    <w:rsid w:val="00FA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8A8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D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D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557D8"/>
  </w:style>
  <w:style w:type="paragraph" w:styleId="Footer">
    <w:name w:val="footer"/>
    <w:basedOn w:val="Normal"/>
    <w:link w:val="FooterChar"/>
    <w:uiPriority w:val="99"/>
    <w:unhideWhenUsed/>
    <w:rsid w:val="009557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557D8"/>
  </w:style>
  <w:style w:type="paragraph" w:styleId="BalloonText">
    <w:name w:val="Balloon Text"/>
    <w:basedOn w:val="Normal"/>
    <w:link w:val="BalloonTextChar"/>
    <w:uiPriority w:val="99"/>
    <w:semiHidden/>
    <w:unhideWhenUsed/>
    <w:rsid w:val="0095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D8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99"/>
    <w:qFormat/>
    <w:rsid w:val="009557D8"/>
    <w:pPr>
      <w:ind w:leftChars="400" w:left="840"/>
    </w:pPr>
  </w:style>
  <w:style w:type="character" w:styleId="Strong">
    <w:name w:val="Strong"/>
    <w:basedOn w:val="DefaultParagraphFont"/>
    <w:uiPriority w:val="99"/>
    <w:qFormat/>
    <w:rsid w:val="00614D0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D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D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557D8"/>
  </w:style>
  <w:style w:type="paragraph" w:styleId="Footer">
    <w:name w:val="footer"/>
    <w:basedOn w:val="Normal"/>
    <w:link w:val="FooterChar"/>
    <w:uiPriority w:val="99"/>
    <w:unhideWhenUsed/>
    <w:rsid w:val="009557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557D8"/>
  </w:style>
  <w:style w:type="paragraph" w:styleId="BalloonText">
    <w:name w:val="Balloon Text"/>
    <w:basedOn w:val="Normal"/>
    <w:link w:val="BalloonTextChar"/>
    <w:uiPriority w:val="99"/>
    <w:semiHidden/>
    <w:unhideWhenUsed/>
    <w:rsid w:val="0095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D8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99"/>
    <w:qFormat/>
    <w:rsid w:val="009557D8"/>
    <w:pPr>
      <w:ind w:leftChars="400" w:left="840"/>
    </w:pPr>
  </w:style>
  <w:style w:type="character" w:styleId="Strong">
    <w:name w:val="Strong"/>
    <w:basedOn w:val="DefaultParagraphFont"/>
    <w:uiPriority w:val="99"/>
    <w:qFormat/>
    <w:rsid w:val="00614D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Loong, Chun K. 龙振强</cp:lastModifiedBy>
  <cp:revision>3</cp:revision>
  <dcterms:created xsi:type="dcterms:W3CDTF">2014-10-21T03:38:00Z</dcterms:created>
  <dcterms:modified xsi:type="dcterms:W3CDTF">2014-10-21T04:01:00Z</dcterms:modified>
</cp:coreProperties>
</file>