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0E7" w:rsidRPr="00AA70E7" w:rsidRDefault="00AA70E7"/>
    <w:p w:rsidR="00AA70E7" w:rsidRDefault="00AA70E7">
      <w:pPr>
        <w:rPr>
          <w:lang w:val="el-GR"/>
        </w:rPr>
      </w:pPr>
    </w:p>
    <w:p w:rsidR="00AA70E7" w:rsidRDefault="00AA70E7">
      <w:pPr>
        <w:rPr>
          <w:lang w:val="el-GR"/>
        </w:rPr>
      </w:pPr>
    </w:p>
    <w:p w:rsidR="00AA70E7" w:rsidRPr="00AA70E7" w:rsidRDefault="00AA70E7" w:rsidP="00AA70E7">
      <w:pPr>
        <w:jc w:val="center"/>
        <w:rPr>
          <w:b/>
          <w:sz w:val="40"/>
          <w:szCs w:val="40"/>
        </w:rPr>
      </w:pPr>
      <w:r w:rsidRPr="00AA70E7">
        <w:rPr>
          <w:b/>
          <w:sz w:val="40"/>
          <w:szCs w:val="40"/>
        </w:rPr>
        <w:t>Dimas Dimitrios Report</w:t>
      </w:r>
    </w:p>
    <w:p w:rsidR="00AA70E7" w:rsidRPr="00AA70E7" w:rsidRDefault="00AA70E7" w:rsidP="00AA70E7">
      <w:pPr>
        <w:jc w:val="center"/>
        <w:rPr>
          <w:b/>
          <w:sz w:val="36"/>
          <w:szCs w:val="36"/>
        </w:rPr>
      </w:pPr>
      <w:r w:rsidRPr="00AA70E7">
        <w:rPr>
          <w:b/>
          <w:sz w:val="36"/>
          <w:szCs w:val="36"/>
        </w:rPr>
        <w:t>(IAPP 1</w:t>
      </w:r>
      <w:r w:rsidRPr="00AA70E7">
        <w:rPr>
          <w:b/>
          <w:sz w:val="36"/>
          <w:szCs w:val="36"/>
          <w:vertAlign w:val="superscript"/>
        </w:rPr>
        <w:t>st</w:t>
      </w:r>
      <w:r w:rsidRPr="00AA70E7">
        <w:rPr>
          <w:b/>
          <w:sz w:val="36"/>
          <w:szCs w:val="36"/>
        </w:rPr>
        <w:t xml:space="preserve"> secondment to Pisa¸ months of June and July 2013)</w:t>
      </w:r>
    </w:p>
    <w:p w:rsidR="00AA70E7" w:rsidRPr="00AA70E7" w:rsidRDefault="00AA70E7"/>
    <w:p w:rsidR="00AA70E7" w:rsidRPr="00AA70E7" w:rsidRDefault="00AA70E7"/>
    <w:p w:rsidR="00AA70E7" w:rsidRPr="00AA70E7" w:rsidRDefault="00AA70E7"/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AA70E7" w:rsidP="00AA70E7">
      <w:pPr>
        <w:jc w:val="center"/>
      </w:pPr>
    </w:p>
    <w:p w:rsidR="00AA70E7" w:rsidRDefault="008C5C71" w:rsidP="00AA70E7">
      <w:pPr>
        <w:jc w:val="center"/>
      </w:pPr>
      <w:r w:rsidRPr="008C5C71">
        <w:rPr>
          <w:rFonts w:ascii="Cambria" w:eastAsia="Times New Roman" w:hAnsi="Cambria" w:cs="Times New Roman"/>
          <w:noProof/>
          <w:lang w:val="it-IT" w:eastAsia="it-IT"/>
        </w:rPr>
        <w:drawing>
          <wp:inline distT="0" distB="0" distL="0" distR="0">
            <wp:extent cx="2157988" cy="784862"/>
            <wp:effectExtent l="19050" t="0" r="0" b="0"/>
            <wp:docPr id="1" name="Picture 1" descr="Prism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a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7988" cy="78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0E7" w:rsidRDefault="00AA70E7" w:rsidP="00AA70E7">
      <w:pPr>
        <w:jc w:val="center"/>
        <w:rPr>
          <w:lang w:val="el-GR"/>
        </w:rPr>
      </w:pPr>
      <w:r>
        <w:rPr>
          <w:lang w:val="el-GR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66046577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394DA6" w:rsidRDefault="00394DA6">
          <w:pPr>
            <w:pStyle w:val="TOCHeading"/>
          </w:pPr>
          <w:r>
            <w:t>Contents</w:t>
          </w:r>
        </w:p>
        <w:p w:rsidR="00390578" w:rsidRDefault="00B3423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r>
            <w:fldChar w:fldCharType="begin"/>
          </w:r>
          <w:r w:rsidR="00394DA6">
            <w:instrText xml:space="preserve"> TOC \o "1-3" \h \z \u </w:instrText>
          </w:r>
          <w:r>
            <w:fldChar w:fldCharType="separate"/>
          </w:r>
          <w:hyperlink w:anchor="_Toc363580298" w:history="1">
            <w:r w:rsidR="00390578" w:rsidRPr="004039D8">
              <w:rPr>
                <w:rStyle w:val="Hyperlink"/>
                <w:noProof/>
              </w:rPr>
              <w:t>Scope of the Report</w:t>
            </w:r>
            <w:r w:rsidR="00390578">
              <w:rPr>
                <w:noProof/>
                <w:webHidden/>
              </w:rPr>
              <w:tab/>
            </w:r>
            <w:r w:rsidR="00390578">
              <w:rPr>
                <w:noProof/>
                <w:webHidden/>
              </w:rPr>
              <w:fldChar w:fldCharType="begin"/>
            </w:r>
            <w:r w:rsidR="00390578">
              <w:rPr>
                <w:noProof/>
                <w:webHidden/>
              </w:rPr>
              <w:instrText xml:space="preserve"> PAGEREF _Toc363580298 \h </w:instrText>
            </w:r>
            <w:r w:rsidR="00390578">
              <w:rPr>
                <w:noProof/>
                <w:webHidden/>
              </w:rPr>
            </w:r>
            <w:r w:rsidR="00390578">
              <w:rPr>
                <w:noProof/>
                <w:webHidden/>
              </w:rPr>
              <w:fldChar w:fldCharType="separate"/>
            </w:r>
            <w:r w:rsidR="00390578">
              <w:rPr>
                <w:noProof/>
                <w:webHidden/>
              </w:rPr>
              <w:t>3</w:t>
            </w:r>
            <w:r w:rsidR="00390578">
              <w:rPr>
                <w:noProof/>
                <w:webHidden/>
              </w:rPr>
              <w:fldChar w:fldCharType="end"/>
            </w:r>
          </w:hyperlink>
        </w:p>
        <w:p w:rsidR="00390578" w:rsidRDefault="0046691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363580299" w:history="1">
            <w:r w:rsidR="00390578" w:rsidRPr="004039D8">
              <w:rPr>
                <w:rStyle w:val="Hyperlink"/>
                <w:noProof/>
              </w:rPr>
              <w:t>Technical Description</w:t>
            </w:r>
            <w:r w:rsidR="00390578">
              <w:rPr>
                <w:noProof/>
                <w:webHidden/>
              </w:rPr>
              <w:tab/>
            </w:r>
            <w:r w:rsidR="00390578">
              <w:rPr>
                <w:noProof/>
                <w:webHidden/>
              </w:rPr>
              <w:fldChar w:fldCharType="begin"/>
            </w:r>
            <w:r w:rsidR="00390578">
              <w:rPr>
                <w:noProof/>
                <w:webHidden/>
              </w:rPr>
              <w:instrText xml:space="preserve"> PAGEREF _Toc363580299 \h </w:instrText>
            </w:r>
            <w:r w:rsidR="00390578">
              <w:rPr>
                <w:noProof/>
                <w:webHidden/>
              </w:rPr>
            </w:r>
            <w:r w:rsidR="00390578">
              <w:rPr>
                <w:noProof/>
                <w:webHidden/>
              </w:rPr>
              <w:fldChar w:fldCharType="separate"/>
            </w:r>
            <w:r w:rsidR="00390578">
              <w:rPr>
                <w:noProof/>
                <w:webHidden/>
              </w:rPr>
              <w:t>3</w:t>
            </w:r>
            <w:r w:rsidR="00390578">
              <w:rPr>
                <w:noProof/>
                <w:webHidden/>
              </w:rPr>
              <w:fldChar w:fldCharType="end"/>
            </w:r>
          </w:hyperlink>
        </w:p>
        <w:p w:rsidR="00390578" w:rsidRDefault="004669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363580300" w:history="1">
            <w:r w:rsidR="00390578" w:rsidRPr="004039D8">
              <w:rPr>
                <w:rStyle w:val="Hyperlink"/>
                <w:noProof/>
              </w:rPr>
              <w:t>Problems Arisen</w:t>
            </w:r>
            <w:r w:rsidR="00390578">
              <w:rPr>
                <w:noProof/>
                <w:webHidden/>
              </w:rPr>
              <w:tab/>
            </w:r>
            <w:r w:rsidR="00390578">
              <w:rPr>
                <w:noProof/>
                <w:webHidden/>
              </w:rPr>
              <w:fldChar w:fldCharType="begin"/>
            </w:r>
            <w:r w:rsidR="00390578">
              <w:rPr>
                <w:noProof/>
                <w:webHidden/>
              </w:rPr>
              <w:instrText xml:space="preserve"> PAGEREF _Toc363580300 \h </w:instrText>
            </w:r>
            <w:r w:rsidR="00390578">
              <w:rPr>
                <w:noProof/>
                <w:webHidden/>
              </w:rPr>
            </w:r>
            <w:r w:rsidR="00390578">
              <w:rPr>
                <w:noProof/>
                <w:webHidden/>
              </w:rPr>
              <w:fldChar w:fldCharType="separate"/>
            </w:r>
            <w:r w:rsidR="00390578">
              <w:rPr>
                <w:noProof/>
                <w:webHidden/>
              </w:rPr>
              <w:t>5</w:t>
            </w:r>
            <w:r w:rsidR="00390578">
              <w:rPr>
                <w:noProof/>
                <w:webHidden/>
              </w:rPr>
              <w:fldChar w:fldCharType="end"/>
            </w:r>
          </w:hyperlink>
        </w:p>
        <w:p w:rsidR="00390578" w:rsidRDefault="004669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363580301" w:history="1">
            <w:r w:rsidR="00390578" w:rsidRPr="004039D8">
              <w:rPr>
                <w:rStyle w:val="Hyperlink"/>
                <w:noProof/>
              </w:rPr>
              <w:t>Solution Suggestions</w:t>
            </w:r>
            <w:r w:rsidR="00390578">
              <w:rPr>
                <w:noProof/>
                <w:webHidden/>
              </w:rPr>
              <w:tab/>
            </w:r>
            <w:r w:rsidR="00390578">
              <w:rPr>
                <w:noProof/>
                <w:webHidden/>
              </w:rPr>
              <w:fldChar w:fldCharType="begin"/>
            </w:r>
            <w:r w:rsidR="00390578">
              <w:rPr>
                <w:noProof/>
                <w:webHidden/>
              </w:rPr>
              <w:instrText xml:space="preserve"> PAGEREF _Toc363580301 \h </w:instrText>
            </w:r>
            <w:r w:rsidR="00390578">
              <w:rPr>
                <w:noProof/>
                <w:webHidden/>
              </w:rPr>
            </w:r>
            <w:r w:rsidR="00390578">
              <w:rPr>
                <w:noProof/>
                <w:webHidden/>
              </w:rPr>
              <w:fldChar w:fldCharType="separate"/>
            </w:r>
            <w:r w:rsidR="00390578">
              <w:rPr>
                <w:noProof/>
                <w:webHidden/>
              </w:rPr>
              <w:t>7</w:t>
            </w:r>
            <w:r w:rsidR="00390578">
              <w:rPr>
                <w:noProof/>
                <w:webHidden/>
              </w:rPr>
              <w:fldChar w:fldCharType="end"/>
            </w:r>
          </w:hyperlink>
        </w:p>
        <w:p w:rsidR="00390578" w:rsidRDefault="0046691B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l-GR" w:eastAsia="el-GR"/>
            </w:rPr>
          </w:pPr>
          <w:hyperlink w:anchor="_Toc363580302" w:history="1">
            <w:r w:rsidR="00390578" w:rsidRPr="004039D8">
              <w:rPr>
                <w:rStyle w:val="Hyperlink"/>
                <w:noProof/>
              </w:rPr>
              <w:t>Files Provided</w:t>
            </w:r>
            <w:r w:rsidR="00390578">
              <w:rPr>
                <w:noProof/>
                <w:webHidden/>
              </w:rPr>
              <w:tab/>
            </w:r>
            <w:r w:rsidR="00390578">
              <w:rPr>
                <w:noProof/>
                <w:webHidden/>
              </w:rPr>
              <w:fldChar w:fldCharType="begin"/>
            </w:r>
            <w:r w:rsidR="00390578">
              <w:rPr>
                <w:noProof/>
                <w:webHidden/>
              </w:rPr>
              <w:instrText xml:space="preserve"> PAGEREF _Toc363580302 \h </w:instrText>
            </w:r>
            <w:r w:rsidR="00390578">
              <w:rPr>
                <w:noProof/>
                <w:webHidden/>
              </w:rPr>
            </w:r>
            <w:r w:rsidR="00390578">
              <w:rPr>
                <w:noProof/>
                <w:webHidden/>
              </w:rPr>
              <w:fldChar w:fldCharType="separate"/>
            </w:r>
            <w:r w:rsidR="00390578">
              <w:rPr>
                <w:noProof/>
                <w:webHidden/>
              </w:rPr>
              <w:t>7</w:t>
            </w:r>
            <w:r w:rsidR="00390578">
              <w:rPr>
                <w:noProof/>
                <w:webHidden/>
              </w:rPr>
              <w:fldChar w:fldCharType="end"/>
            </w:r>
          </w:hyperlink>
        </w:p>
        <w:p w:rsidR="00394DA6" w:rsidRDefault="00B34236">
          <w:r>
            <w:rPr>
              <w:b/>
              <w:bCs/>
              <w:noProof/>
            </w:rPr>
            <w:fldChar w:fldCharType="end"/>
          </w:r>
        </w:p>
      </w:sdtContent>
    </w:sdt>
    <w:p w:rsidR="00394DA6" w:rsidRDefault="00394DA6"/>
    <w:p w:rsidR="00394DA6" w:rsidRDefault="00394DA6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9F42DA" w:rsidRDefault="00394DA6" w:rsidP="00EE2736">
      <w:pPr>
        <w:pStyle w:val="Heading1"/>
      </w:pPr>
      <w:bookmarkStart w:id="0" w:name="_Toc363580298"/>
      <w:r>
        <w:t>Scope of the Report</w:t>
      </w:r>
      <w:bookmarkEnd w:id="0"/>
    </w:p>
    <w:p w:rsidR="00394DA6" w:rsidRDefault="00394DA6" w:rsidP="00505BD8">
      <w:pPr>
        <w:jc w:val="both"/>
      </w:pPr>
      <w:r>
        <w:t xml:space="preserve">Scope of this report is to report the work that was done by Dimas Dimitrios, during </w:t>
      </w:r>
      <w:r w:rsidR="00315C2B">
        <w:t>his stay</w:t>
      </w:r>
      <w:r>
        <w:t xml:space="preserve"> </w:t>
      </w:r>
      <w:r w:rsidR="00DB0A5D">
        <w:t xml:space="preserve">at </w:t>
      </w:r>
      <w:r>
        <w:t xml:space="preserve">Pisa, Italy and specifically at the premises of </w:t>
      </w:r>
      <w:r w:rsidR="00364E6D">
        <w:t>University of Pisa</w:t>
      </w:r>
      <w:bookmarkStart w:id="1" w:name="_GoBack"/>
      <w:bookmarkEnd w:id="1"/>
      <w:r w:rsidR="00B4638A">
        <w:t xml:space="preserve"> for the months of June and July 2013.</w:t>
      </w:r>
    </w:p>
    <w:p w:rsidR="00403994" w:rsidRPr="00505BD8" w:rsidRDefault="00427EB3" w:rsidP="00505BD8">
      <w:pPr>
        <w:jc w:val="both"/>
      </w:pPr>
      <w:r>
        <w:t xml:space="preserve">The </w:t>
      </w:r>
      <w:r w:rsidR="00AA3D36">
        <w:t xml:space="preserve">work regards a module for detection of the Loss of Synchronization at the SCT_Input FPGA. The module </w:t>
      </w:r>
      <w:r w:rsidR="00505BD8">
        <w:t>takes the 4 inputs of the SCT_Input FPGA and proceeds to a comparison of these signals, specifically of the End Event Words</w:t>
      </w:r>
      <w:r w:rsidR="00505BD8" w:rsidRPr="00505BD8">
        <w:t xml:space="preserve"> </w:t>
      </w:r>
      <w:r w:rsidR="00505BD8">
        <w:t>and detects, if existing, the Loss of Syncronization.</w:t>
      </w:r>
    </w:p>
    <w:p w:rsidR="00875857" w:rsidRDefault="00875857" w:rsidP="00505BD8">
      <w:pPr>
        <w:pStyle w:val="Heading1"/>
        <w:jc w:val="both"/>
      </w:pPr>
      <w:bookmarkStart w:id="2" w:name="_Toc363580299"/>
      <w:r>
        <w:t>Technical Description</w:t>
      </w:r>
      <w:bookmarkEnd w:id="2"/>
    </w:p>
    <w:p w:rsidR="00276990" w:rsidRDefault="007D725A" w:rsidP="00505BD8">
      <w:pPr>
        <w:jc w:val="both"/>
      </w:pPr>
      <w:r>
        <w:rPr>
          <w:noProof/>
          <w:lang w:val="it-IT" w:eastAsia="it-IT"/>
        </w:rPr>
        <w:drawing>
          <wp:inline distT="0" distB="0" distL="0" distR="0">
            <wp:extent cx="5936776" cy="5588963"/>
            <wp:effectExtent l="0" t="0" r="6985" b="0"/>
            <wp:docPr id="17" name="Picture 17" descr="C:\Users\Andreas\Desktop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as\Desktop\Pictur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" r="12818"/>
                    <a:stretch/>
                  </pic:blipFill>
                  <pic:spPr bwMode="auto">
                    <a:xfrm>
                      <a:off x="0" y="0"/>
                      <a:ext cx="5961876" cy="561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857" w:rsidRDefault="00CF2EBD" w:rsidP="00EE647C">
      <w:pPr>
        <w:jc w:val="both"/>
      </w:pPr>
      <w:r>
        <w:t xml:space="preserve">On the scheme </w:t>
      </w:r>
      <w:r w:rsidR="004361AF">
        <w:t>above,</w:t>
      </w:r>
      <w:r>
        <w:t xml:space="preserve"> you may see the two modules that were designed, the sync module and the FSM that controls it. </w:t>
      </w:r>
      <w:r w:rsidR="00505BD8">
        <w:t xml:space="preserve">The module is designed to accept </w:t>
      </w:r>
      <w:r w:rsidR="00227676">
        <w:t xml:space="preserve">12 input 16-bit signals, </w:t>
      </w:r>
      <w:r w:rsidR="00E66819">
        <w:t xml:space="preserve">not just 4, </w:t>
      </w:r>
      <w:r w:rsidR="00227676">
        <w:t xml:space="preserve">for the </w:t>
      </w:r>
      <w:r w:rsidR="000F56EA">
        <w:t xml:space="preserve">future </w:t>
      </w:r>
      <w:r w:rsidR="00227676">
        <w:t xml:space="preserve">case of integration of the SCT_INPUT FPGA </w:t>
      </w:r>
      <w:r w:rsidR="00E66819">
        <w:t>and PIXEL_HIT FPGA to one FPGA</w:t>
      </w:r>
      <w:r w:rsidR="00E66819">
        <w:rPr>
          <w:rStyle w:val="FootnoteReference"/>
        </w:rPr>
        <w:footnoteReference w:id="1"/>
      </w:r>
      <w:r w:rsidR="00E66819">
        <w:t>.</w:t>
      </w:r>
      <w:r w:rsidR="00EB147A">
        <w:t xml:space="preserve"> </w:t>
      </w:r>
      <w:r w:rsidR="00EB147A" w:rsidRPr="00EB147A">
        <w:t xml:space="preserve">The various signals are explained below the scheme, but are also explained thoroughly, as well as all of the logic designed, at the </w:t>
      </w:r>
      <w:r w:rsidR="00EB147A">
        <w:t xml:space="preserve">respective </w:t>
      </w:r>
      <w:r w:rsidR="00EB147A" w:rsidRPr="00EB147A">
        <w:t>vhd files.</w:t>
      </w:r>
    </w:p>
    <w:p w:rsidR="00E812C7" w:rsidRDefault="00E812C7" w:rsidP="00EE647C">
      <w:pPr>
        <w:jc w:val="both"/>
      </w:pPr>
      <w:r>
        <w:t xml:space="preserve">The sync module produces a 12-bit registered signal named HBSErrors. </w:t>
      </w:r>
      <w:r w:rsidR="000F3D97">
        <w:t>Each</w:t>
      </w:r>
      <w:r>
        <w:t xml:space="preserve"> bit represents one layer (one Hit Bus). When a bit is '1' means that during </w:t>
      </w:r>
      <w:r w:rsidR="000F3D97">
        <w:t>a</w:t>
      </w:r>
      <w:r>
        <w:t xml:space="preserve"> test there was a Loss of Sync at the Hit Bus. Moreover this signal concatenated with the Reference End Event, which for now is Hit Bus 0</w:t>
      </w:r>
      <w:r w:rsidR="00F64BD5">
        <w:t>,</w:t>
      </w:r>
      <w:r>
        <w:t xml:space="preserve"> represent a Read Only Register named LoSError, so it can be easily read with the help of VME commands.</w:t>
      </w:r>
    </w:p>
    <w:p w:rsidR="00D66770" w:rsidRDefault="00E812C7" w:rsidP="00D66770">
      <w:pPr>
        <w:jc w:val="both"/>
      </w:pPr>
      <w:r>
        <w:t>The sync module also produces twelve 8-bit registers</w:t>
      </w:r>
      <w:r w:rsidR="00D66770">
        <w:t>, one for each Hit Bus,</w:t>
      </w:r>
      <w:r>
        <w:t xml:space="preserve"> that </w:t>
      </w:r>
      <w:r w:rsidR="00D66770">
        <w:t>count how many Losses of Sync the bus had during the test</w:t>
      </w:r>
      <w:r w:rsidR="00512D37">
        <w:t xml:space="preserve"> compared to the Reference End Event Word</w:t>
      </w:r>
      <w:r w:rsidR="00D66770">
        <w:t>. This registers concatenated with the Reference End Event represent twelve Read Only Registers named HitBus'x'SynchroErrorReg</w:t>
      </w:r>
      <w:r w:rsidR="00D66770" w:rsidRPr="00D66770">
        <w:t xml:space="preserve">, so </w:t>
      </w:r>
      <w:r w:rsidR="00D66770">
        <w:t>they</w:t>
      </w:r>
      <w:r w:rsidR="00D66770" w:rsidRPr="00D66770">
        <w:t xml:space="preserve"> can be easily read with the help of VME commands.</w:t>
      </w:r>
    </w:p>
    <w:p w:rsidR="00E812C7" w:rsidRDefault="00EB147A" w:rsidP="00EE647C">
      <w:pPr>
        <w:jc w:val="both"/>
      </w:pPr>
      <w:r>
        <w:t>The other signals are vario</w:t>
      </w:r>
      <w:r w:rsidR="00F64BD5">
        <w:t>u</w:t>
      </w:r>
      <w:r>
        <w:t>s information signals that are described to the respective vhd files.</w:t>
      </w:r>
    </w:p>
    <w:p w:rsidR="00A616CD" w:rsidRDefault="00465D22" w:rsidP="00EE647C">
      <w:pPr>
        <w:jc w:val="both"/>
      </w:pPr>
      <w:r w:rsidRPr="00465D22">
        <w:t>Moreover, all</w:t>
      </w:r>
      <w:r>
        <w:t xml:space="preserve"> t</w:t>
      </w:r>
      <w:r w:rsidR="00AA1984">
        <w:t>he design that has been deleted</w:t>
      </w:r>
      <w:r w:rsidR="000864A9">
        <w:t xml:space="preserve"> i</w:t>
      </w:r>
      <w:r w:rsidR="00AA1984">
        <w:t>n order to adapt the new logic, has remained inside the vhd file as comments.</w:t>
      </w:r>
    </w:p>
    <w:p w:rsidR="00AA1984" w:rsidRDefault="00AA1984" w:rsidP="00EE647C">
      <w:pPr>
        <w:jc w:val="both"/>
      </w:pPr>
      <w:r>
        <w:t xml:space="preserve">The following vhd files </w:t>
      </w:r>
      <w:r w:rsidR="00A049E7">
        <w:t>are</w:t>
      </w:r>
      <w:r>
        <w:t xml:space="preserve"> changed:</w:t>
      </w:r>
    </w:p>
    <w:p w:rsidR="00AA1984" w:rsidRDefault="001777A5" w:rsidP="00EE647C">
      <w:pPr>
        <w:pStyle w:val="ListParagraph"/>
        <w:numPr>
          <w:ilvl w:val="0"/>
          <w:numId w:val="1"/>
        </w:numPr>
        <w:jc w:val="both"/>
      </w:pPr>
      <w:r>
        <w:t xml:space="preserve">FSM </w:t>
      </w:r>
      <w:r w:rsidR="00AA1984">
        <w:t>vhd</w:t>
      </w:r>
      <w:r>
        <w:t xml:space="preserve"> file</w:t>
      </w:r>
      <w:r w:rsidR="00AA1984">
        <w:t>. The 4 states have bec</w:t>
      </w:r>
      <w:r w:rsidR="00EE647C">
        <w:t>ome 5 and new logic is declared.</w:t>
      </w:r>
      <w:r w:rsidR="003F0929">
        <w:t xml:space="preserve"> This is done in order</w:t>
      </w:r>
      <w:r w:rsidR="00A52477">
        <w:t xml:space="preserve"> to have one more clock cy</w:t>
      </w:r>
      <w:r w:rsidR="00F51873">
        <w:t>cle, during send_init_ev2 state,</w:t>
      </w:r>
      <w:r w:rsidR="00A52477">
        <w:t xml:space="preserve"> </w:t>
      </w:r>
      <w:r w:rsidR="003F0929">
        <w:t xml:space="preserve">for the input signals </w:t>
      </w:r>
      <w:r w:rsidR="00CA34A2">
        <w:t>that come from the Hit Bus MUX</w:t>
      </w:r>
      <w:r w:rsidR="003F0929">
        <w:t>s (and respectively from the outputs of the FIFO_INPUTs) to pop out the End Event Word</w:t>
      </w:r>
      <w:r w:rsidR="00581E60">
        <w:t xml:space="preserve"> from the FIFOs</w:t>
      </w:r>
      <w:r w:rsidR="003F0929">
        <w:t xml:space="preserve">. The </w:t>
      </w:r>
      <w:r w:rsidR="003F0929" w:rsidRPr="003F0929">
        <w:t>outputs of the FIFO_INPUTs</w:t>
      </w:r>
      <w:r w:rsidR="003F0929">
        <w:t xml:space="preserve"> must not have the End Event Word, and respectively the input of the sync module, when the FSM that controls the sync module goes to state "wait_ee", in order to </w:t>
      </w:r>
      <w:r w:rsidR="00581E60">
        <w:t xml:space="preserve">avoid </w:t>
      </w:r>
      <w:r w:rsidR="003F0929">
        <w:t>count</w:t>
      </w:r>
      <w:r w:rsidR="00581E60">
        <w:t>ing</w:t>
      </w:r>
      <w:r w:rsidR="003F0929">
        <w:t xml:space="preserve"> </w:t>
      </w:r>
      <w:r w:rsidR="00387A3A" w:rsidRPr="00387A3A">
        <w:t>twice</w:t>
      </w:r>
      <w:r w:rsidR="00387A3A">
        <w:t xml:space="preserve"> </w:t>
      </w:r>
      <w:r w:rsidR="003F0929">
        <w:t>the Loss of Sync Error that occurred.</w:t>
      </w:r>
    </w:p>
    <w:p w:rsidR="00AA1984" w:rsidRDefault="00AA1984" w:rsidP="00EE647C">
      <w:pPr>
        <w:pStyle w:val="ListParagraph"/>
        <w:numPr>
          <w:ilvl w:val="0"/>
          <w:numId w:val="1"/>
        </w:numPr>
        <w:jc w:val="both"/>
      </w:pPr>
      <w:r>
        <w:t>sync_module</w:t>
      </w:r>
      <w:r w:rsidR="001777A5">
        <w:t xml:space="preserve"> </w:t>
      </w:r>
      <w:r w:rsidR="001777A5" w:rsidRPr="001777A5">
        <w:t>vhd file</w:t>
      </w:r>
      <w:r>
        <w:t>. This file has replaced the old one in total</w:t>
      </w:r>
      <w:r w:rsidR="00B5112E">
        <w:t>.</w:t>
      </w:r>
    </w:p>
    <w:p w:rsidR="00AA1984" w:rsidRDefault="00EE647C" w:rsidP="00EE647C">
      <w:pPr>
        <w:pStyle w:val="ListParagraph"/>
        <w:numPr>
          <w:ilvl w:val="0"/>
          <w:numId w:val="1"/>
        </w:numPr>
        <w:jc w:val="both"/>
      </w:pPr>
      <w:r>
        <w:t>ParallelBus</w:t>
      </w:r>
      <w:r w:rsidR="00AA1984">
        <w:t>Logic</w:t>
      </w:r>
      <w:r w:rsidR="001777A5">
        <w:t xml:space="preserve"> </w:t>
      </w:r>
      <w:r w:rsidR="001777A5" w:rsidRPr="001777A5">
        <w:t>vhd file</w:t>
      </w:r>
      <w:r w:rsidR="00AA1984">
        <w:t>.</w:t>
      </w:r>
      <w:r>
        <w:t xml:space="preserve"> </w:t>
      </w:r>
      <w:r w:rsidR="001777A5" w:rsidRPr="001777A5">
        <w:t xml:space="preserve">This file </w:t>
      </w:r>
      <w:r>
        <w:t xml:space="preserve">has been </w:t>
      </w:r>
      <w:r w:rsidR="00B5112E">
        <w:t xml:space="preserve">slightly </w:t>
      </w:r>
      <w:r>
        <w:t>changed in order to take from this module, not only the End Event Words, but all the words from the Hit Buses</w:t>
      </w:r>
      <w:r w:rsidR="00122E41">
        <w:t>.</w:t>
      </w:r>
    </w:p>
    <w:p w:rsidR="00EE647C" w:rsidRDefault="00EE647C" w:rsidP="00EE647C">
      <w:pPr>
        <w:pStyle w:val="ListParagraph"/>
        <w:numPr>
          <w:ilvl w:val="0"/>
          <w:numId w:val="1"/>
        </w:numPr>
        <w:jc w:val="both"/>
      </w:pPr>
      <w:r>
        <w:t>Serial</w:t>
      </w:r>
      <w:r w:rsidRPr="00EE647C">
        <w:t>BusLogic</w:t>
      </w:r>
      <w:r w:rsidR="001777A5">
        <w:t xml:space="preserve"> </w:t>
      </w:r>
      <w:r w:rsidR="001777A5" w:rsidRPr="001777A5">
        <w:t>vhd file</w:t>
      </w:r>
      <w:r w:rsidRPr="00EE647C">
        <w:t xml:space="preserve">. </w:t>
      </w:r>
      <w:r w:rsidR="001777A5" w:rsidRPr="001777A5">
        <w:t xml:space="preserve">This file </w:t>
      </w:r>
      <w:r w:rsidRPr="00EE647C">
        <w:t xml:space="preserve">has been </w:t>
      </w:r>
      <w:r w:rsidR="00977828">
        <w:t xml:space="preserve">slightly </w:t>
      </w:r>
      <w:r w:rsidRPr="00EE647C">
        <w:t>changed in order to take from this module, not only the End Event Words, but all the words from the Hit Bus</w:t>
      </w:r>
      <w:r>
        <w:t>.</w:t>
      </w:r>
    </w:p>
    <w:p w:rsidR="00EE647C" w:rsidRDefault="00E812C7" w:rsidP="00EE647C">
      <w:pPr>
        <w:pStyle w:val="ListParagraph"/>
        <w:numPr>
          <w:ilvl w:val="0"/>
          <w:numId w:val="1"/>
        </w:numPr>
        <w:jc w:val="both"/>
      </w:pPr>
      <w:r>
        <w:t>SctHitRegisters</w:t>
      </w:r>
      <w:r w:rsidR="001777A5">
        <w:t xml:space="preserve"> </w:t>
      </w:r>
      <w:r w:rsidR="001777A5" w:rsidRPr="001777A5">
        <w:t>vhd file</w:t>
      </w:r>
      <w:r>
        <w:t xml:space="preserve">. In </w:t>
      </w:r>
      <w:r w:rsidR="001777A5">
        <w:t>t</w:t>
      </w:r>
      <w:r w:rsidR="001777A5" w:rsidRPr="001777A5">
        <w:t>his file</w:t>
      </w:r>
      <w:r>
        <w:t xml:space="preserve">, some new </w:t>
      </w:r>
      <w:r w:rsidR="00A209AE" w:rsidRPr="00A209AE">
        <w:t xml:space="preserve">VME registers </w:t>
      </w:r>
      <w:r w:rsidR="00A209AE">
        <w:t xml:space="preserve">have been declared in order to store Loss of Sync information, as well as </w:t>
      </w:r>
      <w:r>
        <w:t xml:space="preserve">constant addresses have been declared in order to </w:t>
      </w:r>
      <w:r w:rsidR="00A209AE">
        <w:t>read the respective VME registers.</w:t>
      </w:r>
    </w:p>
    <w:p w:rsidR="00A209AE" w:rsidRDefault="00A209AE" w:rsidP="00EE647C">
      <w:pPr>
        <w:pStyle w:val="ListParagraph"/>
        <w:numPr>
          <w:ilvl w:val="0"/>
          <w:numId w:val="1"/>
        </w:numPr>
        <w:jc w:val="both"/>
      </w:pPr>
      <w:r>
        <w:t>vme_control</w:t>
      </w:r>
      <w:r w:rsidR="001777A5">
        <w:t xml:space="preserve"> </w:t>
      </w:r>
      <w:r w:rsidR="001777A5" w:rsidRPr="001777A5">
        <w:t>vhd file</w:t>
      </w:r>
      <w:r>
        <w:t xml:space="preserve">. </w:t>
      </w:r>
      <w:r w:rsidR="001777A5" w:rsidRPr="001777A5">
        <w:t>In this file</w:t>
      </w:r>
      <w:r w:rsidR="001777A5">
        <w:t xml:space="preserve">, </w:t>
      </w:r>
      <w:r>
        <w:t>the read process of the new VME registers is declared.</w:t>
      </w:r>
    </w:p>
    <w:p w:rsidR="00A209AE" w:rsidRDefault="00A209AE" w:rsidP="00EE647C">
      <w:pPr>
        <w:pStyle w:val="ListParagraph"/>
        <w:numPr>
          <w:ilvl w:val="0"/>
          <w:numId w:val="1"/>
        </w:numPr>
        <w:jc w:val="both"/>
      </w:pPr>
      <w:r>
        <w:t>sct_input</w:t>
      </w:r>
      <w:r w:rsidR="001777A5">
        <w:t xml:space="preserve"> </w:t>
      </w:r>
      <w:r w:rsidR="001777A5" w:rsidRPr="001777A5">
        <w:t>vhd file</w:t>
      </w:r>
      <w:r>
        <w:t xml:space="preserve">. </w:t>
      </w:r>
      <w:r w:rsidR="001777A5" w:rsidRPr="001777A5">
        <w:t xml:space="preserve">This file </w:t>
      </w:r>
      <w:r>
        <w:t xml:space="preserve">has changed in order to </w:t>
      </w:r>
      <w:r w:rsidR="001777A5">
        <w:t xml:space="preserve">adopt the new FSM and sync module, the changed </w:t>
      </w:r>
      <w:r w:rsidR="001777A5" w:rsidRPr="001777A5">
        <w:t>ParallelBusLogic</w:t>
      </w:r>
      <w:r w:rsidR="001777A5">
        <w:t xml:space="preserve"> and </w:t>
      </w:r>
      <w:r w:rsidR="001777A5" w:rsidRPr="001777A5">
        <w:t>SerialBusLogic</w:t>
      </w:r>
      <w:r w:rsidR="000A71C1">
        <w:t xml:space="preserve"> modules.</w:t>
      </w:r>
      <w:r w:rsidR="001A328D">
        <w:t xml:space="preserve"> Moreover, because the  </w:t>
      </w:r>
    </w:p>
    <w:p w:rsidR="001777A5" w:rsidRDefault="001777A5" w:rsidP="00EE647C">
      <w:pPr>
        <w:pStyle w:val="ListParagraph"/>
        <w:numPr>
          <w:ilvl w:val="0"/>
          <w:numId w:val="1"/>
        </w:numPr>
        <w:jc w:val="both"/>
      </w:pPr>
      <w:r>
        <w:t>SCT_INPUT ucf</w:t>
      </w:r>
      <w:r w:rsidRPr="001777A5">
        <w:t xml:space="preserve"> file</w:t>
      </w:r>
      <w:r>
        <w:t xml:space="preserve">. This ucf file has </w:t>
      </w:r>
      <w:r w:rsidR="002224E2">
        <w:t>changed</w:t>
      </w:r>
      <w:r>
        <w:t xml:space="preserve"> in order to send two new signals to the Control Chip. Specifically SPARE_A (2 downto 0) signal pins have become </w:t>
      </w:r>
      <w:r w:rsidR="009D4DC8">
        <w:t>SPARE_A,</w:t>
      </w:r>
      <w:r w:rsidR="002224E2">
        <w:t xml:space="preserve"> EE_COMP_RSLT and EE_ERROR_FLAG.</w:t>
      </w:r>
      <w:r w:rsidR="005250F0">
        <w:t xml:space="preserve"> This change has also been done at the sct_input file.</w:t>
      </w:r>
    </w:p>
    <w:p w:rsidR="006D2CD0" w:rsidRDefault="00161A31" w:rsidP="00161A31">
      <w:pPr>
        <w:jc w:val="both"/>
      </w:pPr>
      <w:r>
        <w:t>All the changes (additions, deletes etc) inside the vhd files abovementioned</w:t>
      </w:r>
      <w:r w:rsidR="007D2BAF">
        <w:t xml:space="preserve"> can be easily seen</w:t>
      </w:r>
      <w:r>
        <w:t>, except the FSM and sync module vhd files</w:t>
      </w:r>
      <w:r w:rsidR="007D2BAF" w:rsidRPr="007D2BAF">
        <w:t xml:space="preserve"> that are changed in total, </w:t>
      </w:r>
      <w:r>
        <w:t>because they always start with explession: "dimas modification start" and finish with the expression "dimas modification stop".</w:t>
      </w:r>
      <w:r w:rsidR="00D0120A">
        <w:t xml:space="preserve"> Moreover, </w:t>
      </w:r>
      <w:r w:rsidR="00F71DAE">
        <w:t xml:space="preserve">as abovementioned, </w:t>
      </w:r>
      <w:r w:rsidR="00D0120A">
        <w:t>all</w:t>
      </w:r>
      <w:r w:rsidR="00D0120A" w:rsidRPr="00D0120A">
        <w:t xml:space="preserve"> the si</w:t>
      </w:r>
      <w:r w:rsidR="00CE1CCE">
        <w:t xml:space="preserve">gnals for the rest 8 inputs are </w:t>
      </w:r>
      <w:r w:rsidR="00D0120A" w:rsidRPr="00D0120A">
        <w:t>commented and just need to be uncommented when needed</w:t>
      </w:r>
      <w:r w:rsidR="00D0120A">
        <w:t>.</w:t>
      </w:r>
    </w:p>
    <w:p w:rsidR="00161A31" w:rsidRDefault="00134BF4" w:rsidP="00161A31">
      <w:pPr>
        <w:jc w:val="both"/>
      </w:pPr>
      <w:r>
        <w:t xml:space="preserve">Lastly, the FSM state signal has become from </w:t>
      </w:r>
      <w:r w:rsidR="006D2CD0">
        <w:t>the old 2-bit to a new</w:t>
      </w:r>
      <w:r>
        <w:t xml:space="preserve"> 3-bit signal in order to have</w:t>
      </w:r>
      <w:r w:rsidR="006D2CD0">
        <w:t xml:space="preserve"> the new fifth</w:t>
      </w:r>
      <w:r>
        <w:t xml:space="preserve"> state. </w:t>
      </w:r>
      <w:r w:rsidR="006D2CD0">
        <w:t>However,</w:t>
      </w:r>
      <w:r>
        <w:t xml:space="preserve"> because the pins are limited at the sct_input FPGA, only the two LSBs are sent to the Control Chip</w:t>
      </w:r>
      <w:r w:rsidR="006D2CD0">
        <w:t>, so the MSB is not sent to the Control Chip.</w:t>
      </w:r>
    </w:p>
    <w:p w:rsidR="001F02A3" w:rsidRDefault="00C05D9A" w:rsidP="00C05D9A">
      <w:pPr>
        <w:pStyle w:val="Heading2"/>
      </w:pPr>
      <w:bookmarkStart w:id="3" w:name="_Toc363572644"/>
      <w:bookmarkStart w:id="4" w:name="_Toc363580300"/>
      <w:r>
        <w:t xml:space="preserve">Problems </w:t>
      </w:r>
      <w:bookmarkEnd w:id="3"/>
      <w:r w:rsidR="00353A00">
        <w:t>Arisen</w:t>
      </w:r>
      <w:bookmarkEnd w:id="4"/>
    </w:p>
    <w:p w:rsidR="00AA4855" w:rsidRDefault="00DA7B0F" w:rsidP="008C2513">
      <w:pPr>
        <w:jc w:val="both"/>
      </w:pPr>
      <w:r>
        <w:t xml:space="preserve">The two modules were simulated in a behavioral way and worked properly. Unfortunately in the post place and route simulation sometimes the error </w:t>
      </w:r>
      <w:r w:rsidR="008C2513">
        <w:t>counters counted an error twice, so at the end of the test appeared more errors than it should be. This is probably because the time that the ee_pulse signal</w:t>
      </w:r>
      <w:r w:rsidR="007D2BAF">
        <w:t>,</w:t>
      </w:r>
      <w:r w:rsidR="008C2513">
        <w:t xml:space="preserve"> </w:t>
      </w:r>
      <w:r w:rsidR="007D2BAF">
        <w:t xml:space="preserve">that </w:t>
      </w:r>
      <w:r w:rsidR="007D2BAF" w:rsidRPr="007D2BAF">
        <w:t>acts like count enable</w:t>
      </w:r>
      <w:r w:rsidR="007D2BAF">
        <w:t>,</w:t>
      </w:r>
      <w:r w:rsidR="007D2BAF" w:rsidRPr="007D2BAF">
        <w:t xml:space="preserve"> </w:t>
      </w:r>
      <w:r w:rsidR="008C2513">
        <w:t>is at logic '1' is more than it should be</w:t>
      </w:r>
      <w:r w:rsidR="001A328D">
        <w:t xml:space="preserve">, see </w:t>
      </w:r>
      <w:r w:rsidR="0059088C">
        <w:t xml:space="preserve">signal ee_pulse_out at </w:t>
      </w:r>
      <w:r w:rsidR="001A328D">
        <w:t>figure 1 for the behavioral simulation and figure 2 for the post PAR simulation</w:t>
      </w:r>
      <w:r w:rsidR="008C2513">
        <w:t xml:space="preserve">, so </w:t>
      </w:r>
      <w:r w:rsidR="00E72AF4">
        <w:t>the count</w:t>
      </w:r>
      <w:r w:rsidR="006D01A6">
        <w:t>er</w:t>
      </w:r>
      <w:r w:rsidR="00E72AF4">
        <w:t>s</w:t>
      </w:r>
      <w:r w:rsidR="006D01A6">
        <w:t xml:space="preserve"> </w:t>
      </w:r>
      <w:r w:rsidR="00E72AF4">
        <w:t>have</w:t>
      </w:r>
      <w:r w:rsidR="006D01A6">
        <w:t xml:space="preserve"> enough time to count once again</w:t>
      </w:r>
      <w:r w:rsidR="00E72AF4">
        <w:t xml:space="preserve"> if an error has occurred</w:t>
      </w:r>
      <w:r w:rsidR="007C0542">
        <w:t>.</w:t>
      </w:r>
      <w:r w:rsidR="006D01A6">
        <w:t xml:space="preserve"> This does not happen </w:t>
      </w:r>
      <w:r w:rsidR="00E72AF4">
        <w:t>every</w:t>
      </w:r>
      <w:r w:rsidR="007D2BAF">
        <w:t xml:space="preserve"> time. Fr</w:t>
      </w:r>
      <w:r w:rsidR="006D01A6">
        <w:t>om the post PAR simulation, I have noticed that in many occasions</w:t>
      </w:r>
      <w:r w:rsidR="00EF7845">
        <w:t xml:space="preserve">, see figure 3, </w:t>
      </w:r>
      <w:r w:rsidR="006D01A6">
        <w:t xml:space="preserve">the ee_pulse signal </w:t>
      </w:r>
      <w:r w:rsidR="002426B9">
        <w:t xml:space="preserve">is </w:t>
      </w:r>
      <w:r w:rsidR="00083FB8">
        <w:t xml:space="preserve">short enough not to produce a second count. </w:t>
      </w:r>
      <w:r w:rsidR="009A4601">
        <w:t xml:space="preserve">Please </w:t>
      </w:r>
      <w:r w:rsidR="008A0887">
        <w:t xml:space="preserve">watch the changes in the ee_pulse_out of sync_module at </w:t>
      </w:r>
      <w:r w:rsidR="009005BA">
        <w:t xml:space="preserve">the test bench </w:t>
      </w:r>
      <w:r w:rsidR="008A0887">
        <w:t>written for these two modules. As you c</w:t>
      </w:r>
      <w:r w:rsidR="007C0542">
        <w:t>an see</w:t>
      </w:r>
      <w:r w:rsidR="005A279D">
        <w:t>,</w:t>
      </w:r>
      <w:r w:rsidR="007C0542">
        <w:t xml:space="preserve"> sometimes</w:t>
      </w:r>
      <w:r w:rsidR="008A0887">
        <w:t xml:space="preserve"> the signal is at logic '1' more than is needed so the counter counts the error twice, and other times, as </w:t>
      </w:r>
      <w:r w:rsidR="007D2BAF">
        <w:t xml:space="preserve">much as </w:t>
      </w:r>
      <w:r w:rsidR="008A0887">
        <w:t>needed, so the counter counts correctly.</w:t>
      </w:r>
      <w:r w:rsidR="007D2BAF">
        <w:t xml:space="preserve"> Unfortunately, I did not have enough time to find out why this happens.</w:t>
      </w:r>
    </w:p>
    <w:p w:rsidR="00161A31" w:rsidRDefault="00364E6D" w:rsidP="008C0ED1">
      <w:pPr>
        <w:spacing w:after="0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1649095</wp:posOffset>
                </wp:positionV>
                <wp:extent cx="506730" cy="425450"/>
                <wp:effectExtent l="13335" t="13335" r="13335" b="8890"/>
                <wp:wrapNone/>
                <wp:docPr id="1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" cy="4254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0.3pt;margin-top:129.85pt;width:39.9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" filled="f" strokecolor="yellow">
                <v:stroke dashstyle="dash"/>
              </v:oval>
            </w:pict>
          </mc:Fallback>
        </mc:AlternateContent>
      </w:r>
      <w:r w:rsidR="00161A31" w:rsidRPr="00161A31">
        <w:rPr>
          <w:noProof/>
          <w:lang w:val="it-IT" w:eastAsia="it-IT"/>
        </w:rPr>
        <w:drawing>
          <wp:inline distT="0" distB="0" distL="0" distR="0">
            <wp:extent cx="5894862" cy="2809924"/>
            <wp:effectExtent l="19050" t="0" r="0" b="0"/>
            <wp:docPr id="3" name="Picture 1" descr="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png"/>
                    <pic:cNvPicPr/>
                  </pic:nvPicPr>
                  <pic:blipFill>
                    <a:blip r:embed="rId11" cstate="print"/>
                    <a:srcRect l="18390" t="9359" r="11379" b="30961"/>
                    <a:stretch>
                      <a:fillRect/>
                    </a:stretch>
                  </pic:blipFill>
                  <pic:spPr>
                    <a:xfrm>
                      <a:off x="0" y="0"/>
                      <a:ext cx="5894862" cy="280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B75" w:rsidRDefault="00132B75" w:rsidP="00132B75">
      <w:pPr>
        <w:pStyle w:val="Caption"/>
      </w:pPr>
      <w:r>
        <w:t xml:space="preserve">Figure </w:t>
      </w:r>
      <w:r w:rsidR="0046691B">
        <w:fldChar w:fldCharType="begin"/>
      </w:r>
      <w:r w:rsidR="0046691B">
        <w:instrText xml:space="preserve"> SEQ Εικόνα \* ARABIC </w:instrText>
      </w:r>
      <w:r w:rsidR="0046691B">
        <w:fldChar w:fldCharType="separate"/>
      </w:r>
      <w:r w:rsidR="006B5738">
        <w:rPr>
          <w:noProof/>
        </w:rPr>
        <w:t>1</w:t>
      </w:r>
      <w:r w:rsidR="0046691B">
        <w:rPr>
          <w:noProof/>
        </w:rPr>
        <w:fldChar w:fldCharType="end"/>
      </w:r>
      <w:r>
        <w:t>: Behavioral Simulation of the two modules</w:t>
      </w:r>
    </w:p>
    <w:p w:rsidR="00161A31" w:rsidRDefault="00364E6D" w:rsidP="008C0ED1">
      <w:pPr>
        <w:spacing w:after="0" w:line="240" w:lineRule="auto"/>
        <w:jc w:val="center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1910080</wp:posOffset>
                </wp:positionV>
                <wp:extent cx="1203325" cy="266700"/>
                <wp:effectExtent l="13335" t="13970" r="12065" b="5080"/>
                <wp:wrapNone/>
                <wp:docPr id="1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266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88.55pt;margin-top:150.4pt;width:9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" filled="f" strokecolor="yellow">
                <v:stroke dashstyle="dash"/>
              </v:oval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2654300</wp:posOffset>
                </wp:positionH>
                <wp:positionV relativeFrom="paragraph">
                  <wp:posOffset>1108075</wp:posOffset>
                </wp:positionV>
                <wp:extent cx="1062990" cy="285115"/>
                <wp:effectExtent l="6350" t="12065" r="140335" b="160020"/>
                <wp:wrapNone/>
                <wp:docPr id="1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2990" cy="285115"/>
                        </a:xfrm>
                        <a:prstGeom prst="borderCallout3">
                          <a:avLst>
                            <a:gd name="adj1" fmla="val 40088"/>
                            <a:gd name="adj2" fmla="val 107167"/>
                            <a:gd name="adj3" fmla="val 40088"/>
                            <a:gd name="adj4" fmla="val 111949"/>
                            <a:gd name="adj5" fmla="val 138528"/>
                            <a:gd name="adj6" fmla="val 111949"/>
                            <a:gd name="adj7" fmla="val 154120"/>
                            <a:gd name="adj8" fmla="val 68579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6F8A" w:rsidRPr="00EF7845" w:rsidRDefault="00EB6F8A" w:rsidP="00EB6F8A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EF7845">
                              <w:rPr>
                                <w:color w:val="E36C0A" w:themeColor="accent6" w:themeShade="BF"/>
                              </w:rPr>
                              <w:t>Double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8" o:spid="_x0000_s1026" type="#_x0000_t49" style="position:absolute;left:0;text-align:left;margin-left:209pt;margin-top:87.25pt;width:83.7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" adj="14813,33290,24181,29922,24181,8659,23148,8659" filled="f" strokecolor="#e36c0a [2409]">
                <v:stroke dashstyle="dash"/>
                <v:textbox>
                  <w:txbxContent>
                    <w:p w:rsidR="00EB6F8A" w:rsidRPr="00EF7845" w:rsidRDefault="00EB6F8A" w:rsidP="00EB6F8A">
                      <w:pPr>
                        <w:rPr>
                          <w:color w:val="E36C0A" w:themeColor="accent6" w:themeShade="BF"/>
                        </w:rPr>
                      </w:pPr>
                      <w:r w:rsidRPr="00EF7845">
                        <w:rPr>
                          <w:color w:val="E36C0A" w:themeColor="accent6" w:themeShade="BF"/>
                        </w:rPr>
                        <w:t>Double count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61A31">
        <w:rPr>
          <w:noProof/>
          <w:lang w:val="it-IT" w:eastAsia="it-IT"/>
        </w:rPr>
        <w:drawing>
          <wp:inline distT="0" distB="0" distL="0" distR="0">
            <wp:extent cx="6055912" cy="2852382"/>
            <wp:effectExtent l="19050" t="0" r="1988" b="0"/>
            <wp:docPr id="4" name="Picture 3" descr="Untitled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png"/>
                    <pic:cNvPicPr/>
                  </pic:nvPicPr>
                  <pic:blipFill>
                    <a:blip r:embed="rId12" cstate="print"/>
                    <a:srcRect l="18848" t="9184" r="11478" b="32449"/>
                    <a:stretch>
                      <a:fillRect/>
                    </a:stretch>
                  </pic:blipFill>
                  <pic:spPr>
                    <a:xfrm>
                      <a:off x="0" y="0"/>
                      <a:ext cx="6058933" cy="2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2B75" w:rsidRPr="00132B75" w:rsidRDefault="00132B75" w:rsidP="00132B75">
      <w:pPr>
        <w:pStyle w:val="Caption"/>
      </w:pPr>
      <w:r w:rsidRPr="00132B75">
        <w:t xml:space="preserve">Figure </w:t>
      </w:r>
      <w:r>
        <w:t>2</w:t>
      </w:r>
      <w:r w:rsidRPr="00132B75">
        <w:t xml:space="preserve">: </w:t>
      </w:r>
      <w:r>
        <w:t>Post PAR</w:t>
      </w:r>
      <w:r w:rsidRPr="00132B75">
        <w:t xml:space="preserve"> Simulation of the two modules</w:t>
      </w:r>
    </w:p>
    <w:p w:rsidR="00132B75" w:rsidRDefault="00364E6D" w:rsidP="006B5738">
      <w:pPr>
        <w:pStyle w:val="Caption"/>
        <w:spacing w:after="0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1215390</wp:posOffset>
                </wp:positionV>
                <wp:extent cx="524510" cy="285115"/>
                <wp:effectExtent l="9525" t="8255" r="675640" b="16383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" cy="285115"/>
                        </a:xfrm>
                        <a:prstGeom prst="borderCallout3">
                          <a:avLst>
                            <a:gd name="adj1" fmla="val 40088"/>
                            <a:gd name="adj2" fmla="val 114528"/>
                            <a:gd name="adj3" fmla="val 40088"/>
                            <a:gd name="adj4" fmla="val 226875"/>
                            <a:gd name="adj5" fmla="val 138528"/>
                            <a:gd name="adj6" fmla="val 226875"/>
                            <a:gd name="adj7" fmla="val 154120"/>
                            <a:gd name="adj8" fmla="val 138981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5B7F" w:rsidRPr="00EF7845" w:rsidRDefault="005C5B7F" w:rsidP="005C5B7F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>
                              <w:rPr>
                                <w:color w:val="E36C0A" w:themeColor="accent6" w:themeShade="BF"/>
                              </w:rPr>
                              <w:t>Right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7" type="#_x0000_t49" style="position:absolute;margin-left:152.25pt;margin-top:95.7pt;width:41.3pt;height:2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" adj="30020,33290,49005,29922,49005,8659,24738,8659" filled="f" strokecolor="#e36c0a [2409]">
                <v:stroke dashstyle="dash"/>
                <v:textbox>
                  <w:txbxContent>
                    <w:p w:rsidR="005C5B7F" w:rsidRPr="00EF7845" w:rsidRDefault="005C5B7F" w:rsidP="005C5B7F">
                      <w:pPr>
                        <w:rPr>
                          <w:color w:val="E36C0A" w:themeColor="accent6" w:themeShade="BF"/>
                        </w:rPr>
                      </w:pPr>
                      <w:r>
                        <w:rPr>
                          <w:color w:val="E36C0A" w:themeColor="accent6" w:themeShade="BF"/>
                        </w:rPr>
                        <w:t>Right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4660900</wp:posOffset>
                </wp:positionH>
                <wp:positionV relativeFrom="paragraph">
                  <wp:posOffset>1062990</wp:posOffset>
                </wp:positionV>
                <wp:extent cx="1062990" cy="285115"/>
                <wp:effectExtent l="12700" t="8255" r="133985" b="16383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2990" cy="285115"/>
                        </a:xfrm>
                        <a:prstGeom prst="borderCallout3">
                          <a:avLst>
                            <a:gd name="adj1" fmla="val 40088"/>
                            <a:gd name="adj2" fmla="val 107167"/>
                            <a:gd name="adj3" fmla="val 40088"/>
                            <a:gd name="adj4" fmla="val 111949"/>
                            <a:gd name="adj5" fmla="val 138528"/>
                            <a:gd name="adj6" fmla="val 111949"/>
                            <a:gd name="adj7" fmla="val 154120"/>
                            <a:gd name="adj8" fmla="val 68579"/>
                          </a:avLst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7845" w:rsidRPr="00EF7845" w:rsidRDefault="00EF7845">
                            <w:pPr>
                              <w:rPr>
                                <w:color w:val="E36C0A" w:themeColor="accent6" w:themeShade="BF"/>
                              </w:rPr>
                            </w:pPr>
                            <w:r w:rsidRPr="00EF7845">
                              <w:rPr>
                                <w:color w:val="E36C0A" w:themeColor="accent6" w:themeShade="BF"/>
                              </w:rPr>
                              <w:t>Double count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8" type="#_x0000_t49" style="position:absolute;margin-left:367pt;margin-top:83.7pt;width:83.7pt;height:2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" adj="14813,33290,24181,29922,24181,8659,23148,8659" filled="f" strokecolor="#e36c0a [2409]">
                <v:stroke dashstyle="dash"/>
                <v:textbox>
                  <w:txbxContent>
                    <w:p w:rsidR="00EF7845" w:rsidRPr="00EF7845" w:rsidRDefault="00EF7845">
                      <w:pPr>
                        <w:rPr>
                          <w:color w:val="E36C0A" w:themeColor="accent6" w:themeShade="BF"/>
                        </w:rPr>
                      </w:pPr>
                      <w:r w:rsidRPr="00EF7845">
                        <w:rPr>
                          <w:color w:val="E36C0A" w:themeColor="accent6" w:themeShade="BF"/>
                        </w:rPr>
                        <w:t>Double count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1633220</wp:posOffset>
                </wp:positionV>
                <wp:extent cx="461010" cy="308610"/>
                <wp:effectExtent l="13970" t="6985" r="10795" b="8255"/>
                <wp:wrapNone/>
                <wp:docPr id="9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" cy="3086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97.1pt;margin-top:128.6pt;width:36.3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" filled="f" strokecolor="yellow">
                <v:stroke dashstyle="dash"/>
              </v:oval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1633220</wp:posOffset>
                </wp:positionV>
                <wp:extent cx="288925" cy="308610"/>
                <wp:effectExtent l="9525" t="6985" r="6350" b="825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3086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268.5pt;margin-top:128.6pt;width:22.75pt;height:2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" filled="f" strokecolor="yellow">
                <v:stroke dashstyle="dash"/>
              </v:oval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2424430</wp:posOffset>
                </wp:positionH>
                <wp:positionV relativeFrom="paragraph">
                  <wp:posOffset>1633220</wp:posOffset>
                </wp:positionV>
                <wp:extent cx="288925" cy="308610"/>
                <wp:effectExtent l="5080" t="6985" r="10795" b="825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925" cy="3086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90.9pt;margin-top:128.6pt;width:22.7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" filled="f" strokecolor="yellow">
                <v:stroke dashstyle="dash"/>
              </v:oval>
            </w:pict>
          </mc:Fallback>
        </mc:AlternateContent>
      </w:r>
      <w:r w:rsidR="006B5738">
        <w:rPr>
          <w:noProof/>
          <w:lang w:val="it-IT" w:eastAsia="it-IT"/>
        </w:rPr>
        <w:drawing>
          <wp:inline distT="0" distB="0" distL="0" distR="0">
            <wp:extent cx="6092973" cy="2631057"/>
            <wp:effectExtent l="19050" t="0" r="3027" b="0"/>
            <wp:docPr id="5" name="Picture 4" descr="Untitl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3.png"/>
                    <pic:cNvPicPr/>
                  </pic:nvPicPr>
                  <pic:blipFill>
                    <a:blip r:embed="rId13" cstate="print"/>
                    <a:srcRect l="18395" t="9819" r="5004" b="31266"/>
                    <a:stretch>
                      <a:fillRect/>
                    </a:stretch>
                  </pic:blipFill>
                  <pic:spPr>
                    <a:xfrm>
                      <a:off x="0" y="0"/>
                      <a:ext cx="6095378" cy="263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A31" w:rsidRDefault="006B5738" w:rsidP="006B5738">
      <w:pPr>
        <w:pStyle w:val="Caption"/>
      </w:pPr>
      <w:r w:rsidRPr="006B5738">
        <w:t xml:space="preserve">Figure </w:t>
      </w:r>
      <w:r>
        <w:t>3</w:t>
      </w:r>
      <w:r w:rsidRPr="006B5738">
        <w:t>: Post PAR Simulation of the two modules</w:t>
      </w:r>
    </w:p>
    <w:p w:rsidR="00AA4855" w:rsidRDefault="00AA4855" w:rsidP="00AA4855">
      <w:pPr>
        <w:pStyle w:val="Heading2"/>
      </w:pPr>
      <w:bookmarkStart w:id="5" w:name="_Toc363572645"/>
      <w:bookmarkStart w:id="6" w:name="_Toc363580301"/>
      <w:r>
        <w:t>Solution Suggestions</w:t>
      </w:r>
      <w:bookmarkEnd w:id="5"/>
      <w:bookmarkEnd w:id="6"/>
    </w:p>
    <w:p w:rsidR="00CA34A2" w:rsidRDefault="00CA34A2" w:rsidP="008C2513">
      <w:pPr>
        <w:pStyle w:val="ListParagraph"/>
        <w:numPr>
          <w:ilvl w:val="0"/>
          <w:numId w:val="2"/>
        </w:numPr>
        <w:jc w:val="both"/>
      </w:pPr>
      <w:r>
        <w:t xml:space="preserve">In order to correct the double count mistake, probably the </w:t>
      </w:r>
      <w:r w:rsidRPr="00CA34A2">
        <w:t>count enable</w:t>
      </w:r>
      <w:r w:rsidR="006851BE">
        <w:t>"</w:t>
      </w:r>
      <w:r w:rsidRPr="00CA34A2">
        <w:t xml:space="preserve"> </w:t>
      </w:r>
      <w:r>
        <w:t>ee_pulse</w:t>
      </w:r>
      <w:r w:rsidR="006851BE">
        <w:t>"</w:t>
      </w:r>
      <w:r>
        <w:t xml:space="preserve"> signal must be changed, either with a new one or by trying to solve the problem of the time that</w:t>
      </w:r>
      <w:r w:rsidR="00EF7845">
        <w:t xml:space="preserve"> the signal </w:t>
      </w:r>
      <w:r>
        <w:t>is at logic '1'. By</w:t>
      </w:r>
      <w:r w:rsidR="0012354B">
        <w:t xml:space="preserve"> correcting this mistake, the counter will </w:t>
      </w:r>
      <w:r>
        <w:t xml:space="preserve">probably </w:t>
      </w:r>
      <w:r w:rsidR="0012354B">
        <w:t>count correctly</w:t>
      </w:r>
      <w:r w:rsidR="00FA6C1B">
        <w:t>.</w:t>
      </w:r>
    </w:p>
    <w:p w:rsidR="003F0929" w:rsidRDefault="003F0929" w:rsidP="008C2513">
      <w:pPr>
        <w:pStyle w:val="ListParagraph"/>
        <w:numPr>
          <w:ilvl w:val="0"/>
          <w:numId w:val="2"/>
        </w:numPr>
        <w:jc w:val="both"/>
      </w:pPr>
      <w:r>
        <w:t xml:space="preserve">Moreover, maybe it is proper to try </w:t>
      </w:r>
      <w:r w:rsidR="00CA34A2">
        <w:t>a</w:t>
      </w:r>
      <w:r>
        <w:t xml:space="preserve"> simulation with </w:t>
      </w:r>
      <w:r w:rsidR="00CA34A2">
        <w:t xml:space="preserve">the original 4 FSM states and see if the data inputs of the sync module </w:t>
      </w:r>
      <w:r w:rsidR="00CA34A2" w:rsidRPr="00CA34A2">
        <w:t>(respectively the outputs of the FIFO_INPUTs)</w:t>
      </w:r>
      <w:r w:rsidR="00CA34A2">
        <w:t xml:space="preserve"> have piped out the End Event Word, so the 5th sate is not needed.</w:t>
      </w:r>
    </w:p>
    <w:p w:rsidR="00134BF4" w:rsidRDefault="00134BF4" w:rsidP="00134BF4">
      <w:pPr>
        <w:pStyle w:val="Heading2"/>
      </w:pPr>
      <w:bookmarkStart w:id="7" w:name="_Toc363580302"/>
      <w:r>
        <w:t>Files Provided</w:t>
      </w:r>
      <w:bookmarkEnd w:id="7"/>
    </w:p>
    <w:p w:rsidR="00B3060B" w:rsidRPr="00C05D9A" w:rsidRDefault="003F0929" w:rsidP="008C2513">
      <w:pPr>
        <w:jc w:val="both"/>
      </w:pPr>
      <w:r>
        <w:t>Two projects are given. The first one</w:t>
      </w:r>
      <w:r w:rsidR="00BB3CF7">
        <w:t xml:space="preserve">, synchronization test, </w:t>
      </w:r>
      <w:r w:rsidR="00B3060B">
        <w:t>has just the two modules designed, FSM and sync module, as well as the top level and the test bench created for the simulation. The second one</w:t>
      </w:r>
      <w:r w:rsidR="00BB3CF7">
        <w:t>, sct_input,</w:t>
      </w:r>
      <w:r w:rsidR="00B3060B">
        <w:t xml:space="preserve"> is the SCT_INPUT project with the new modules and the appropriate changes described above.</w:t>
      </w:r>
    </w:p>
    <w:sectPr w:rsidR="00B3060B" w:rsidRPr="00C05D9A" w:rsidSect="00DB0A5D">
      <w:headerReference w:type="default" r:id="rId14"/>
      <w:footerReference w:type="default" r:id="rId15"/>
      <w:pgSz w:w="12240" w:h="15840"/>
      <w:pgMar w:top="180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91B" w:rsidRDefault="0046691B" w:rsidP="00AA70E7">
      <w:pPr>
        <w:spacing w:after="0" w:line="240" w:lineRule="auto"/>
      </w:pPr>
      <w:r>
        <w:separator/>
      </w:r>
    </w:p>
  </w:endnote>
  <w:endnote w:type="continuationSeparator" w:id="0">
    <w:p w:rsidR="0046691B" w:rsidRDefault="0046691B" w:rsidP="00AA7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E7" w:rsidRDefault="00AA70E7">
    <w:pPr>
      <w:pStyle w:val="Footer"/>
    </w:pPr>
    <w:r w:rsidRPr="00AA70E7">
      <w:rPr>
        <w:rFonts w:ascii="Calibri" w:eastAsia="Calibri" w:hAnsi="Calibri" w:cs="Times New Roman"/>
        <w:noProof/>
        <w:lang w:val="it-IT" w:eastAsia="it-IT"/>
      </w:rPr>
      <w:drawing>
        <wp:inline distT="0" distB="0" distL="0" distR="0">
          <wp:extent cx="5911215" cy="780415"/>
          <wp:effectExtent l="0" t="0" r="0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-2013A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215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91B" w:rsidRDefault="0046691B" w:rsidP="00AA70E7">
      <w:pPr>
        <w:spacing w:after="0" w:line="240" w:lineRule="auto"/>
      </w:pPr>
      <w:r>
        <w:separator/>
      </w:r>
    </w:p>
  </w:footnote>
  <w:footnote w:type="continuationSeparator" w:id="0">
    <w:p w:rsidR="0046691B" w:rsidRDefault="0046691B" w:rsidP="00AA70E7">
      <w:pPr>
        <w:spacing w:after="0" w:line="240" w:lineRule="auto"/>
      </w:pPr>
      <w:r>
        <w:continuationSeparator/>
      </w:r>
    </w:p>
  </w:footnote>
  <w:footnote w:id="1">
    <w:p w:rsidR="00E66819" w:rsidRPr="00E66819" w:rsidRDefault="00E66819" w:rsidP="00E6681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66819">
        <w:t xml:space="preserve">All the signals for the rest 8 inputs are commented and just need </w:t>
      </w:r>
      <w:r w:rsidR="00DE1585">
        <w:t>to be uncommented when needed.</w:t>
      </w:r>
    </w:p>
    <w:p w:rsidR="00E66819" w:rsidRDefault="00E6681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0E7" w:rsidRDefault="00AA70E7">
    <w:pPr>
      <w:pStyle w:val="Header"/>
    </w:pPr>
    <w:r>
      <w:rPr>
        <w:noProof/>
        <w:lang w:val="it-IT" w:eastAsia="it-IT"/>
      </w:rPr>
      <w:drawing>
        <wp:inline distT="0" distB="0" distL="0" distR="0">
          <wp:extent cx="5911215" cy="51689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-2013A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215" cy="516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379C1"/>
    <w:multiLevelType w:val="hybridMultilevel"/>
    <w:tmpl w:val="42AC54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5B5EC1"/>
    <w:multiLevelType w:val="hybridMultilevel"/>
    <w:tmpl w:val="98F223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CB"/>
    <w:rsid w:val="00066086"/>
    <w:rsid w:val="00072528"/>
    <w:rsid w:val="00083FB8"/>
    <w:rsid w:val="000864A9"/>
    <w:rsid w:val="000A0E3B"/>
    <w:rsid w:val="000A71C1"/>
    <w:rsid w:val="000F3D97"/>
    <w:rsid w:val="000F56EA"/>
    <w:rsid w:val="00122E41"/>
    <w:rsid w:val="0012354B"/>
    <w:rsid w:val="00132B75"/>
    <w:rsid w:val="00134BF4"/>
    <w:rsid w:val="00161A31"/>
    <w:rsid w:val="001777A5"/>
    <w:rsid w:val="001A328D"/>
    <w:rsid w:val="001F02A3"/>
    <w:rsid w:val="002224E2"/>
    <w:rsid w:val="00227676"/>
    <w:rsid w:val="002426B9"/>
    <w:rsid w:val="00276990"/>
    <w:rsid w:val="002F0B4D"/>
    <w:rsid w:val="00315C2B"/>
    <w:rsid w:val="00353A00"/>
    <w:rsid w:val="00364E6D"/>
    <w:rsid w:val="00387A3A"/>
    <w:rsid w:val="00390578"/>
    <w:rsid w:val="00394DA6"/>
    <w:rsid w:val="00395403"/>
    <w:rsid w:val="003A6365"/>
    <w:rsid w:val="003F0929"/>
    <w:rsid w:val="00403994"/>
    <w:rsid w:val="00427EB3"/>
    <w:rsid w:val="004361AF"/>
    <w:rsid w:val="00465D22"/>
    <w:rsid w:val="0046691B"/>
    <w:rsid w:val="00505BD8"/>
    <w:rsid w:val="00512D37"/>
    <w:rsid w:val="00520A75"/>
    <w:rsid w:val="005250F0"/>
    <w:rsid w:val="00574D6B"/>
    <w:rsid w:val="00581E60"/>
    <w:rsid w:val="0059088C"/>
    <w:rsid w:val="005A279D"/>
    <w:rsid w:val="005C5B7F"/>
    <w:rsid w:val="006851BE"/>
    <w:rsid w:val="006B5738"/>
    <w:rsid w:val="006D01A6"/>
    <w:rsid w:val="006D2CD0"/>
    <w:rsid w:val="007C0542"/>
    <w:rsid w:val="007D2BAF"/>
    <w:rsid w:val="007D725A"/>
    <w:rsid w:val="00824A4E"/>
    <w:rsid w:val="00875857"/>
    <w:rsid w:val="008A0887"/>
    <w:rsid w:val="008C0ED1"/>
    <w:rsid w:val="008C2513"/>
    <w:rsid w:val="008C5C71"/>
    <w:rsid w:val="009005BA"/>
    <w:rsid w:val="009757CB"/>
    <w:rsid w:val="00977828"/>
    <w:rsid w:val="009A1DD2"/>
    <w:rsid w:val="009A4601"/>
    <w:rsid w:val="009B5A9B"/>
    <w:rsid w:val="009D4DC8"/>
    <w:rsid w:val="009F42DA"/>
    <w:rsid w:val="00A049E7"/>
    <w:rsid w:val="00A209AE"/>
    <w:rsid w:val="00A41CF9"/>
    <w:rsid w:val="00A52477"/>
    <w:rsid w:val="00A616CD"/>
    <w:rsid w:val="00A71F43"/>
    <w:rsid w:val="00AA1984"/>
    <w:rsid w:val="00AA3D36"/>
    <w:rsid w:val="00AA4855"/>
    <w:rsid w:val="00AA70E7"/>
    <w:rsid w:val="00B3060B"/>
    <w:rsid w:val="00B34236"/>
    <w:rsid w:val="00B4638A"/>
    <w:rsid w:val="00B5112E"/>
    <w:rsid w:val="00B60C85"/>
    <w:rsid w:val="00BB3CF7"/>
    <w:rsid w:val="00BE34EA"/>
    <w:rsid w:val="00C05D9A"/>
    <w:rsid w:val="00C5291D"/>
    <w:rsid w:val="00CA34A2"/>
    <w:rsid w:val="00CE1CCE"/>
    <w:rsid w:val="00CF2EBD"/>
    <w:rsid w:val="00D0120A"/>
    <w:rsid w:val="00D66770"/>
    <w:rsid w:val="00DA7B0F"/>
    <w:rsid w:val="00DB0A5D"/>
    <w:rsid w:val="00DB2DE4"/>
    <w:rsid w:val="00DE1585"/>
    <w:rsid w:val="00DE54A0"/>
    <w:rsid w:val="00E22DF4"/>
    <w:rsid w:val="00E66819"/>
    <w:rsid w:val="00E72AF4"/>
    <w:rsid w:val="00E812C7"/>
    <w:rsid w:val="00EB147A"/>
    <w:rsid w:val="00EB6F8A"/>
    <w:rsid w:val="00EE2736"/>
    <w:rsid w:val="00EE647C"/>
    <w:rsid w:val="00EF1EDC"/>
    <w:rsid w:val="00EF374A"/>
    <w:rsid w:val="00EF7845"/>
    <w:rsid w:val="00F12C6F"/>
    <w:rsid w:val="00F367FC"/>
    <w:rsid w:val="00F51873"/>
    <w:rsid w:val="00F64BD5"/>
    <w:rsid w:val="00F71DAE"/>
    <w:rsid w:val="00F80D32"/>
    <w:rsid w:val="00FA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0E7"/>
  </w:style>
  <w:style w:type="paragraph" w:styleId="Footer">
    <w:name w:val="footer"/>
    <w:basedOn w:val="Normal"/>
    <w:link w:val="FooterChar"/>
    <w:uiPriority w:val="99"/>
    <w:unhideWhenUsed/>
    <w:rsid w:val="00AA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0E7"/>
  </w:style>
  <w:style w:type="character" w:customStyle="1" w:styleId="Heading1Char">
    <w:name w:val="Heading 1 Char"/>
    <w:basedOn w:val="DefaultParagraphFont"/>
    <w:link w:val="Heading1"/>
    <w:uiPriority w:val="9"/>
    <w:rsid w:val="00EE2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DA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94DA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94DA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8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8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8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19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5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A4855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132B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7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C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0E7"/>
  </w:style>
  <w:style w:type="paragraph" w:styleId="Footer">
    <w:name w:val="footer"/>
    <w:basedOn w:val="Normal"/>
    <w:link w:val="FooterChar"/>
    <w:uiPriority w:val="99"/>
    <w:unhideWhenUsed/>
    <w:rsid w:val="00AA70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0E7"/>
  </w:style>
  <w:style w:type="character" w:customStyle="1" w:styleId="Heading1Char">
    <w:name w:val="Heading 1 Char"/>
    <w:basedOn w:val="DefaultParagraphFont"/>
    <w:link w:val="Heading1"/>
    <w:uiPriority w:val="9"/>
    <w:rsid w:val="00EE27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DA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94DA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94DA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68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681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6819"/>
    <w:rPr>
      <w:vertAlign w:val="superscript"/>
    </w:rPr>
  </w:style>
  <w:style w:type="paragraph" w:styleId="ListParagraph">
    <w:name w:val="List Paragraph"/>
    <w:basedOn w:val="Normal"/>
    <w:uiPriority w:val="34"/>
    <w:qFormat/>
    <w:rsid w:val="00AA19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5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AA4855"/>
    <w:pPr>
      <w:spacing w:after="100"/>
      <w:ind w:left="220"/>
    </w:pPr>
  </w:style>
  <w:style w:type="paragraph" w:styleId="Caption">
    <w:name w:val="caption"/>
    <w:basedOn w:val="Normal"/>
    <w:next w:val="Normal"/>
    <w:uiPriority w:val="35"/>
    <w:unhideWhenUsed/>
    <w:qFormat/>
    <w:rsid w:val="00132B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A820-E494-40A3-B28B-0EC59A0C5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Paola Giannetti</cp:lastModifiedBy>
  <cp:revision>2</cp:revision>
  <dcterms:created xsi:type="dcterms:W3CDTF">2013-10-01T06:40:00Z</dcterms:created>
  <dcterms:modified xsi:type="dcterms:W3CDTF">2013-10-01T06:40:00Z</dcterms:modified>
</cp:coreProperties>
</file>