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EF0E7" w14:textId="1F3473D5" w:rsidR="002004E9" w:rsidRDefault="00333F80">
      <w:pPr>
        <w:jc w:val="center"/>
        <w:rPr>
          <w:b/>
          <w:bCs/>
          <w:sz w:val="28"/>
          <w:szCs w:val="28"/>
        </w:rPr>
      </w:pPr>
      <w:r>
        <w:rPr>
          <w:noProof/>
        </w:rPr>
        <mc:AlternateContent>
          <mc:Choice Requires="wps">
            <w:drawing>
              <wp:anchor distT="0" distB="0" distL="114300" distR="114300" simplePos="0" relativeHeight="251725824" behindDoc="0" locked="0" layoutInCell="1" allowOverlap="1" wp14:anchorId="039F61E7" wp14:editId="042F4D4C">
                <wp:simplePos x="0" y="0"/>
                <wp:positionH relativeFrom="column">
                  <wp:posOffset>1037730</wp:posOffset>
                </wp:positionH>
                <wp:positionV relativeFrom="paragraph">
                  <wp:posOffset>-623913</wp:posOffset>
                </wp:positionV>
                <wp:extent cx="4084230" cy="710975"/>
                <wp:effectExtent l="50800" t="25400" r="69215" b="76835"/>
                <wp:wrapNone/>
                <wp:docPr id="856944911" name="Rettangolo 1"/>
                <wp:cNvGraphicFramePr/>
                <a:graphic xmlns:a="http://schemas.openxmlformats.org/drawingml/2006/main">
                  <a:graphicData uri="http://schemas.microsoft.com/office/word/2010/wordprocessingShape">
                    <wps:wsp>
                      <wps:cNvSpPr/>
                      <wps:spPr>
                        <a:xfrm>
                          <a:off x="0" y="0"/>
                          <a:ext cx="4084230" cy="71097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1288CD1C" w14:textId="39E1A6A0" w:rsidR="00333F80" w:rsidRDefault="00333F80" w:rsidP="00333F80">
                            <w:pPr>
                              <w:rPr>
                                <w:color w:val="FFFF00"/>
                                <w:sz w:val="20"/>
                                <w:szCs w:val="20"/>
                                <w:lang w:val="it-IT"/>
                              </w:rPr>
                            </w:pPr>
                            <w:r>
                              <w:rPr>
                                <w:color w:val="EE0000"/>
                                <w:sz w:val="20"/>
                                <w:szCs w:val="20"/>
                                <w:lang w:val="it-IT"/>
                              </w:rPr>
                              <w:t xml:space="preserve">Risorse </w:t>
                            </w:r>
                            <w:r>
                              <w:rPr>
                                <w:color w:val="EE0000"/>
                                <w:sz w:val="20"/>
                                <w:szCs w:val="20"/>
                                <w:lang w:val="it-IT"/>
                              </w:rPr>
                              <w:t xml:space="preserve">pledge e CLOUD INCREMENTALI, si propongono gli incrementi rispetto all’anno precedente – </w:t>
                            </w:r>
                            <w:r w:rsidRPr="00333F80">
                              <w:rPr>
                                <w:color w:val="FFFF00"/>
                                <w:sz w:val="20"/>
                                <w:szCs w:val="20"/>
                                <w:lang w:val="it-IT"/>
                              </w:rPr>
                              <w:t xml:space="preserve">vanno definite le pledge anche per il cloud </w:t>
                            </w:r>
                            <w:r w:rsidRPr="00333F80">
                              <w:rPr>
                                <w:color w:val="FFFF00"/>
                                <w:sz w:val="20"/>
                                <w:szCs w:val="20"/>
                                <w:lang w:val="it-IT"/>
                              </w:rPr>
                              <w:t xml:space="preserve"> </w:t>
                            </w:r>
                          </w:p>
                          <w:p w14:paraId="3F7F8AFF" w14:textId="38D3528A" w:rsidR="00333F80" w:rsidRPr="00333F80" w:rsidRDefault="00333F80" w:rsidP="00333F80">
                            <w:pPr>
                              <w:rPr>
                                <w:color w:val="7030A0"/>
                              </w:rPr>
                            </w:pPr>
                            <w:r w:rsidRPr="00333F80">
                              <w:rPr>
                                <w:color w:val="7030A0"/>
                                <w:sz w:val="20"/>
                                <w:szCs w:val="20"/>
                                <w:lang w:val="it-IT"/>
                              </w:rPr>
                              <w:t>Risorse</w:t>
                            </w:r>
                            <w:r>
                              <w:rPr>
                                <w:color w:val="7030A0"/>
                                <w:sz w:val="20"/>
                                <w:szCs w:val="20"/>
                                <w:lang w:val="it-IT"/>
                              </w:rPr>
                              <w:t xml:space="preserve"> HPC assolute, come avviene al CNAF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F61E7" id="Rettangolo 1" o:spid="_x0000_s1026" style="position:absolute;left:0;text-align:left;margin-left:81.7pt;margin-top:-49.15pt;width:321.6pt;height: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uNs4wIAAC4HAAAOAAAAZHJzL2Uyb0RvYy54bWy8Vd9v2yAQfp+0/wHxvtpJk6W16lRRq06T&#13;&#10;urVqO/WZYIiRMDAgcbK/fgfYTtRlrTZNe8Fw3A/uu7vPF5fbRqINs05oVeLRSY4RU1RXQq1K/O3p&#13;&#10;5sMZRs4TVRGpFSvxjjl8OX//7qI1BRvrWsuKWQROlCtaU+Lae1NkmaM1a4g70YYpuOTaNsTD0a6y&#13;&#10;ypIWvDcyG+f5x6zVtjJWU+YcSK/TJZ5H/5wz6u84d8wjWWJ4m4+rjesyrNn8ghQrS0wtaPcM8hev&#13;&#10;aIhQEHRwdU08QWsrfnHVCGq109yfUN1kmnNBWcwBshnlL7J5rIlhMRcAx5kBJvfv3NKvm0dzbwGG&#13;&#10;1rjCwTZkseW2CV94H9pGsHYDWGzrEQXhJD+bjE8BUwp3s1F+PpsGNLO9tbHOf2K6QWFTYgvFiBiR&#13;&#10;za3zSbVX6aCrboSUiEsBnaCgXzCy2j8LX0ckoL8Sxg7so4VDRgMYeRTHnmFX0qINgWoTSpnyyUKu&#13;&#10;my+6SvJpnndlByk0R5Ke92J4/+AoZrNyh6Fmk2AeJIPW6+EmvWNSHMab9uI34p2d/t94Iwj3ZwmG&#13;&#10;Bx4BdNaLjyYIwlVfRSkUIoEupgFb8IUcJZJVodxxPL2Q7AGaJ7UMDGtsEyjOvmXjzu8kC5WR6oFx&#13;&#10;JCpo0lT+35Qq+YvawYxD7w2Gp6/VOBl2+sGURaYZjMdvGw8WMbJWfjBuhNL2mAMJzdxFTvo9Ainv&#13;&#10;AIHfLregErZLXe3ubZifOL/O0BsBY3hLnL8nFjgOcAbe9newcKnbEutuh1Gt7Y9j8qAP1AO3GLXA&#13;&#10;mSV239fEwpjKzwrm8Hw0mQSSjYfJdDaGgz28WR7eqHVzpWFQR1BwQ+M26HvZb7nVzTPQ+yJEhSui&#13;&#10;KMQuMfW2P1z5xOXwg6BssYhqQKyG+Fv1aGjfAIFmnrbPxJqOizyw2Ffd8yspXlBS0g2lUXqx9pqL&#13;&#10;2Hx7XDvogZQTR6QfSGD9w3PU2v/m5j8BAAD//wMAUEsDBBQABgAIAAAAIQBVd2hM4AAAAA8BAAAP&#13;&#10;AAAAZHJzL2Rvd25yZXYueG1sTE/LTsMwELwj8Q/WInFrbRpkQhqnakFwoKcWPsC13SSqvY5itw1/&#13;&#10;z3KCy0qjeexMvZqCZxc3pj6igoe5AObQRNtjq+Dr821WAktZo9U+olPw7RKsmtubWlc2XnHnLvvc&#13;&#10;MgrBVGkFXc5DxXkynQs6zePgkLhjHIPOBMeW21FfKTx4vhBC8qB7pA+dHtxL58xpfw4K8jBJr9Pa&#13;&#10;nIQ124/j+8YvNjul7u+m1yWd9RJYdlP+c8DvBuoPDRU7xDPaxDxhWTySVMHsuSyAkaIUUgI7EFU8&#13;&#10;AW9q/n9H8wMAAP//AwBQSwECLQAUAAYACAAAACEAtoM4kv4AAADhAQAAEwAAAAAAAAAAAAAAAAAA&#13;&#10;AAAAW0NvbnRlbnRfVHlwZXNdLnhtbFBLAQItABQABgAIAAAAIQA4/SH/1gAAAJQBAAALAAAAAAAA&#13;&#10;AAAAAAAAAC8BAABfcmVscy8ucmVsc1BLAQItABQABgAIAAAAIQDLSuNs4wIAAC4HAAAOAAAAAAAA&#13;&#10;AAAAAAAAAC4CAABkcnMvZTJvRG9jLnhtbFBLAQItABQABgAIAAAAIQBVd2hM4AAAAA8BAAAPAAAA&#13;&#10;AAAAAAAAAAAAAD0FAABkcnMvZG93bnJldi54bWxQSwUGAAAAAAQABADzAAAASgYAAAAA&#13;&#10;" fillcolor="#f6f8fb [180]" strokecolor="#4579b8 [3044]">
                <v:fill color2="#cad9eb [980]" rotate="t" colors="0 #f6f9fc;48497f #b0c6e1;54395f #b0c6e1;1 #cad9eb" focus="100%" type="gradient"/>
                <v:shadow on="t" color="black" opacity="22937f" origin=",.5" offset="0,.63889mm"/>
                <v:textbox>
                  <w:txbxContent>
                    <w:p w14:paraId="1288CD1C" w14:textId="39E1A6A0" w:rsidR="00333F80" w:rsidRDefault="00333F80" w:rsidP="00333F80">
                      <w:pPr>
                        <w:rPr>
                          <w:color w:val="FFFF00"/>
                          <w:sz w:val="20"/>
                          <w:szCs w:val="20"/>
                          <w:lang w:val="it-IT"/>
                        </w:rPr>
                      </w:pPr>
                      <w:r>
                        <w:rPr>
                          <w:color w:val="EE0000"/>
                          <w:sz w:val="20"/>
                          <w:szCs w:val="20"/>
                          <w:lang w:val="it-IT"/>
                        </w:rPr>
                        <w:t xml:space="preserve">Risorse </w:t>
                      </w:r>
                      <w:r>
                        <w:rPr>
                          <w:color w:val="EE0000"/>
                          <w:sz w:val="20"/>
                          <w:szCs w:val="20"/>
                          <w:lang w:val="it-IT"/>
                        </w:rPr>
                        <w:t xml:space="preserve">pledge e CLOUD INCREMENTALI, si propongono gli incrementi rispetto all’anno precedente – </w:t>
                      </w:r>
                      <w:r w:rsidRPr="00333F80">
                        <w:rPr>
                          <w:color w:val="FFFF00"/>
                          <w:sz w:val="20"/>
                          <w:szCs w:val="20"/>
                          <w:lang w:val="it-IT"/>
                        </w:rPr>
                        <w:t xml:space="preserve">vanno definite le pledge anche per il cloud </w:t>
                      </w:r>
                      <w:r w:rsidRPr="00333F80">
                        <w:rPr>
                          <w:color w:val="FFFF00"/>
                          <w:sz w:val="20"/>
                          <w:szCs w:val="20"/>
                          <w:lang w:val="it-IT"/>
                        </w:rPr>
                        <w:t xml:space="preserve"> </w:t>
                      </w:r>
                    </w:p>
                    <w:p w14:paraId="3F7F8AFF" w14:textId="38D3528A" w:rsidR="00333F80" w:rsidRPr="00333F80" w:rsidRDefault="00333F80" w:rsidP="00333F80">
                      <w:pPr>
                        <w:rPr>
                          <w:color w:val="7030A0"/>
                        </w:rPr>
                      </w:pPr>
                      <w:r w:rsidRPr="00333F80">
                        <w:rPr>
                          <w:color w:val="7030A0"/>
                          <w:sz w:val="20"/>
                          <w:szCs w:val="20"/>
                          <w:lang w:val="it-IT"/>
                        </w:rPr>
                        <w:t>Risorse</w:t>
                      </w:r>
                      <w:r>
                        <w:rPr>
                          <w:color w:val="7030A0"/>
                          <w:sz w:val="20"/>
                          <w:szCs w:val="20"/>
                          <w:lang w:val="it-IT"/>
                        </w:rPr>
                        <w:t xml:space="preserve"> HPC assolute, come avviene al CNAF</w:t>
                      </w:r>
                    </w:p>
                  </w:txbxContent>
                </v:textbox>
              </v:rect>
            </w:pict>
          </mc:Fallback>
        </mc:AlternateContent>
      </w:r>
    </w:p>
    <w:p w14:paraId="07CCB878" w14:textId="225D3370" w:rsidR="002004E9" w:rsidRDefault="00000000">
      <w:pPr>
        <w:jc w:val="center"/>
        <w:rPr>
          <w:b/>
          <w:bCs/>
          <w:sz w:val="28"/>
          <w:szCs w:val="28"/>
        </w:rPr>
      </w:pPr>
      <w:r>
        <w:rPr>
          <w:b/>
          <w:bCs/>
          <w:sz w:val="28"/>
          <w:szCs w:val="28"/>
        </w:rPr>
        <w:t>Referaggio Calcolo e Proposta di Bilancio Tier-1 per il 2026</w:t>
      </w:r>
    </w:p>
    <w:p w14:paraId="53CD924F" w14:textId="2960F40F" w:rsidR="002004E9" w:rsidRDefault="002004E9">
      <w:pPr>
        <w:jc w:val="center"/>
        <w:rPr>
          <w:b/>
          <w:bCs/>
        </w:rPr>
      </w:pPr>
    </w:p>
    <w:p w14:paraId="1072BBD1" w14:textId="50216D7D" w:rsidR="002004E9" w:rsidRDefault="00000000">
      <w:pPr>
        <w:jc w:val="center"/>
        <w:rPr>
          <w:b/>
          <w:bCs/>
        </w:rPr>
      </w:pPr>
      <w:r>
        <w:rPr>
          <w:b/>
          <w:bCs/>
        </w:rPr>
        <w:t>Novembre 2025</w:t>
      </w:r>
    </w:p>
    <w:p w14:paraId="1C9BEF9C" w14:textId="43D9DABE" w:rsidR="002004E9" w:rsidRDefault="002004E9">
      <w:pPr>
        <w:rPr>
          <w:b/>
          <w:bCs/>
        </w:rPr>
      </w:pPr>
    </w:p>
    <w:p w14:paraId="2543ED5E" w14:textId="5C392FAC" w:rsidR="002004E9" w:rsidRDefault="00000000">
      <w:pPr>
        <w:jc w:val="center"/>
        <w:rPr>
          <w:b/>
          <w:bCs/>
        </w:rPr>
      </w:pPr>
      <w:r>
        <w:rPr>
          <w:b/>
          <w:bCs/>
        </w:rPr>
        <w:t>Comitato di Referaggio:</w:t>
      </w:r>
    </w:p>
    <w:p w14:paraId="39F603BE" w14:textId="3EE2D5E4" w:rsidR="002004E9" w:rsidRDefault="00000000">
      <w:pPr>
        <w:jc w:val="center"/>
      </w:pPr>
      <w:r>
        <w:t xml:space="preserve">D. Bonacorsi (BO), T. Boccali (PI), G. Carlino (NA, chair), A. De Salvo (RM1), F. Di Pierro (TO), M. Duranti (PG), D. Elia (BA), B. Giacobbe (BO), V. Ippolito (RM1), M. La Cognata (LNS), </w:t>
      </w:r>
      <w:r>
        <w:br/>
        <w:t>A. Lonardo (RM1), C. Pellegrino (CNAF), M. Pepe (MIB), S. Pirrone (CT), N. Tantalo (RM2)</w:t>
      </w:r>
    </w:p>
    <w:p w14:paraId="2DFA6CA3" w14:textId="77777777" w:rsidR="002004E9" w:rsidRDefault="002004E9">
      <w:pPr>
        <w:rPr>
          <w:b/>
          <w:bCs/>
        </w:rPr>
      </w:pPr>
    </w:p>
    <w:p w14:paraId="7B26702B" w14:textId="77777777" w:rsidR="002004E9" w:rsidRDefault="00000000">
      <w:pPr>
        <w:ind w:right="134"/>
        <w:jc w:val="both"/>
      </w:pPr>
      <w:r>
        <w:rPr>
          <w:color w:val="000000"/>
        </w:rPr>
        <w:t xml:space="preserve">Questo documento riassume le richieste per le attività di calcolo al Tier1 e ai Tier2 degli esperimenti delle Commissioni Scientifiche Nazionali approvate dal comitato di referaggio </w:t>
      </w:r>
      <w:r>
        <w:t xml:space="preserve">in </w:t>
      </w:r>
      <w:r>
        <w:rPr>
          <w:color w:val="000000"/>
        </w:rPr>
        <w:t>seguito ad un percorso di discussione e confronto tra il comitato di referaggio, i responsabili del calcolo degli esperimenti e il managem</w:t>
      </w:r>
      <w:r>
        <w:t xml:space="preserve">ent del CNAF, avviato a giugno 2025. </w:t>
      </w:r>
    </w:p>
    <w:p w14:paraId="0CAA225A" w14:textId="3403E6F6" w:rsidR="002004E9" w:rsidRDefault="00000000">
      <w:pPr>
        <w:ind w:right="134"/>
        <w:jc w:val="both"/>
      </w:pPr>
      <w:r>
        <w:rPr>
          <w:color w:val="000000"/>
        </w:rPr>
        <w:t>Per i dettagli delle richieste si vedano le presentazioni alle riunioni di bilancio delle Commissioni Scientifiche o alla riunione di bilancio del CNC di settembre</w:t>
      </w:r>
      <w:r>
        <w:t>-</w:t>
      </w:r>
      <w:r>
        <w:rPr>
          <w:color w:val="000000"/>
        </w:rPr>
        <w:t>ottobre</w:t>
      </w:r>
      <w:r>
        <w:t xml:space="preserve"> 2025.</w:t>
      </w:r>
    </w:p>
    <w:p w14:paraId="75F48C6A" w14:textId="1D3EF5EE" w:rsidR="002004E9" w:rsidRDefault="002004E9">
      <w:pPr>
        <w:ind w:right="134"/>
        <w:jc w:val="both"/>
      </w:pPr>
    </w:p>
    <w:p w14:paraId="41BBC7C7" w14:textId="4385B990" w:rsidR="002004E9" w:rsidRDefault="00000000">
      <w:pPr>
        <w:numPr>
          <w:ilvl w:val="0"/>
          <w:numId w:val="3"/>
        </w:numPr>
        <w:pBdr>
          <w:top w:val="nil"/>
          <w:left w:val="nil"/>
          <w:bottom w:val="nil"/>
          <w:right w:val="nil"/>
          <w:between w:val="nil"/>
        </w:pBdr>
        <w:ind w:right="134"/>
        <w:jc w:val="both"/>
        <w:rPr>
          <w:b/>
          <w:bCs/>
          <w:color w:val="000000"/>
        </w:rPr>
      </w:pPr>
      <w:r>
        <w:rPr>
          <w:b/>
          <w:bCs/>
          <w:color w:val="000000"/>
        </w:rPr>
        <w:t>Costi unitari delle risorse e fattore di riduzione (overlap) delle CPU al Tier-1</w:t>
      </w:r>
    </w:p>
    <w:p w14:paraId="5BEBEE24" w14:textId="759FDC66" w:rsidR="002004E9" w:rsidRDefault="002004E9">
      <w:pPr>
        <w:ind w:right="134"/>
        <w:jc w:val="both"/>
        <w:rPr>
          <w:color w:val="FF0000"/>
        </w:rPr>
      </w:pPr>
    </w:p>
    <w:p w14:paraId="051BB48C" w14:textId="334E5CE2" w:rsidR="002004E9" w:rsidRDefault="00000000">
      <w:pPr>
        <w:ind w:right="134"/>
        <w:jc w:val="both"/>
      </w:pPr>
      <w:r>
        <w:rPr>
          <w:color w:val="000000"/>
        </w:rPr>
        <w:t xml:space="preserve">I costi unitari da utilizzare per il computo della spesa delle risorse approvate sono stati definiti in sede di referaggio, tenendo conto sia delle offerte presentate nelle ultime gare svolte da sedi INFN sia di indagini di mercato relative alle prospettive del mercato nel </w:t>
      </w:r>
      <w:r>
        <w:t>2025, con la collaborazione del gruppo di lavoro “Tecnologie Informatiche” del CNC. I costi, comprensivi di IVA, riportati nella Tabella 1, valgono per le risorse da acquisire sia al Tier-1 che ai Tier-2. Per i costi delle risorse HPC al Tier-1 e al Tier-2 valgono i valori determinati dal Centro Nazionale ICSC.</w:t>
      </w:r>
    </w:p>
    <w:p w14:paraId="12EA0DB1" w14:textId="604E1CE5" w:rsidR="002004E9" w:rsidRDefault="007E4E42">
      <w:pPr>
        <w:ind w:right="134"/>
        <w:jc w:val="both"/>
      </w:pPr>
      <w:r>
        <w:rPr>
          <w:noProof/>
        </w:rPr>
        <mc:AlternateContent>
          <mc:Choice Requires="wps">
            <w:drawing>
              <wp:anchor distT="0" distB="0" distL="114300" distR="114300" simplePos="0" relativeHeight="251723776" behindDoc="0" locked="0" layoutInCell="1" allowOverlap="1" wp14:anchorId="4B28C468" wp14:editId="1818FD2E">
                <wp:simplePos x="0" y="0"/>
                <wp:positionH relativeFrom="column">
                  <wp:posOffset>-661035</wp:posOffset>
                </wp:positionH>
                <wp:positionV relativeFrom="paragraph">
                  <wp:posOffset>228369</wp:posOffset>
                </wp:positionV>
                <wp:extent cx="1810368" cy="461207"/>
                <wp:effectExtent l="50800" t="25400" r="69850" b="72390"/>
                <wp:wrapNone/>
                <wp:docPr id="1119982253" name="Rettangolo 1"/>
                <wp:cNvGraphicFramePr/>
                <a:graphic xmlns:a="http://schemas.openxmlformats.org/drawingml/2006/main">
                  <a:graphicData uri="http://schemas.microsoft.com/office/word/2010/wordprocessingShape">
                    <wps:wsp>
                      <wps:cNvSpPr/>
                      <wps:spPr>
                        <a:xfrm>
                          <a:off x="0" y="0"/>
                          <a:ext cx="1810368" cy="461207"/>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107D975F" w14:textId="697C2269" w:rsidR="007E4E42" w:rsidRPr="00981421" w:rsidRDefault="007E4E42" w:rsidP="007E4E42">
                            <w:pPr>
                              <w:rPr>
                                <w:color w:val="FFFF00"/>
                                <w:sz w:val="20"/>
                                <w:szCs w:val="20"/>
                                <w:lang w:val="it-IT"/>
                              </w:rPr>
                            </w:pPr>
                            <w:r>
                              <w:rPr>
                                <w:color w:val="EE0000"/>
                                <w:sz w:val="20"/>
                                <w:szCs w:val="20"/>
                                <w:lang w:val="it-IT"/>
                              </w:rPr>
                              <w:t>Costo Disco sottodimensionato se si vuole evitare Huawei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C468" id="_x0000_s1027" style="position:absolute;left:0;text-align:left;margin-left:-52.05pt;margin-top:18pt;width:142.55pt;height:3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HcG4QIAADUHAAAOAAAAZHJzL2Uyb0RvYy54bWy8VW1v2yAQ/j5p/wHxfbWdJk1r1amiVp0m&#13;&#10;dWvVdupngiFGwsCAvO3X7wDbibqo1aZpXzAc98I9d/f48mrbSrRm1gmtKlyc5BgxRXUt1LLC359v&#13;&#10;P51j5DxRNZFasQrvmMNXs48fLjemZCPdaFkzi8CJcuXGVLjx3pRZ5mjDWuJOtGEKLrm2LfFwtMus&#13;&#10;tmQD3luZjfL8LNtoWxurKXMOpDfpEs+if84Z9fecO+aRrDC8zcfVxnUR1mx2ScqlJaYRtHsG+YtX&#13;&#10;tEQoCDq4uiGeoJUVv7lqBbXaae5PqG4zzbmgLOYA2RT5q2yeGmJYzAXAcWaAyf07t/Tb+sk8WIBh&#13;&#10;Y1zpYBuy2HLbhi+8D20jWLsBLLb1iIKwOC/y0zMoL4W78VkxyqcBzWxvbazzn5luUdhU2EIxIkZk&#13;&#10;fed8Uu1VOujqWyEl4lJAJyjoF4ys9i/CNxEJiJkwdmAfLRwyGsDIozj2DLuWFq0JVJtQypRPFnLV&#13;&#10;ftV1kk/yvCs7SKE5kvSiF8P7B0cxm6U7DDUdB/MgGbTeDjfuHZPyMN6kF78T7/z0/8YrINyfJRge&#13;&#10;eATQaS8+miAIl30VpVCIBLqYBGzBF3KUSFaHcsfx9EKyR2ie1DIwrLFNoDj7lo07v5MsVEaqR8aR&#13;&#10;qEOTvlWq5C9qBzMOvTcYnr5v2OkHUxaZZjAevW88WMTIWvnBuBVK22MOJDRzejJP+j0CKe8Agd8u&#13;&#10;tpB4h1yQLHS9e7BhjOIYO0NvBUzjHXH+gVigOoAb6Nvfw8Kl3lRYdzuMGm1/HpMHfWAguMVoA9RZ&#13;&#10;YfdjRSxMq/yiYBwvivE4cG08jCfTERzs4c3i8Eat2msN81pA3Q2N26DvZb/lVrcvwPLzEBWuiKIQ&#13;&#10;u8LU2/5w7ROlw3+Csvk8qgG/GuLv1JOhfR8EtnnevhBrOkryQGbfdE+zpHzFTEk3VEjp+cprLmIP&#13;&#10;7nHtKgDcnKgi/UcC+R+eo9b+bzf7BQAA//8DAFBLAwQUAAYACAAAACEAJLrYo+AAAAAQAQAADwAA&#13;&#10;AGRycy9kb3ducmV2LnhtbExPTW/CMAy9T9p/iDxpN0jKpqoqTRFsGoftBNsPCI1pKxKnagJ0/x5z&#13;&#10;2i7Ws/z8PqrV5J244Bj7QBqyuQKB1ATbU6vh5/tjVoCIyZA1LhBq+MUIq/rxoTKlDVfa4WWfWsEi&#13;&#10;FEujoUtpKKWMTYfexHkYkPh2DKM3idexlXY0Vxb3Ti6UyqU3PbFDZwZ867A57c9eQxqm3Jm4bk7K&#13;&#10;Nl+fx+3GLTY7rZ+fpvclj/USRMIp/X3AvQPnh5qDHcKZbBROwyxTrxlzNbzk3OzOKDIGBwaqyEHW&#13;&#10;lfxfpL4BAAD//wMAUEsBAi0AFAAGAAgAAAAhALaDOJL+AAAA4QEAABMAAAAAAAAAAAAAAAAAAAAA&#13;&#10;AFtDb250ZW50X1R5cGVzXS54bWxQSwECLQAUAAYACAAAACEAOP0h/9YAAACUAQAACwAAAAAAAAAA&#13;&#10;AAAAAAAvAQAAX3JlbHMvLnJlbHNQSwECLQAUAAYACAAAACEASxh3BuECAAA1BwAADgAAAAAAAAAA&#13;&#10;AAAAAAAuAgAAZHJzL2Uyb0RvYy54bWxQSwECLQAUAAYACAAAACEAJLrYo+AAAAAQAQAADwAAAAAA&#13;&#10;AAAAAAAAAAA7BQAAZHJzL2Rvd25yZXYueG1sUEsFBgAAAAAEAAQA8wAAAEgGAAAAAA==&#13;&#10;" fillcolor="#f6f8fb [180]" strokecolor="#4579b8 [3044]">
                <v:fill color2="#cad9eb [980]" rotate="t" colors="0 #f6f9fc;48497f #b0c6e1;54395f #b0c6e1;1 #cad9eb" focus="100%" type="gradient"/>
                <v:shadow on="t" color="black" opacity="22937f" origin=",.5" offset="0,.63889mm"/>
                <v:textbox>
                  <w:txbxContent>
                    <w:p w14:paraId="107D975F" w14:textId="697C2269" w:rsidR="007E4E42" w:rsidRPr="00981421" w:rsidRDefault="007E4E42" w:rsidP="007E4E42">
                      <w:pPr>
                        <w:rPr>
                          <w:color w:val="FFFF00"/>
                          <w:sz w:val="20"/>
                          <w:szCs w:val="20"/>
                          <w:lang w:val="it-IT"/>
                        </w:rPr>
                      </w:pPr>
                      <w:r>
                        <w:rPr>
                          <w:color w:val="EE0000"/>
                          <w:sz w:val="20"/>
                          <w:szCs w:val="20"/>
                          <w:lang w:val="it-IT"/>
                        </w:rPr>
                        <w:t>Costo Disco sottodimensionato se si vuole evitare Huawei</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93B284E" wp14:editId="6F424FB9">
                <wp:simplePos x="0" y="0"/>
                <wp:positionH relativeFrom="column">
                  <wp:posOffset>4986655</wp:posOffset>
                </wp:positionH>
                <wp:positionV relativeFrom="paragraph">
                  <wp:posOffset>91097</wp:posOffset>
                </wp:positionV>
                <wp:extent cx="1810368" cy="767620"/>
                <wp:effectExtent l="50800" t="25400" r="69850" b="71120"/>
                <wp:wrapNone/>
                <wp:docPr id="1632001984" name="Rettangolo 1"/>
                <wp:cNvGraphicFramePr/>
                <a:graphic xmlns:a="http://schemas.openxmlformats.org/drawingml/2006/main">
                  <a:graphicData uri="http://schemas.microsoft.com/office/word/2010/wordprocessingShape">
                    <wps:wsp>
                      <wps:cNvSpPr/>
                      <wps:spPr>
                        <a:xfrm>
                          <a:off x="0" y="0"/>
                          <a:ext cx="1810368" cy="76762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7F3B9FED" w14:textId="01723C69" w:rsidR="00413168" w:rsidRPr="00981421" w:rsidRDefault="00413168" w:rsidP="00981421">
                            <w:pPr>
                              <w:rPr>
                                <w:color w:val="EE0000"/>
                                <w:sz w:val="20"/>
                                <w:szCs w:val="20"/>
                                <w:lang w:val="it-IT"/>
                              </w:rPr>
                            </w:pPr>
                            <w:r w:rsidRPr="00981421">
                              <w:rPr>
                                <w:color w:val="EE0000"/>
                                <w:sz w:val="20"/>
                                <w:szCs w:val="20"/>
                                <w:lang w:val="it-IT"/>
                              </w:rPr>
                              <w:t>HPC Bubble da prezzario ICSC</w:t>
                            </w:r>
                          </w:p>
                          <w:p w14:paraId="2FE605A5" w14:textId="284D46CB" w:rsidR="00413168" w:rsidRPr="00981421" w:rsidRDefault="00413168" w:rsidP="00981421">
                            <w:pPr>
                              <w:rPr>
                                <w:color w:val="FFFF00"/>
                                <w:sz w:val="20"/>
                                <w:szCs w:val="20"/>
                                <w:lang w:val="it-IT"/>
                              </w:rPr>
                            </w:pPr>
                            <w:r w:rsidRPr="00981421">
                              <w:rPr>
                                <w:color w:val="FFFF00"/>
                                <w:sz w:val="20"/>
                                <w:szCs w:val="20"/>
                                <w:lang w:val="it-IT"/>
                              </w:rPr>
                              <w:t>CINECA non definibile, da accordo INFN/CINECA in conclusione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B284E" id="_x0000_s1028" style="position:absolute;left:0;text-align:left;margin-left:392.65pt;margin-top:7.15pt;width:142.55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8yJ5QIAADUHAAAOAAAAZHJzL2Uyb0RvYy54bWy8VVtv2yAUfp+0/4B4X22nubRWnSpq1WlS&#13;&#10;11Ztpz4TDDESBgYkTvbrd8CXRG3UatO0FwyHc+F855zPF5fbWqINs05oVeDsJMWIKapLoVYF/vF8&#13;&#10;8+UMI+eJKonUihV4xxy+nH/+dNGYnI10pWXJLAInyuWNKXDlvcmTxNGK1cSdaMMUXHJta+LhaFdJ&#13;&#10;aUkD3muZjNJ0mjTalsZqypwD6XV7iefRP+eM+nvOHfNIFhje5uNq47oMazK/IPnKElMJ2j2D/MUr&#13;&#10;aiIUBB1cXRNP0NqKN65qQa12mvsTqutEcy4oizlANln6KpunihgWcwFwnBlgcv/OLb3bPJkHCzA0&#13;&#10;xuUOtiGLLbd1+ML70DaCtRvAYluPKAizsyw9nUJ5KdzNprPpKKKZ7K2Ndf4r0zUKmwJbKEbEiGxu&#13;&#10;nYeIoNqrdNCVN0JKxKWATlDQLxhZ7V+EryISELPF2IF9tHDIaAAjjeLYM+xKWrQhUG1CKVO+tZDr&#13;&#10;+rsuW/kkTbuygxSao5We92J41OAoPnHlDkPNxsE8SAat98ONe8ckP4w36cUfxDs7/b/xMgj3ZwmG&#13;&#10;Bx4BdNaLjyYIwlVfRSkUIoEuJgFb8IUcJZKVodxxPL2Q7BGap20ZGNbYJlCcfcvGnd9JFioj1SPj&#13;&#10;SJShSd8rVesvagczDr03GJ5+bNjpB1MWmWYwHn1sPFjEyFr5wbgWSttjDiQ0c/tk3ur3CLR5Bwj8&#13;&#10;drmFxAs8CppBstTl7sGGMYpj7Ay9ETCNt8T5B2KB6gBuoG9/DwuXuimw7nYYVdr+OiYP+sBAcItR&#13;&#10;A9RZYPdzTSxMq/ymYBzPs/E4cG08jCczIAZkD2+WhzdqXV9pmNcM6m5o3AZ9L/stt7p+AZZfhKhw&#13;&#10;RRSF2AWm3vaHK99SOvwnKFssohrwqyH+Vj0Z2vdBYJvn7QuxpqMkD2R2p3uaJfkrZmp1Q4WUXqy9&#13;&#10;5iL24B7XrgLAzS1VtP+RQP6H56i1/9vNfwMAAP//AwBQSwMEFAAGAAgAAAAhAAsOFFLgAAAAEAEA&#13;&#10;AA8AAABkcnMvZG93bnJldi54bWxMT8tuwjAQvFfqP1iL1FuxCU+FOAhatYf2BO0HLLFJIux1FBtI&#13;&#10;/77Lqb3sQzM7O1NsBu/E1faxDaRhMlYgLFXBtFRr+P56e16BiAnJoAtkNfzYCJvy8aHA3IQb7e31&#13;&#10;kGrBIhRz1NCk1OVSxqqxHuM4dJYYO4XeY+K1r6Xp8cbi3slMqYX02BJ/aLCzL42tzoeL15C6YeEw&#13;&#10;bquzMtXnx+l957LdXuun0fC65rJdg0h2SH8XcM/A/qFkY8dwIROF07BczadMZWDG/U5QSzUDceRp&#13;&#10;Os9AloX8H6T8BQAA//8DAFBLAQItABQABgAIAAAAIQC2gziS/gAAAOEBAAATAAAAAAAAAAAAAAAA&#13;&#10;AAAAAABbQ29udGVudF9UeXBlc10ueG1sUEsBAi0AFAAGAAgAAAAhADj9If/WAAAAlAEAAAsAAAAA&#13;&#10;AAAAAAAAAAAALwEAAF9yZWxzLy5yZWxzUEsBAi0AFAAGAAgAAAAhAK4DzInlAgAANQcAAA4AAAAA&#13;&#10;AAAAAAAAAAAALgIAAGRycy9lMm9Eb2MueG1sUEsBAi0AFAAGAAgAAAAhAAsOFFLgAAAAEAEAAA8A&#13;&#10;AAAAAAAAAAAAAAAAPwUAAGRycy9kb3ducmV2LnhtbFBLBQYAAAAABAAEAPMAAABMBgAAAAA=&#13;&#10;" fillcolor="#f6f8fb [180]" strokecolor="#4579b8 [3044]">
                <v:fill color2="#cad9eb [980]" rotate="t" colors="0 #f6f9fc;48497f #b0c6e1;54395f #b0c6e1;1 #cad9eb" focus="100%" type="gradient"/>
                <v:shadow on="t" color="black" opacity="22937f" origin=",.5" offset="0,.63889mm"/>
                <v:textbox>
                  <w:txbxContent>
                    <w:p w14:paraId="7F3B9FED" w14:textId="01723C69" w:rsidR="00413168" w:rsidRPr="00981421" w:rsidRDefault="00413168" w:rsidP="00981421">
                      <w:pPr>
                        <w:rPr>
                          <w:color w:val="EE0000"/>
                          <w:sz w:val="20"/>
                          <w:szCs w:val="20"/>
                          <w:lang w:val="it-IT"/>
                        </w:rPr>
                      </w:pPr>
                      <w:r w:rsidRPr="00981421">
                        <w:rPr>
                          <w:color w:val="EE0000"/>
                          <w:sz w:val="20"/>
                          <w:szCs w:val="20"/>
                          <w:lang w:val="it-IT"/>
                        </w:rPr>
                        <w:t>HPC Bubble da prezzario ICSC</w:t>
                      </w:r>
                    </w:p>
                    <w:p w14:paraId="2FE605A5" w14:textId="284D46CB" w:rsidR="00413168" w:rsidRPr="00981421" w:rsidRDefault="00413168" w:rsidP="00981421">
                      <w:pPr>
                        <w:rPr>
                          <w:color w:val="FFFF00"/>
                          <w:sz w:val="20"/>
                          <w:szCs w:val="20"/>
                          <w:lang w:val="it-IT"/>
                        </w:rPr>
                      </w:pPr>
                      <w:r w:rsidRPr="00981421">
                        <w:rPr>
                          <w:color w:val="FFFF00"/>
                          <w:sz w:val="20"/>
                          <w:szCs w:val="20"/>
                          <w:lang w:val="it-IT"/>
                        </w:rPr>
                        <w:t>CINECA non definibile, da accordo INFN/CINECA in conclusione</w:t>
                      </w:r>
                    </w:p>
                  </w:txbxContent>
                </v:textbox>
              </v:rect>
            </w:pict>
          </mc:Fallback>
        </mc:AlternateContent>
      </w:r>
    </w:p>
    <w:tbl>
      <w:tblPr>
        <w:tblStyle w:val="afffc"/>
        <w:tblW w:w="58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
        <w:gridCol w:w="1048"/>
        <w:gridCol w:w="1134"/>
        <w:gridCol w:w="1276"/>
        <w:gridCol w:w="1276"/>
      </w:tblGrid>
      <w:tr w:rsidR="002004E9" w14:paraId="5446C11E" w14:textId="77777777" w:rsidTr="00B01580">
        <w:trPr>
          <w:trHeight w:val="298"/>
          <w:jc w:val="center"/>
        </w:trPr>
        <w:tc>
          <w:tcPr>
            <w:tcW w:w="1078" w:type="dxa"/>
            <w:tcMar>
              <w:top w:w="56" w:type="dxa"/>
              <w:left w:w="56" w:type="dxa"/>
              <w:bottom w:w="56" w:type="dxa"/>
              <w:right w:w="56" w:type="dxa"/>
            </w:tcMar>
          </w:tcPr>
          <w:p w14:paraId="381C06EF" w14:textId="77777777" w:rsidR="002004E9" w:rsidRDefault="00000000">
            <w:pPr>
              <w:ind w:right="134"/>
              <w:jc w:val="center"/>
              <w:rPr>
                <w:color w:val="000000"/>
                <w:sz w:val="20"/>
                <w:szCs w:val="20"/>
              </w:rPr>
            </w:pPr>
            <w:r>
              <w:rPr>
                <w:color w:val="000000"/>
                <w:sz w:val="22"/>
                <w:szCs w:val="22"/>
              </w:rPr>
              <w:t xml:space="preserve">CPU </w:t>
            </w:r>
            <w:r>
              <w:rPr>
                <w:color w:val="000000"/>
                <w:sz w:val="16"/>
                <w:szCs w:val="16"/>
              </w:rPr>
              <w:t>(€/HS</w:t>
            </w:r>
            <w:r>
              <w:rPr>
                <w:sz w:val="16"/>
                <w:szCs w:val="16"/>
              </w:rPr>
              <w:t>23</w:t>
            </w:r>
            <w:r>
              <w:rPr>
                <w:color w:val="000000"/>
                <w:sz w:val="16"/>
                <w:szCs w:val="16"/>
              </w:rPr>
              <w:t>)</w:t>
            </w:r>
          </w:p>
        </w:tc>
        <w:tc>
          <w:tcPr>
            <w:tcW w:w="1048" w:type="dxa"/>
            <w:tcMar>
              <w:top w:w="56" w:type="dxa"/>
              <w:left w:w="56" w:type="dxa"/>
              <w:bottom w:w="56" w:type="dxa"/>
              <w:right w:w="56" w:type="dxa"/>
            </w:tcMar>
          </w:tcPr>
          <w:p w14:paraId="2642CB2E" w14:textId="77777777" w:rsidR="002004E9" w:rsidRDefault="00000000">
            <w:pPr>
              <w:ind w:right="134"/>
              <w:jc w:val="center"/>
              <w:rPr>
                <w:color w:val="000000"/>
                <w:sz w:val="16"/>
                <w:szCs w:val="16"/>
              </w:rPr>
            </w:pPr>
            <w:r>
              <w:rPr>
                <w:color w:val="000000"/>
                <w:sz w:val="22"/>
                <w:szCs w:val="22"/>
              </w:rPr>
              <w:t>Disk</w:t>
            </w:r>
            <w:proofErr w:type="gramStart"/>
            <w:r>
              <w:rPr>
                <w:color w:val="000000"/>
                <w:sz w:val="22"/>
                <w:szCs w:val="22"/>
              </w:rPr>
              <w:t xml:space="preserve">   </w:t>
            </w:r>
            <w:r>
              <w:rPr>
                <w:color w:val="000000"/>
                <w:sz w:val="16"/>
                <w:szCs w:val="16"/>
              </w:rPr>
              <w:t>(</w:t>
            </w:r>
            <w:proofErr w:type="gramEnd"/>
            <w:r>
              <w:rPr>
                <w:color w:val="000000"/>
                <w:sz w:val="16"/>
                <w:szCs w:val="16"/>
              </w:rPr>
              <w:t>€/TB-N)</w:t>
            </w:r>
          </w:p>
        </w:tc>
        <w:tc>
          <w:tcPr>
            <w:tcW w:w="1134" w:type="dxa"/>
            <w:tcMar>
              <w:top w:w="56" w:type="dxa"/>
              <w:left w:w="56" w:type="dxa"/>
              <w:bottom w:w="56" w:type="dxa"/>
              <w:right w:w="56" w:type="dxa"/>
            </w:tcMar>
          </w:tcPr>
          <w:p w14:paraId="6B795AB5" w14:textId="77777777" w:rsidR="002004E9" w:rsidRDefault="00000000">
            <w:pPr>
              <w:ind w:right="134"/>
              <w:jc w:val="center"/>
              <w:rPr>
                <w:color w:val="000000"/>
                <w:sz w:val="22"/>
                <w:szCs w:val="22"/>
              </w:rPr>
            </w:pPr>
            <w:r>
              <w:rPr>
                <w:color w:val="000000"/>
                <w:sz w:val="22"/>
                <w:szCs w:val="22"/>
              </w:rPr>
              <w:t>Tape</w:t>
            </w:r>
            <w:proofErr w:type="gramStart"/>
            <w:r>
              <w:rPr>
                <w:color w:val="000000"/>
                <w:sz w:val="22"/>
                <w:szCs w:val="22"/>
              </w:rPr>
              <w:t xml:space="preserve">   </w:t>
            </w:r>
            <w:r>
              <w:rPr>
                <w:color w:val="000000"/>
                <w:sz w:val="16"/>
                <w:szCs w:val="16"/>
              </w:rPr>
              <w:t>(</w:t>
            </w:r>
            <w:proofErr w:type="gramEnd"/>
            <w:r>
              <w:rPr>
                <w:color w:val="000000"/>
                <w:sz w:val="16"/>
                <w:szCs w:val="16"/>
              </w:rPr>
              <w:t>€/TB</w:t>
            </w:r>
            <w:r>
              <w:rPr>
                <w:color w:val="000000"/>
                <w:sz w:val="18"/>
                <w:szCs w:val="18"/>
              </w:rPr>
              <w:t>)</w:t>
            </w:r>
          </w:p>
        </w:tc>
        <w:tc>
          <w:tcPr>
            <w:tcW w:w="127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999B808" w14:textId="77777777" w:rsidR="002004E9" w:rsidRDefault="00000000">
            <w:pPr>
              <w:jc w:val="center"/>
              <w:rPr>
                <w:rFonts w:ascii="Arial" w:eastAsia="Arial" w:hAnsi="Arial" w:cs="Arial"/>
                <w:color w:val="FF0000"/>
                <w:sz w:val="20"/>
                <w:szCs w:val="20"/>
              </w:rPr>
            </w:pPr>
            <w:r>
              <w:rPr>
                <w:sz w:val="22"/>
                <w:szCs w:val="22"/>
              </w:rPr>
              <w:t xml:space="preserve">CPU     </w:t>
            </w:r>
            <w:proofErr w:type="gramStart"/>
            <w:r>
              <w:rPr>
                <w:sz w:val="22"/>
                <w:szCs w:val="22"/>
              </w:rPr>
              <w:t xml:space="preserve">   </w:t>
            </w:r>
            <w:r>
              <w:rPr>
                <w:sz w:val="18"/>
                <w:szCs w:val="18"/>
              </w:rPr>
              <w:t>(</w:t>
            </w:r>
            <w:proofErr w:type="gramEnd"/>
            <w:r>
              <w:rPr>
                <w:sz w:val="16"/>
                <w:szCs w:val="16"/>
              </w:rPr>
              <w:t>€/</w:t>
            </w:r>
            <w:r>
              <w:rPr>
                <w:sz w:val="18"/>
                <w:szCs w:val="18"/>
              </w:rPr>
              <w:t>core-hours)</w:t>
            </w:r>
          </w:p>
        </w:tc>
        <w:tc>
          <w:tcPr>
            <w:tcW w:w="127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935E280" w14:textId="77777777" w:rsidR="002004E9" w:rsidRDefault="00000000">
            <w:pPr>
              <w:jc w:val="center"/>
              <w:rPr>
                <w:sz w:val="22"/>
                <w:szCs w:val="22"/>
              </w:rPr>
            </w:pPr>
            <w:r>
              <w:rPr>
                <w:sz w:val="22"/>
                <w:szCs w:val="22"/>
              </w:rPr>
              <w:t>GPU</w:t>
            </w:r>
          </w:p>
          <w:p w14:paraId="733F08EF" w14:textId="77777777" w:rsidR="002004E9" w:rsidRDefault="00000000">
            <w:pPr>
              <w:jc w:val="center"/>
              <w:rPr>
                <w:sz w:val="22"/>
                <w:szCs w:val="22"/>
              </w:rPr>
            </w:pPr>
            <w:r>
              <w:rPr>
                <w:sz w:val="18"/>
                <w:szCs w:val="18"/>
              </w:rPr>
              <w:t>(</w:t>
            </w:r>
            <w:r>
              <w:rPr>
                <w:sz w:val="16"/>
                <w:szCs w:val="16"/>
              </w:rPr>
              <w:t>€/</w:t>
            </w:r>
            <w:r>
              <w:rPr>
                <w:sz w:val="18"/>
                <w:szCs w:val="18"/>
              </w:rPr>
              <w:t>GPU-hours)</w:t>
            </w:r>
          </w:p>
        </w:tc>
      </w:tr>
      <w:tr w:rsidR="002004E9" w14:paraId="35218769" w14:textId="77777777" w:rsidTr="00B01580">
        <w:trPr>
          <w:trHeight w:val="312"/>
          <w:jc w:val="center"/>
        </w:trPr>
        <w:tc>
          <w:tcPr>
            <w:tcW w:w="1078" w:type="dxa"/>
            <w:tcMar>
              <w:top w:w="56" w:type="dxa"/>
              <w:left w:w="56" w:type="dxa"/>
              <w:bottom w:w="56" w:type="dxa"/>
              <w:right w:w="56" w:type="dxa"/>
            </w:tcMar>
            <w:vAlign w:val="center"/>
          </w:tcPr>
          <w:p w14:paraId="396B8553" w14:textId="77777777" w:rsidR="002004E9" w:rsidRDefault="00000000">
            <w:pPr>
              <w:ind w:right="134"/>
              <w:jc w:val="center"/>
              <w:rPr>
                <w:sz w:val="22"/>
                <w:szCs w:val="22"/>
                <w:highlight w:val="white"/>
              </w:rPr>
            </w:pPr>
            <w:r>
              <w:rPr>
                <w:sz w:val="22"/>
                <w:szCs w:val="22"/>
                <w:highlight w:val="white"/>
              </w:rPr>
              <w:t>8</w:t>
            </w:r>
          </w:p>
        </w:tc>
        <w:tc>
          <w:tcPr>
            <w:tcW w:w="1048" w:type="dxa"/>
            <w:tcMar>
              <w:top w:w="56" w:type="dxa"/>
              <w:left w:w="56" w:type="dxa"/>
              <w:bottom w:w="56" w:type="dxa"/>
              <w:right w:w="56" w:type="dxa"/>
            </w:tcMar>
            <w:vAlign w:val="center"/>
          </w:tcPr>
          <w:p w14:paraId="6CE68A6E" w14:textId="77777777" w:rsidR="002004E9" w:rsidRDefault="00000000">
            <w:pPr>
              <w:ind w:right="134"/>
              <w:jc w:val="center"/>
              <w:rPr>
                <w:sz w:val="22"/>
                <w:szCs w:val="22"/>
                <w:highlight w:val="white"/>
              </w:rPr>
            </w:pPr>
            <w:r>
              <w:rPr>
                <w:sz w:val="22"/>
                <w:szCs w:val="22"/>
                <w:highlight w:val="white"/>
              </w:rPr>
              <w:t>100</w:t>
            </w:r>
          </w:p>
        </w:tc>
        <w:tc>
          <w:tcPr>
            <w:tcW w:w="1134" w:type="dxa"/>
            <w:tcMar>
              <w:top w:w="56" w:type="dxa"/>
              <w:left w:w="56" w:type="dxa"/>
              <w:bottom w:w="56" w:type="dxa"/>
              <w:right w:w="56" w:type="dxa"/>
            </w:tcMar>
            <w:vAlign w:val="center"/>
          </w:tcPr>
          <w:p w14:paraId="63599086" w14:textId="77777777" w:rsidR="002004E9" w:rsidRDefault="00000000">
            <w:pPr>
              <w:ind w:right="134"/>
              <w:jc w:val="center"/>
              <w:rPr>
                <w:sz w:val="22"/>
                <w:szCs w:val="22"/>
                <w:highlight w:val="white"/>
              </w:rPr>
            </w:pPr>
            <w:r>
              <w:rPr>
                <w:sz w:val="22"/>
                <w:szCs w:val="22"/>
                <w:highlight w:val="white"/>
              </w:rPr>
              <w:t>10</w:t>
            </w:r>
          </w:p>
        </w:tc>
        <w:tc>
          <w:tcPr>
            <w:tcW w:w="1276" w:type="dxa"/>
            <w:tcMar>
              <w:top w:w="56" w:type="dxa"/>
              <w:left w:w="56" w:type="dxa"/>
              <w:bottom w:w="56" w:type="dxa"/>
              <w:right w:w="56" w:type="dxa"/>
            </w:tcMar>
            <w:vAlign w:val="center"/>
          </w:tcPr>
          <w:p w14:paraId="7E0A5A8A" w14:textId="77777777" w:rsidR="002004E9" w:rsidRDefault="00000000">
            <w:pPr>
              <w:ind w:right="134"/>
              <w:jc w:val="center"/>
              <w:rPr>
                <w:sz w:val="22"/>
                <w:szCs w:val="22"/>
              </w:rPr>
            </w:pPr>
            <w:r>
              <w:rPr>
                <w:sz w:val="22"/>
                <w:szCs w:val="22"/>
              </w:rPr>
              <w:t>0,004</w:t>
            </w:r>
          </w:p>
        </w:tc>
        <w:tc>
          <w:tcPr>
            <w:tcW w:w="1276" w:type="dxa"/>
            <w:tcMar>
              <w:top w:w="56" w:type="dxa"/>
              <w:left w:w="56" w:type="dxa"/>
              <w:bottom w:w="56" w:type="dxa"/>
              <w:right w:w="56" w:type="dxa"/>
            </w:tcMar>
            <w:vAlign w:val="center"/>
          </w:tcPr>
          <w:p w14:paraId="6E40559E" w14:textId="77777777" w:rsidR="002004E9" w:rsidRDefault="00000000">
            <w:pPr>
              <w:ind w:right="134"/>
              <w:jc w:val="center"/>
              <w:rPr>
                <w:sz w:val="22"/>
                <w:szCs w:val="22"/>
              </w:rPr>
            </w:pPr>
            <w:r>
              <w:rPr>
                <w:sz w:val="22"/>
                <w:szCs w:val="22"/>
              </w:rPr>
              <w:t>0,95</w:t>
            </w:r>
          </w:p>
        </w:tc>
      </w:tr>
    </w:tbl>
    <w:p w14:paraId="6254881B" w14:textId="77777777" w:rsidR="002004E9" w:rsidRDefault="002004E9">
      <w:pPr>
        <w:ind w:right="134"/>
        <w:jc w:val="both"/>
        <w:rPr>
          <w:color w:val="FF0000"/>
        </w:rPr>
      </w:pPr>
    </w:p>
    <w:p w14:paraId="5FF66027" w14:textId="77777777" w:rsidR="002004E9" w:rsidRDefault="00000000">
      <w:pPr>
        <w:ind w:right="134"/>
        <w:jc w:val="center"/>
        <w:rPr>
          <w:color w:val="000000"/>
        </w:rPr>
      </w:pPr>
      <w:r>
        <w:rPr>
          <w:color w:val="000000"/>
        </w:rPr>
        <w:t>Tabella 1: Costi unitari, comprensivi di IVA, delle risorse di calcolo nel 2026.</w:t>
      </w:r>
    </w:p>
    <w:p w14:paraId="09D3AB09" w14:textId="77777777" w:rsidR="002004E9" w:rsidRDefault="002004E9">
      <w:pPr>
        <w:ind w:right="134"/>
        <w:jc w:val="both"/>
        <w:rPr>
          <w:b/>
          <w:bCs/>
          <w:color w:val="FF0000"/>
        </w:rPr>
      </w:pPr>
    </w:p>
    <w:p w14:paraId="18553D35" w14:textId="77777777" w:rsidR="002004E9" w:rsidRDefault="00000000">
      <w:pPr>
        <w:ind w:right="134"/>
        <w:jc w:val="both"/>
        <w:rPr>
          <w:color w:val="000000"/>
        </w:rPr>
      </w:pPr>
      <w:r>
        <w:rPr>
          <w:color w:val="000000"/>
        </w:rPr>
        <w:t xml:space="preserve">La potenza di calcolo che si propone di acquisire al Tier-1 tiene conto del fatto che, normalmente, gli esperimenti non utilizzano contemporaneamente tutte le risorse a loro disposizione. È quindi possibile applicare alle CPU approvate in sede di referaggio un fattore di riduzione del 20% (fattore di overlap) senza penalizzare realmente gli esperimenti. Le tabelle riporteranno quindi per le CPU il totale approvato e il totale effettivo da acquistare. </w:t>
      </w:r>
    </w:p>
    <w:p w14:paraId="1919D1EE" w14:textId="77777777" w:rsidR="002004E9" w:rsidRDefault="002004E9">
      <w:pPr>
        <w:ind w:right="134"/>
        <w:jc w:val="both"/>
        <w:rPr>
          <w:color w:val="000000"/>
        </w:rPr>
      </w:pPr>
    </w:p>
    <w:p w14:paraId="0E97495E" w14:textId="77777777" w:rsidR="002004E9" w:rsidRDefault="00000000">
      <w:pPr>
        <w:numPr>
          <w:ilvl w:val="0"/>
          <w:numId w:val="3"/>
        </w:numPr>
        <w:ind w:right="134"/>
        <w:jc w:val="both"/>
        <w:rPr>
          <w:b/>
          <w:bCs/>
          <w:color w:val="000000"/>
        </w:rPr>
      </w:pPr>
      <w:r>
        <w:rPr>
          <w:b/>
          <w:bCs/>
          <w:color w:val="000000"/>
        </w:rPr>
        <w:t xml:space="preserve">Rimpiazzi delle risorse obsolete </w:t>
      </w:r>
    </w:p>
    <w:p w14:paraId="5CE64D93" w14:textId="77777777" w:rsidR="002004E9" w:rsidRDefault="002004E9">
      <w:pPr>
        <w:ind w:right="134"/>
        <w:jc w:val="both"/>
        <w:rPr>
          <w:b/>
          <w:bCs/>
          <w:color w:val="FF0000"/>
        </w:rPr>
      </w:pPr>
    </w:p>
    <w:p w14:paraId="0A3AE39C" w14:textId="77777777" w:rsidR="002004E9" w:rsidRDefault="00000000">
      <w:pPr>
        <w:ind w:right="134"/>
        <w:jc w:val="both"/>
        <w:rPr>
          <w:color w:val="000000"/>
        </w:rPr>
      </w:pPr>
      <w:r>
        <w:rPr>
          <w:color w:val="000000"/>
        </w:rPr>
        <w:t xml:space="preserve">I sistemi di calcolo rimangono in produzione per tutto il periodo in cui sono coperti dalla manutenzione prevista all’atto della stipula del contratto, con durata variabile da tre a sette anni. Dopo tale periodo è opportuno dismettere i server, sostituendoli con oggetti meno energivori, e i sistemi di storage, il cui malfunzionamento potrebbe comportare la perdita di tutti i dati ospitati. </w:t>
      </w:r>
    </w:p>
    <w:p w14:paraId="103A9E08" w14:textId="4BCF4623" w:rsidR="002004E9" w:rsidRDefault="005315C0">
      <w:pPr>
        <w:ind w:right="134"/>
        <w:jc w:val="both"/>
        <w:rPr>
          <w:color w:val="000000"/>
          <w:highlight w:val="yellow"/>
        </w:rPr>
      </w:pPr>
      <w:r>
        <w:rPr>
          <w:noProof/>
        </w:rPr>
        <mc:AlternateContent>
          <mc:Choice Requires="wps">
            <w:drawing>
              <wp:anchor distT="0" distB="0" distL="114300" distR="114300" simplePos="0" relativeHeight="251662336" behindDoc="0" locked="0" layoutInCell="1" allowOverlap="1" wp14:anchorId="5FA5DCAD" wp14:editId="38E53E5F">
                <wp:simplePos x="0" y="0"/>
                <wp:positionH relativeFrom="column">
                  <wp:posOffset>3238467</wp:posOffset>
                </wp:positionH>
                <wp:positionV relativeFrom="paragraph">
                  <wp:posOffset>407035</wp:posOffset>
                </wp:positionV>
                <wp:extent cx="840004" cy="468214"/>
                <wp:effectExtent l="0" t="38100" r="24130" b="27305"/>
                <wp:wrapNone/>
                <wp:docPr id="437525153" name="Connettore dritto 2"/>
                <wp:cNvGraphicFramePr/>
                <a:graphic xmlns:a="http://schemas.openxmlformats.org/drawingml/2006/main">
                  <a:graphicData uri="http://schemas.microsoft.com/office/word/2010/wordprocessingShape">
                    <wps:wsp>
                      <wps:cNvCnPr/>
                      <wps:spPr>
                        <a:xfrm flipH="1" flipV="1">
                          <a:off x="0" y="0"/>
                          <a:ext cx="840004" cy="468214"/>
                        </a:xfrm>
                        <a:prstGeom prst="line">
                          <a:avLst/>
                        </a:prstGeom>
                        <a:ln w="19050" cap="flat" cmpd="sng" algn="ctr">
                          <a:solidFill>
                            <a:schemeClr val="accent2"/>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4DED7" id="Connettore dritto 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2.05pt" to="321.15pt,6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vJkFQIAAJ0EAAAOAAAAZHJzL2Uyb0RvYy54bWysVE1v2zAMvQ/YfxB0X+wEWdEZcXpo1u0w&#13;&#10;bMW+7oxE2QJkSZDUOPn3o2Qn2cdlHXYRaJGPIh8fvbk7DoYdMETtbMuXi5oztMJJbbuWf/v68OqW&#13;&#10;s5jASjDOYstPGPnd9uWLzegbXLneGYmBURIbm9G3vE/JN1UVRY8DxIXzaMmpXBgg0WfoKhlgpOyD&#13;&#10;qVZ1fVONLkgfnMAY6XY3Ofm25FcKRfqkVMTETMuptlTOUM59PqvtBpougO+1mMuAf6hiAG3p0Uuq&#13;&#10;HSRgT0H/kWrQIrjoVFoIN1ROKS2w9EDdLOvfuvnSg8fSC5ET/YWm+P/Sio+He/sYiIbRxyb6x5C7&#13;&#10;OKowMGW0f08z5cX6nq3so5rZsRB4uhCIx8QEXd6u67pecybItb65XS3XmeBqSpjBPsT0Dt3AstFy&#13;&#10;o23uDxo4fIhpCj2H5Gtj2Ujvvqlf0+wEkD6UgUTm4GXLo+04A9OR8EQKJU90RssHbUxGFxHhvQns&#13;&#10;ADR+EAJtWs0V/RKZ39xB7KfA4pqUEdyTlUUjPYJ8ayVLJ08yhhDcyHNxA0rODFIN2SqhCbT5q1Ai&#13;&#10;xlji50p9sdLJ4NT9Z1RMy8L21FDo9rmfScC0YUTLWcYlGQFyoCIGnomdIRmNZW+eib+AyvvOpgt+&#13;&#10;0NbN08lbfR1IOi7nYagp/kzFREDmYu/kqaizcEQ7UNQ072tesp+/C/z6V9n+AAAA//8DAFBLAwQU&#13;&#10;AAYACAAAACEA6Fi5U+YAAAAPAQAADwAAAGRycy9kb3ducmV2LnhtbEyPwW7CMBBE70j9B2sr9VIV&#13;&#10;J5AGGuIg1AqpFyqV8gFObJIIex3FBkK+vttTuay02pnZefl6sIZddO9bhwLiaQRMY+VUi7WAw8/2&#13;&#10;ZQnMB4lKGodawE17WBcPk1xmyl3xW1/2oWYUgj6TApoQuoxzXzXaSj91nUa6HV1vZaC1r7nq5ZXC&#13;&#10;reGzKEq5lS3Sh0Z2+r3R1Wl/tgLG0mzfxvJ5c/g8jQnuFsfd140L8fQ4fKxobFbAgh7CvwP+GKg/&#13;&#10;FFSsdGdUnhkBr3FEQEFAmsTASJAmszmwkpTzxRJ4kfN7juIXAAD//wMAUEsBAi0AFAAGAAgAAAAh&#13;&#10;ALaDOJL+AAAA4QEAABMAAAAAAAAAAAAAAAAAAAAAAFtDb250ZW50X1R5cGVzXS54bWxQSwECLQAU&#13;&#10;AAYACAAAACEAOP0h/9YAAACUAQAACwAAAAAAAAAAAAAAAAAvAQAAX3JlbHMvLnJlbHNQSwECLQAU&#13;&#10;AAYACAAAACEAnDryZBUCAACdBAAADgAAAAAAAAAAAAAAAAAuAgAAZHJzL2Uyb0RvYy54bWxQSwEC&#13;&#10;LQAUAAYACAAAACEA6Fi5U+YAAAAPAQAADwAAAAAAAAAAAAAAAABvBAAAZHJzL2Rvd25yZXYueG1s&#13;&#10;UEsFBgAAAAAEAAQA8wAAAIIFAAAAAA==&#13;&#10;" strokecolor="#c0504d [3205]" strokeweight="1.5pt">
                <v:stroke startarrow="open" endarrow="open"/>
              </v:line>
            </w:pict>
          </mc:Fallback>
        </mc:AlternateContent>
      </w:r>
      <w:r w:rsidR="00000000">
        <w:rPr>
          <w:color w:val="000000"/>
        </w:rPr>
        <w:t xml:space="preserve">I rimpiazzi al Tier-1 vengono considerati complessivamente, senza distinguere per commissione o esperimento. Nel 2026 risultano da sostituire 4.550 TB-N </w:t>
      </w:r>
      <w:r w:rsidR="00000000">
        <w:t>con manutenzione scaduta e non rinnovabile a prezzi ragionevoli.</w:t>
      </w:r>
    </w:p>
    <w:p w14:paraId="33CD61E3" w14:textId="7708A239" w:rsidR="002004E9" w:rsidRDefault="00DC0611">
      <w:pPr>
        <w:ind w:right="134"/>
        <w:jc w:val="both"/>
        <w:rPr>
          <w:b/>
          <w:bCs/>
          <w:color w:val="000000"/>
        </w:rPr>
      </w:pPr>
      <w:r>
        <w:rPr>
          <w:noProof/>
        </w:rPr>
        <mc:AlternateContent>
          <mc:Choice Requires="wps">
            <w:drawing>
              <wp:anchor distT="0" distB="0" distL="114300" distR="114300" simplePos="0" relativeHeight="251661312" behindDoc="0" locked="0" layoutInCell="1" allowOverlap="1" wp14:anchorId="5831F4D9" wp14:editId="1B671941">
                <wp:simplePos x="0" y="0"/>
                <wp:positionH relativeFrom="column">
                  <wp:posOffset>4185656</wp:posOffset>
                </wp:positionH>
                <wp:positionV relativeFrom="paragraph">
                  <wp:posOffset>279254</wp:posOffset>
                </wp:positionV>
                <wp:extent cx="1981930" cy="727159"/>
                <wp:effectExtent l="50800" t="25400" r="62865" b="73025"/>
                <wp:wrapNone/>
                <wp:docPr id="680315362" name="Rettangolo 1"/>
                <wp:cNvGraphicFramePr/>
                <a:graphic xmlns:a="http://schemas.openxmlformats.org/drawingml/2006/main">
                  <a:graphicData uri="http://schemas.microsoft.com/office/word/2010/wordprocessingShape">
                    <wps:wsp>
                      <wps:cNvSpPr/>
                      <wps:spPr>
                        <a:xfrm>
                          <a:off x="0" y="0"/>
                          <a:ext cx="1981930" cy="72715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2DFF19E0" w14:textId="75918A5A" w:rsidR="005315C0" w:rsidRDefault="005315C0" w:rsidP="005315C0">
                            <w:pPr>
                              <w:rPr>
                                <w:color w:val="EE0000"/>
                                <w:sz w:val="20"/>
                                <w:szCs w:val="20"/>
                                <w:lang w:val="it-IT"/>
                              </w:rPr>
                            </w:pPr>
                            <w:r w:rsidRPr="005315C0">
                              <w:rPr>
                                <w:color w:val="EE0000"/>
                                <w:sz w:val="20"/>
                                <w:szCs w:val="20"/>
                                <w:lang w:val="it-IT"/>
                              </w:rPr>
                              <w:t xml:space="preserve">Rimpiazzi </w:t>
                            </w:r>
                            <w:r w:rsidR="00DC0611">
                              <w:rPr>
                                <w:color w:val="EE0000"/>
                                <w:sz w:val="20"/>
                                <w:szCs w:val="20"/>
                                <w:lang w:val="it-IT"/>
                              </w:rPr>
                              <w:t xml:space="preserve">al Tier1 </w:t>
                            </w:r>
                            <w:r w:rsidRPr="005315C0">
                              <w:rPr>
                                <w:color w:val="EE0000"/>
                                <w:sz w:val="20"/>
                                <w:szCs w:val="20"/>
                                <w:lang w:val="it-IT"/>
                              </w:rPr>
                              <w:t>non associat</w:t>
                            </w:r>
                            <w:r w:rsidR="00DC0611">
                              <w:rPr>
                                <w:color w:val="EE0000"/>
                                <w:sz w:val="20"/>
                                <w:szCs w:val="20"/>
                                <w:lang w:val="it-IT"/>
                              </w:rPr>
                              <w:t>i</w:t>
                            </w:r>
                            <w:r w:rsidRPr="005315C0">
                              <w:rPr>
                                <w:color w:val="EE0000"/>
                                <w:sz w:val="20"/>
                                <w:szCs w:val="20"/>
                                <w:lang w:val="it-IT"/>
                              </w:rPr>
                              <w:t xml:space="preserve"> alle CSN</w:t>
                            </w:r>
                            <w:r>
                              <w:rPr>
                                <w:color w:val="EE0000"/>
                                <w:sz w:val="20"/>
                                <w:szCs w:val="20"/>
                                <w:lang w:val="it-IT"/>
                              </w:rPr>
                              <w:t xml:space="preserve"> perché globalmente pagati dalla GE. </w:t>
                            </w:r>
                          </w:p>
                          <w:p w14:paraId="785656B9" w14:textId="058F6A47" w:rsidR="005315C0" w:rsidRPr="00981421" w:rsidRDefault="005315C0" w:rsidP="005315C0">
                            <w:pPr>
                              <w:rPr>
                                <w:color w:val="FFFF00"/>
                                <w:sz w:val="20"/>
                                <w:szCs w:val="20"/>
                                <w:lang w:val="it-IT"/>
                              </w:rPr>
                            </w:pPr>
                            <w:r w:rsidRPr="00981421">
                              <w:rPr>
                                <w:color w:val="FFFF00"/>
                                <w:sz w:val="20"/>
                                <w:szCs w:val="20"/>
                                <w:lang w:val="it-IT"/>
                              </w:rPr>
                              <w:t>Potrà essere modificato nel futuro</w:t>
                            </w:r>
                          </w:p>
                          <w:p w14:paraId="76AF9918" w14:textId="77777777" w:rsidR="005315C0" w:rsidRDefault="005315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1F4D9" id="_x0000_s1029" style="position:absolute;left:0;text-align:left;margin-left:329.6pt;margin-top:22pt;width:156.05pt;height:5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W2+4wIAADUHAAAOAAAAZHJzL2Uyb0RvYy54bWy8VVtv2yAUfp+0/4B4X23nsjRWnSpq1WlS&#13;&#10;11Ztpz4TDDESBgbktl+/A8RO1EWtNk17wXA4F853zvl8cbltJVoz64RWFS7OcoyYoroWalnh7883&#13;&#10;n84xcp6omkitWIV3zOHL2ccPFxtTsoFutKyZReBEuXJjKtx4b8osc7RhLXFn2jAFl1zblng42mVW&#13;&#10;W7IB763MBnn+OdtoWxurKXMOpNfpEs+if84Z9fecO+aRrDC8zcfVxnUR1mx2QcqlJaYRdP8M8hev&#13;&#10;aIlQELR3dU08QSsrfnPVCmq109yfUd1mmnNBWcwBsinyV9k8NcSwmAuA40wPk/t3bund+sk8WIBh&#13;&#10;Y1zpYBuy2HLbhi+8D20jWLseLLb1iIKwmJ4X0yFgSuFuMpgU42lAMztYG+v8F6ZbFDYVtlCMiBFZ&#13;&#10;3zqfVDuVPXT1jZAScSmgExT0C0ZW+xfhm4gExEwYO7CPFg4ZDWDkURx7hl1Ji9YEqk0oZconC7lq&#13;&#10;v+k6ycd5vi87SKE5knTaieH9vaOYzdIdh5qMgnmQ9Fpvhxt1jkl5HG/cid+Jdz78v/EKCPdnCYYH&#13;&#10;ngB00olPJgjCZVdFKRQigS7GAVvwhRwlktWh3HE8vZDsEZontQwMa2wTKM6hZePO7yQLlZHqkXEk&#13;&#10;6tCkb5Uq+YvawYxD7/WGw/cN9/rBlEWm6Y0H7xv3FjGyVr43boXS9pQDCc2cnsyTfodAyjtA4LeL&#13;&#10;LSRe4WHQDJKFrncPNoxRHGNn6I2Aabwlzj8QC1QHcAN9+3tYuNSbCuv9DqNG25+n5EEfGAhuMdoA&#13;&#10;dVbY/VgRC9MqvyoYx2kxGgWujYfReDKAgz2+WRzfqFV7pWFeC6i7oXEb9L3sttzq9gVYfh6iwhVR&#13;&#10;FGJXmHrbHa58onT4T1A2n0c14FdD/K16MrTrg8A2z9sXYs2ekjyQ2Z3uaJaUr5gp6YYKKT1fec1F&#13;&#10;7MEDrvsKADcnqkj/kUD+x+eodfjbzX4BAAD//wMAUEsDBBQABgAIAAAAIQBGJ3KM4wAAAA8BAAAP&#13;&#10;AAAAZHJzL2Rvd25yZXYueG1sTI9PT8JAEMXvJn6HzZB4ky2VVijdEtDoQU8gH2DoDm3D/mm6C9Rv&#13;&#10;73jSyyST+b0375Xr0RpxpSF03imYTRMQ5GqvO9coOHy9PS5AhIhOo/GOFHxTgHV1f1diof3N7ei6&#13;&#10;j41gExcKVNDG2BdShroli2Hqe3J8O/nBYuR1aKQe8Mbm1sg0SXJpsXP8ocWeXlqqz/uLVRD7MTcY&#13;&#10;NvU50fXnx+l9a9LtTqmHyfi64rFZgYg0xj8F/Hbg/FBxsKO/OB2EUZBny5RRBfM5F2Ng+Tx7AnFk&#13;&#10;MltkIKtS/u9R/QAAAP//AwBQSwECLQAUAAYACAAAACEAtoM4kv4AAADhAQAAEwAAAAAAAAAAAAAA&#13;&#10;AAAAAAAAW0NvbnRlbnRfVHlwZXNdLnhtbFBLAQItABQABgAIAAAAIQA4/SH/1gAAAJQBAAALAAAA&#13;&#10;AAAAAAAAAAAAAC8BAABfcmVscy8ucmVsc1BLAQItABQABgAIAAAAIQCyNW2+4wIAADUHAAAOAAAA&#13;&#10;AAAAAAAAAAAAAC4CAABkcnMvZTJvRG9jLnhtbFBLAQItABQABgAIAAAAIQBGJ3KM4wAAAA8BAAAP&#13;&#10;AAAAAAAAAAAAAAAAAD0FAABkcnMvZG93bnJldi54bWxQSwUGAAAAAAQABADzAAAATQYAAAAA&#13;&#10;" fillcolor="#f6f8fb [180]" strokecolor="#4579b8 [3044]">
                <v:fill color2="#cad9eb [980]" rotate="t" colors="0 #f6f9fc;48497f #b0c6e1;54395f #b0c6e1;1 #cad9eb" focus="100%" type="gradient"/>
                <v:shadow on="t" color="black" opacity="22937f" origin=",.5" offset="0,.63889mm"/>
                <v:textbox>
                  <w:txbxContent>
                    <w:p w14:paraId="2DFF19E0" w14:textId="75918A5A" w:rsidR="005315C0" w:rsidRDefault="005315C0" w:rsidP="005315C0">
                      <w:pPr>
                        <w:rPr>
                          <w:color w:val="EE0000"/>
                          <w:sz w:val="20"/>
                          <w:szCs w:val="20"/>
                          <w:lang w:val="it-IT"/>
                        </w:rPr>
                      </w:pPr>
                      <w:r w:rsidRPr="005315C0">
                        <w:rPr>
                          <w:color w:val="EE0000"/>
                          <w:sz w:val="20"/>
                          <w:szCs w:val="20"/>
                          <w:lang w:val="it-IT"/>
                        </w:rPr>
                        <w:t xml:space="preserve">Rimpiazzi </w:t>
                      </w:r>
                      <w:r w:rsidR="00DC0611">
                        <w:rPr>
                          <w:color w:val="EE0000"/>
                          <w:sz w:val="20"/>
                          <w:szCs w:val="20"/>
                          <w:lang w:val="it-IT"/>
                        </w:rPr>
                        <w:t xml:space="preserve">al Tier1 </w:t>
                      </w:r>
                      <w:r w:rsidRPr="005315C0">
                        <w:rPr>
                          <w:color w:val="EE0000"/>
                          <w:sz w:val="20"/>
                          <w:szCs w:val="20"/>
                          <w:lang w:val="it-IT"/>
                        </w:rPr>
                        <w:t>non associat</w:t>
                      </w:r>
                      <w:r w:rsidR="00DC0611">
                        <w:rPr>
                          <w:color w:val="EE0000"/>
                          <w:sz w:val="20"/>
                          <w:szCs w:val="20"/>
                          <w:lang w:val="it-IT"/>
                        </w:rPr>
                        <w:t>i</w:t>
                      </w:r>
                      <w:r w:rsidRPr="005315C0">
                        <w:rPr>
                          <w:color w:val="EE0000"/>
                          <w:sz w:val="20"/>
                          <w:szCs w:val="20"/>
                          <w:lang w:val="it-IT"/>
                        </w:rPr>
                        <w:t xml:space="preserve"> alle CSN</w:t>
                      </w:r>
                      <w:r>
                        <w:rPr>
                          <w:color w:val="EE0000"/>
                          <w:sz w:val="20"/>
                          <w:szCs w:val="20"/>
                          <w:lang w:val="it-IT"/>
                        </w:rPr>
                        <w:t xml:space="preserve"> perché globalmente pagati dalla GE. </w:t>
                      </w:r>
                    </w:p>
                    <w:p w14:paraId="785656B9" w14:textId="058F6A47" w:rsidR="005315C0" w:rsidRPr="00981421" w:rsidRDefault="005315C0" w:rsidP="005315C0">
                      <w:pPr>
                        <w:rPr>
                          <w:color w:val="FFFF00"/>
                          <w:sz w:val="20"/>
                          <w:szCs w:val="20"/>
                          <w:lang w:val="it-IT"/>
                        </w:rPr>
                      </w:pPr>
                      <w:r w:rsidRPr="00981421">
                        <w:rPr>
                          <w:color w:val="FFFF00"/>
                          <w:sz w:val="20"/>
                          <w:szCs w:val="20"/>
                          <w:lang w:val="it-IT"/>
                        </w:rPr>
                        <w:t>Potrà essere modificato nel futuro</w:t>
                      </w:r>
                    </w:p>
                    <w:p w14:paraId="76AF9918" w14:textId="77777777" w:rsidR="005315C0" w:rsidRDefault="005315C0"/>
                  </w:txbxContent>
                </v:textbox>
              </v:rect>
            </w:pict>
          </mc:Fallback>
        </mc:AlternateContent>
      </w:r>
      <w:r w:rsidR="00000000">
        <w:rPr>
          <w:color w:val="000000"/>
        </w:rPr>
        <w:t xml:space="preserve">I rimpiazzi ai Tier-2 vengono invece associati ad ogni esperimento in ragione dell’appartenenza delle diverse risorse in dismissione. </w:t>
      </w:r>
    </w:p>
    <w:p w14:paraId="69311828" w14:textId="096EB454" w:rsidR="002004E9" w:rsidRDefault="002004E9">
      <w:pPr>
        <w:ind w:right="134"/>
        <w:jc w:val="both"/>
        <w:rPr>
          <w:b/>
          <w:bCs/>
          <w:color w:val="FF0000"/>
        </w:rPr>
      </w:pPr>
    </w:p>
    <w:p w14:paraId="1B789671" w14:textId="77777777" w:rsidR="002004E9" w:rsidRDefault="00000000">
      <w:pPr>
        <w:numPr>
          <w:ilvl w:val="0"/>
          <w:numId w:val="3"/>
        </w:numPr>
        <w:pBdr>
          <w:top w:val="nil"/>
          <w:left w:val="nil"/>
          <w:bottom w:val="nil"/>
          <w:right w:val="nil"/>
          <w:between w:val="nil"/>
        </w:pBdr>
        <w:ind w:right="134"/>
        <w:jc w:val="both"/>
        <w:rPr>
          <w:b/>
          <w:bCs/>
        </w:rPr>
      </w:pPr>
      <w:r>
        <w:rPr>
          <w:b/>
          <w:bCs/>
        </w:rPr>
        <w:lastRenderedPageBreak/>
        <w:t>Utilizzo dei sistemi di calcolo HPC al CINECA</w:t>
      </w:r>
    </w:p>
    <w:p w14:paraId="7C3033B4" w14:textId="77777777" w:rsidR="002004E9" w:rsidRDefault="002004E9">
      <w:pPr>
        <w:pBdr>
          <w:top w:val="nil"/>
          <w:left w:val="nil"/>
          <w:bottom w:val="nil"/>
          <w:right w:val="nil"/>
          <w:between w:val="nil"/>
        </w:pBdr>
        <w:ind w:left="360" w:right="134"/>
        <w:jc w:val="both"/>
        <w:rPr>
          <w:b/>
          <w:bCs/>
          <w:color w:val="FF0000"/>
        </w:rPr>
      </w:pPr>
    </w:p>
    <w:p w14:paraId="603C8B9B" w14:textId="77777777" w:rsidR="002004E9" w:rsidRDefault="00000000">
      <w:pPr>
        <w:ind w:right="134"/>
        <w:jc w:val="both"/>
        <w:rPr>
          <w:color w:val="000000"/>
        </w:rPr>
      </w:pPr>
      <w:r>
        <w:rPr>
          <w:color w:val="000000"/>
        </w:rPr>
        <w:t xml:space="preserve">L’INFN ha una consolidata esperienza nell’utilizzo dei sistemi di calcolo ad alte prestazioni del CINECA, sia per attività puramente HPC che richiedono alti livelli di parallelizzazione, per esempio il calcolo teorico, sia per le attività HTC svolte nel Tier-1. </w:t>
      </w:r>
    </w:p>
    <w:p w14:paraId="0DC4A5E2" w14:textId="77777777" w:rsidR="002004E9" w:rsidRDefault="00000000">
      <w:pPr>
        <w:ind w:right="134"/>
        <w:jc w:val="both"/>
        <w:rPr>
          <w:color w:val="000000"/>
        </w:rPr>
      </w:pPr>
      <w:r>
        <w:rPr>
          <w:color w:val="000000"/>
        </w:rPr>
        <w:t>Si è infatti dimostrato che è possibile utilizzare, con alti livelli di performance, i sistemi del CINECA come estensione del Tier-1 i quali, già da numerosi anni, forniscono parte delle pledge delle CPU per gli esperimenti LHC.</w:t>
      </w:r>
    </w:p>
    <w:p w14:paraId="4C1C8A25" w14:textId="6832D6B7" w:rsidR="002004E9" w:rsidRDefault="00000000">
      <w:pPr>
        <w:ind w:right="134"/>
        <w:jc w:val="both"/>
        <w:rPr>
          <w:color w:val="000000"/>
        </w:rPr>
      </w:pPr>
      <w:r>
        <w:rPr>
          <w:color w:val="000000"/>
        </w:rPr>
        <w:t>È stato stipulato in data 8 febbraio 2022 un accordo quadro di collaborazione tra INFN e CINECA di durata quinquennale per lo svolgimento di attività di ricerca e sviluppo nel settore del calcolo scientifico ad alte prestazioni in ambito di Fisica delle Alte Energie, Fisica Astroparticellare, Fisica Nucleare. Nel successivo accordo attuativo sono stati indicati l’oggetto della collaborazione e</w:t>
      </w:r>
      <w:r w:rsidR="00F772F4">
        <w:rPr>
          <w:color w:val="000000"/>
        </w:rPr>
        <w:t>,</w:t>
      </w:r>
      <w:r>
        <w:rPr>
          <w:color w:val="000000"/>
        </w:rPr>
        <w:t xml:space="preserve"> in particolare</w:t>
      </w:r>
      <w:r w:rsidR="00F772F4">
        <w:rPr>
          <w:color w:val="000000"/>
        </w:rPr>
        <w:t>,</w:t>
      </w:r>
      <w:r>
        <w:rPr>
          <w:color w:val="000000"/>
        </w:rPr>
        <w:t xml:space="preserve"> le risorse disponibili. In ba</w:t>
      </w:r>
      <w:r>
        <w:t>se a tale accordo, il CINECA si impegnava a garantire l’utilizzo dei seguenti sistemi:</w:t>
      </w:r>
    </w:p>
    <w:p w14:paraId="7DEC8C5F" w14:textId="77777777" w:rsidR="002004E9" w:rsidRDefault="00000000">
      <w:pPr>
        <w:numPr>
          <w:ilvl w:val="0"/>
          <w:numId w:val="6"/>
        </w:numPr>
        <w:pBdr>
          <w:top w:val="nil"/>
          <w:left w:val="nil"/>
          <w:bottom w:val="nil"/>
          <w:right w:val="nil"/>
          <w:between w:val="nil"/>
        </w:pBdr>
        <w:ind w:right="134"/>
        <w:jc w:val="both"/>
      </w:pPr>
      <w:r>
        <w:t xml:space="preserve">Marconi-A1: 216 nodi più ulteriori 288 </w:t>
      </w:r>
      <w:r>
        <w:rPr>
          <w:color w:val="000000"/>
        </w:rPr>
        <w:t>fino al decommissioning del sistema</w:t>
      </w:r>
    </w:p>
    <w:p w14:paraId="76D21E08" w14:textId="77777777" w:rsidR="002004E9" w:rsidRDefault="00000000">
      <w:pPr>
        <w:numPr>
          <w:ilvl w:val="0"/>
          <w:numId w:val="6"/>
        </w:numPr>
        <w:ind w:right="134"/>
        <w:jc w:val="both"/>
        <w:rPr>
          <w:color w:val="000000"/>
        </w:rPr>
      </w:pPr>
      <w:r>
        <w:rPr>
          <w:color w:val="000000"/>
        </w:rPr>
        <w:t>Marconi-A3: 60 Mcore-hours/anno fino al decommissioning del sistema</w:t>
      </w:r>
    </w:p>
    <w:p w14:paraId="75D70CF8" w14:textId="77777777" w:rsidR="002004E9" w:rsidRDefault="00000000">
      <w:pPr>
        <w:numPr>
          <w:ilvl w:val="0"/>
          <w:numId w:val="6"/>
        </w:numPr>
        <w:ind w:right="134"/>
        <w:jc w:val="both"/>
        <w:rPr>
          <w:color w:val="000000"/>
        </w:rPr>
      </w:pPr>
      <w:r>
        <w:rPr>
          <w:color w:val="000000"/>
        </w:rPr>
        <w:t>Marconi100: 15 Mcore-hours/anno fino al decommissioning del sistema</w:t>
      </w:r>
    </w:p>
    <w:p w14:paraId="56196DDE" w14:textId="77777777" w:rsidR="002004E9" w:rsidRDefault="00000000">
      <w:pPr>
        <w:numPr>
          <w:ilvl w:val="0"/>
          <w:numId w:val="6"/>
        </w:numPr>
        <w:ind w:right="134"/>
        <w:jc w:val="both"/>
        <w:rPr>
          <w:color w:val="000000"/>
        </w:rPr>
      </w:pPr>
      <w:r>
        <w:rPr>
          <w:color w:val="000000"/>
        </w:rPr>
        <w:t>Galileo 100: 6 Mcore-hours/anno fino al decommissioning del sistema</w:t>
      </w:r>
    </w:p>
    <w:p w14:paraId="2898CD85" w14:textId="77777777" w:rsidR="002004E9" w:rsidRDefault="00000000">
      <w:pPr>
        <w:numPr>
          <w:ilvl w:val="0"/>
          <w:numId w:val="6"/>
        </w:numPr>
        <w:ind w:right="134"/>
        <w:jc w:val="both"/>
        <w:rPr>
          <w:color w:val="000000"/>
        </w:rPr>
      </w:pPr>
      <w:r>
        <w:rPr>
          <w:color w:val="000000"/>
        </w:rPr>
        <w:t>Leonardo Booster (GPU): 96 Mcore-hours/anno = 12 MG</w:t>
      </w:r>
      <w:r>
        <w:t>PU-hours/anno fino al 2026</w:t>
      </w:r>
    </w:p>
    <w:p w14:paraId="09112210" w14:textId="77777777" w:rsidR="002004E9" w:rsidRDefault="00000000">
      <w:pPr>
        <w:numPr>
          <w:ilvl w:val="0"/>
          <w:numId w:val="6"/>
        </w:numPr>
        <w:ind w:right="134"/>
        <w:jc w:val="both"/>
        <w:rPr>
          <w:color w:val="000000"/>
        </w:rPr>
      </w:pPr>
      <w:r>
        <w:rPr>
          <w:color w:val="000000"/>
        </w:rPr>
        <w:t>Leonardo General Purpose (CPU): 300 nodi fino al 2026</w:t>
      </w:r>
    </w:p>
    <w:p w14:paraId="715482DF" w14:textId="77777777" w:rsidR="002004E9" w:rsidRDefault="002004E9">
      <w:pPr>
        <w:pBdr>
          <w:top w:val="nil"/>
          <w:left w:val="nil"/>
          <w:bottom w:val="nil"/>
          <w:right w:val="nil"/>
          <w:between w:val="nil"/>
        </w:pBdr>
        <w:ind w:left="720" w:right="134"/>
        <w:jc w:val="both"/>
        <w:rPr>
          <w:color w:val="000000"/>
        </w:rPr>
      </w:pPr>
    </w:p>
    <w:p w14:paraId="522D94A7" w14:textId="6523E00D" w:rsidR="002004E9" w:rsidRDefault="00CC2DC0">
      <w:pPr>
        <w:ind w:right="134"/>
        <w:jc w:val="both"/>
        <w:rPr>
          <w:color w:val="000000"/>
        </w:rPr>
      </w:pPr>
      <w:r>
        <w:rPr>
          <w:noProof/>
        </w:rPr>
        <mc:AlternateContent>
          <mc:Choice Requires="wps">
            <w:drawing>
              <wp:anchor distT="0" distB="0" distL="114300" distR="114300" simplePos="0" relativeHeight="251664384" behindDoc="0" locked="0" layoutInCell="1" allowOverlap="1" wp14:anchorId="1287FC13" wp14:editId="33956ED4">
                <wp:simplePos x="0" y="0"/>
                <wp:positionH relativeFrom="column">
                  <wp:posOffset>3457648</wp:posOffset>
                </wp:positionH>
                <wp:positionV relativeFrom="paragraph">
                  <wp:posOffset>413020</wp:posOffset>
                </wp:positionV>
                <wp:extent cx="2085497" cy="727159"/>
                <wp:effectExtent l="50800" t="25400" r="60960" b="73025"/>
                <wp:wrapNone/>
                <wp:docPr id="1750495398" name="Rettangolo 1"/>
                <wp:cNvGraphicFramePr/>
                <a:graphic xmlns:a="http://schemas.openxmlformats.org/drawingml/2006/main">
                  <a:graphicData uri="http://schemas.microsoft.com/office/word/2010/wordprocessingShape">
                    <wps:wsp>
                      <wps:cNvSpPr/>
                      <wps:spPr>
                        <a:xfrm>
                          <a:off x="0" y="0"/>
                          <a:ext cx="2085497" cy="72715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191D085D" w14:textId="73444105" w:rsidR="00CC2DC0" w:rsidRDefault="00CC2DC0" w:rsidP="00CC2DC0">
                            <w:r>
                              <w:rPr>
                                <w:color w:val="EE0000"/>
                                <w:sz w:val="20"/>
                                <w:szCs w:val="20"/>
                                <w:lang w:val="it-IT"/>
                              </w:rPr>
                              <w:t>Accordo INFN/CINECA per utilizzo HPC in scadenza nel 2026, da rinnovare per le nuove macchine al CINECA insieme a ICSC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7FC13" id="_x0000_s1030" style="position:absolute;left:0;text-align:left;margin-left:272.25pt;margin-top:32.5pt;width:164.2pt;height:5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sTi5wIAADUHAAAOAAAAZHJzL2Uyb0RvYy54bWy8VW1v2yAQ/j5p/wHxfbWTJktj1amiVp0m&#13;&#10;dW3VdupngiFGwsCAvO3X7wDbidqs1aZpXzAc98I9d/f4/GLbSLRm1gmtSjw4yTFiiupKqGWJvz9d&#13;&#10;fzrDyHmiKiK1YiXeMYcvZh8/nG9MwYa61rJiFoET5YqNKXHtvSmyzNGaNcSdaMMUXHJtG+LhaJdZ&#13;&#10;ZckGvDcyG+b552yjbWWspsw5kF6lSzyL/jln1N9x7phHssTwNh9XG9dFWLPZOSmWlpha0PYZ5C9e&#13;&#10;0RChIGjv6op4glZWvHLVCGq109yfUN1kmnNBWcwBshnkL7J5rIlhMRcAx5keJvfv3NLb9aO5twDD&#13;&#10;xrjCwTZkseW2CV94H9pGsHY9WGzrEQXhMD8bj6YTjCjcTYaTwXga0Mz21sY6/4XpBoVNiS0UI2JE&#13;&#10;1jfOJ9VOpYWuuhZSIi4FdIKCfsHIav8sfB2RgP5KGDuwjxYOGQ1g5FEce4ZdSovWBKpNKGXKJwu5&#13;&#10;ar7pKsnHed6WHaTQHEk67cTw/t5RzGbpDkNNRsE8SHqtt8ONOsekOIw37sTvxDs7/b/xBhDuzxIM&#13;&#10;DzwC6KQTH00QhMuuilIoRAJdjAO24As5SiSrQrnjeHoh2QM0T2oZGNbYJlCcfcvGnd9JFioj1QPj&#13;&#10;SFTQpKn8vylV8he1gxmH3usNT9+qcTJs9YMpi0zTGw/fN+4tYmStfG/cCKXtMQcSmrmNnPQ7BFLe&#13;&#10;AQK/XWwh8RKPgmaQLHS1u7dhjOIYO0OvBUzjDXH+nligOoAb6NvfwcKl3pRYtzuMam1/HpMHfWAg&#13;&#10;uMVoA9RZYvdjRSxMq/yqYByng9EocG08jMaTIRzs4c3i8EatmksN8zqAuhsat0Hfy27LrW6egeXn&#13;&#10;ISpcEUUhdompt93h0idKh/8EZfN5VAN+NcTfqEdDuz4IbPO0fSbWtJTkgcxudUezpHjBTEk3VEjp&#13;&#10;+cprLmIP7nFtKwDcnKgi/UcC+R+eo9b+bzf7BQAA//8DAFBLAwQUAAYACAAAACEAQa77WOMAAAAP&#13;&#10;AQAADwAAAGRycy9kb3ducmV2LnhtbEyPwW7CMBBE75X4B2uReitOIxIgxEHQqj20J2g/wMRLEmGv&#13;&#10;o9hA+vfdnsplpdW+mZ0pN6Oz4opD6DwpeJ4lIJBqbzpqFHx/vT0tQYSoyWjrCRX8YIBNNXkodWH8&#13;&#10;jfZ4PcRGsAmFQitoY+wLKUPdotNh5nskvp384HTkdWikGfSNzZ2VaZLk0umO+EOre3xpsT4fLk5B&#13;&#10;7Mfc6rCtz4mpPz9O7zub7vZKPU7H1zWP7RpExDH+K+CvA+eHioMd/YVMEFZBNp9njCrIMy7GwHKR&#13;&#10;rkAcmVysMpBVKe97VL8AAAD//wMAUEsBAi0AFAAGAAgAAAAhALaDOJL+AAAA4QEAABMAAAAAAAAA&#13;&#10;AAAAAAAAAAAAAFtDb250ZW50X1R5cGVzXS54bWxQSwECLQAUAAYACAAAACEAOP0h/9YAAACUAQAA&#13;&#10;CwAAAAAAAAAAAAAAAAAvAQAAX3JlbHMvLnJlbHNQSwECLQAUAAYACAAAACEAQirE4ucCAAA1BwAA&#13;&#10;DgAAAAAAAAAAAAAAAAAuAgAAZHJzL2Uyb0RvYy54bWxQSwECLQAUAAYACAAAACEAQa77WOMAAAAP&#13;&#10;AQAADwAAAAAAAAAAAAAAAABBBQAAZHJzL2Rvd25yZXYueG1sUEsFBgAAAAAEAAQA8wAAAFEGAAAA&#13;&#10;AA==&#13;&#10;" fillcolor="#f6f8fb [180]" strokecolor="#4579b8 [3044]">
                <v:fill color2="#cad9eb [980]" rotate="t" colors="0 #f6f9fc;48497f #b0c6e1;54395f #b0c6e1;1 #cad9eb" focus="100%" type="gradient"/>
                <v:shadow on="t" color="black" opacity="22937f" origin=",.5" offset="0,.63889mm"/>
                <v:textbox>
                  <w:txbxContent>
                    <w:p w14:paraId="191D085D" w14:textId="73444105" w:rsidR="00CC2DC0" w:rsidRDefault="00CC2DC0" w:rsidP="00CC2DC0">
                      <w:r>
                        <w:rPr>
                          <w:color w:val="EE0000"/>
                          <w:sz w:val="20"/>
                          <w:szCs w:val="20"/>
                          <w:lang w:val="it-IT"/>
                        </w:rPr>
                        <w:t>Accordo INFN/CINECA per utilizzo HPC in scadenza nel 2026, da rinnovare per le nuove macchine al CINECA insieme a ICSC</w:t>
                      </w:r>
                    </w:p>
                  </w:txbxContent>
                </v:textbox>
              </v:rect>
            </w:pict>
          </mc:Fallback>
        </mc:AlternateContent>
      </w:r>
      <w:r w:rsidR="00000000">
        <w:rPr>
          <w:color w:val="000000"/>
        </w:rPr>
        <w:t>I sistemi Marconi sono stati dismessi o parzialmente spostati al CNAF come nel caso di sette rack del Marconi-A1, per cui le risorse di calcolo ad alte prestazioni garantite al CINECA nel 2026 saranno:</w:t>
      </w:r>
    </w:p>
    <w:p w14:paraId="39ACBD3C" w14:textId="236141BE" w:rsidR="002004E9" w:rsidRDefault="00000000">
      <w:pPr>
        <w:numPr>
          <w:ilvl w:val="0"/>
          <w:numId w:val="5"/>
        </w:numPr>
        <w:ind w:right="134"/>
        <w:jc w:val="both"/>
        <w:rPr>
          <w:color w:val="000000"/>
        </w:rPr>
      </w:pPr>
      <w:r>
        <w:rPr>
          <w:color w:val="000000"/>
        </w:rPr>
        <w:t xml:space="preserve">Galileo 100: 6 Mcore-hours/anno </w:t>
      </w:r>
    </w:p>
    <w:p w14:paraId="32E47639" w14:textId="77777777" w:rsidR="002004E9" w:rsidRDefault="00000000">
      <w:pPr>
        <w:numPr>
          <w:ilvl w:val="0"/>
          <w:numId w:val="5"/>
        </w:numPr>
        <w:ind w:right="134"/>
        <w:jc w:val="both"/>
        <w:rPr>
          <w:color w:val="000000"/>
        </w:rPr>
      </w:pPr>
      <w:r>
        <w:rPr>
          <w:color w:val="000000"/>
        </w:rPr>
        <w:t xml:space="preserve">Leonardo Booster: 96 Mcore-hours/anno </w:t>
      </w:r>
    </w:p>
    <w:p w14:paraId="019830DE" w14:textId="77777777" w:rsidR="002004E9" w:rsidRDefault="00000000">
      <w:pPr>
        <w:numPr>
          <w:ilvl w:val="0"/>
          <w:numId w:val="5"/>
        </w:numPr>
        <w:ind w:right="134"/>
        <w:jc w:val="both"/>
        <w:rPr>
          <w:color w:val="000000"/>
        </w:rPr>
      </w:pPr>
      <w:r>
        <w:rPr>
          <w:color w:val="000000"/>
        </w:rPr>
        <w:t>Leonardo General Purpose (GP): 300 nodi</w:t>
      </w:r>
    </w:p>
    <w:p w14:paraId="4697650D" w14:textId="77777777" w:rsidR="002004E9" w:rsidRDefault="002004E9">
      <w:pPr>
        <w:ind w:right="134"/>
        <w:jc w:val="both"/>
        <w:rPr>
          <w:color w:val="000000"/>
        </w:rPr>
      </w:pPr>
    </w:p>
    <w:p w14:paraId="390C8A9A" w14:textId="77777777" w:rsidR="002004E9" w:rsidRDefault="00000000">
      <w:pPr>
        <w:ind w:right="134"/>
        <w:jc w:val="both"/>
      </w:pPr>
      <w:r>
        <w:t>Il sistema Leonardo GP fornisce 300 nodi, 200 per le attività WLCG del Tier1 che contribuiranno al raggiungimento delle pledge 2026 per una potenza di calcolo di 572 kHS23 (2,86 kHS23 misurati per nodo) e i rimanenti 100 nodi sono a disposizione del calcolo teorico di CSN4 e degli esperimenti delle altre Commissioni Scientifiche che necessitano di alti livelli di parallelizzazione.</w:t>
      </w:r>
    </w:p>
    <w:p w14:paraId="312E03F2" w14:textId="77777777" w:rsidR="002004E9" w:rsidRDefault="002004E9">
      <w:pPr>
        <w:ind w:right="134"/>
        <w:jc w:val="both"/>
      </w:pPr>
    </w:p>
    <w:p w14:paraId="4D5A3820" w14:textId="77777777" w:rsidR="002004E9" w:rsidRDefault="00000000">
      <w:pPr>
        <w:numPr>
          <w:ilvl w:val="0"/>
          <w:numId w:val="3"/>
        </w:numPr>
        <w:pBdr>
          <w:top w:val="nil"/>
          <w:left w:val="nil"/>
          <w:bottom w:val="nil"/>
          <w:right w:val="nil"/>
          <w:between w:val="nil"/>
        </w:pBdr>
        <w:ind w:right="134"/>
        <w:jc w:val="both"/>
        <w:rPr>
          <w:b/>
          <w:bCs/>
        </w:rPr>
      </w:pPr>
      <w:r>
        <w:rPr>
          <w:b/>
          <w:bCs/>
        </w:rPr>
        <w:t>Risorse necessarie per esperimenti LHC al Tier-1 - pledge</w:t>
      </w:r>
    </w:p>
    <w:p w14:paraId="1927FBF8" w14:textId="77777777" w:rsidR="002004E9" w:rsidRDefault="002004E9">
      <w:pPr>
        <w:ind w:right="134"/>
        <w:jc w:val="both"/>
        <w:rPr>
          <w:b/>
          <w:bCs/>
          <w:color w:val="FF0000"/>
        </w:rPr>
      </w:pPr>
    </w:p>
    <w:p w14:paraId="2DFA127E" w14:textId="77777777" w:rsidR="002004E9" w:rsidRDefault="00000000">
      <w:pPr>
        <w:ind w:right="134"/>
        <w:jc w:val="both"/>
      </w:pPr>
      <w:r>
        <w:t xml:space="preserve">Le risorse necessarie agli esperimenti LHC per il 2026 sono state approvate al RRB di aprile 2025 come descritto nel documento CERN-RRB-2025-009. Le pledge degli esperimenti WLCG sono riportate nel database delle pledge, CRIC </w:t>
      </w:r>
      <w:hyperlink r:id="rId8">
        <w:r w:rsidR="002004E9">
          <w:rPr>
            <w:color w:val="1155CC"/>
            <w:u w:val="single"/>
          </w:rPr>
          <w:t>http://wlcg-cric.cern.ch/core/pledge/list/</w:t>
        </w:r>
      </w:hyperlink>
      <w:r>
        <w:t xml:space="preserve">. </w:t>
      </w:r>
    </w:p>
    <w:p w14:paraId="6DA4247E" w14:textId="77777777" w:rsidR="002004E9" w:rsidRDefault="00000000">
      <w:pPr>
        <w:ind w:right="134"/>
        <w:jc w:val="both"/>
        <w:rPr>
          <w:b/>
          <w:bCs/>
        </w:rPr>
      </w:pPr>
      <w:r>
        <w:t>La Tabella 2 riassume le risorse approvate e le crescite percentuali rispetto al 2025 per ciascuna tipologia di risorse (CPU, disco e tape), complessivamente per tutti i Tier-1 di ciascuna collaborazione e il Tier-2 di LHCb. Le risorse approvate coincidono completamente con quanto richiesto dagli esperimenti basandosi sull’assunzione che il profilo di attività di LHC sia coerente con le specifiche nominali. Si mette in evidenza la crescita delle risorse per l’esperimento LHCb, sebbene inferiore a quanto avvenuto nel 2025, in linea con quanto previsto dal modello di calcolo “baseline” in seguito all’upgrade del rivelatore e del modello di calcolo stesso (cit. LHCb TDR).</w:t>
      </w:r>
    </w:p>
    <w:p w14:paraId="4D18E2DE" w14:textId="77777777" w:rsidR="002004E9" w:rsidRDefault="002004E9">
      <w:pPr>
        <w:ind w:right="134"/>
        <w:jc w:val="both"/>
        <w:rPr>
          <w:b/>
          <w:bCs/>
          <w:color w:val="FF0000"/>
        </w:rPr>
      </w:pPr>
    </w:p>
    <w:tbl>
      <w:tblPr>
        <w:tblStyle w:val="afffd"/>
        <w:tblpPr w:leftFromText="180" w:rightFromText="180" w:topFromText="180" w:bottomFromText="180" w:vertAnchor="text" w:tblpX="921"/>
        <w:tblW w:w="7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1155"/>
        <w:gridCol w:w="1020"/>
        <w:gridCol w:w="1095"/>
        <w:gridCol w:w="990"/>
        <w:gridCol w:w="1005"/>
        <w:gridCol w:w="930"/>
      </w:tblGrid>
      <w:tr w:rsidR="002004E9" w14:paraId="1E2AA04F" w14:textId="77777777">
        <w:trPr>
          <w:trHeight w:val="271"/>
          <w:tblHeader/>
        </w:trPr>
        <w:tc>
          <w:tcPr>
            <w:tcW w:w="1575" w:type="dxa"/>
            <w:tcBorders>
              <w:top w:val="nil"/>
              <w:left w:val="nil"/>
              <w:bottom w:val="nil"/>
            </w:tcBorders>
            <w:tcMar>
              <w:top w:w="56" w:type="dxa"/>
              <w:left w:w="56" w:type="dxa"/>
              <w:bottom w:w="56" w:type="dxa"/>
              <w:right w:w="56" w:type="dxa"/>
            </w:tcMar>
          </w:tcPr>
          <w:p w14:paraId="4EC44A78" w14:textId="25507331" w:rsidR="002004E9" w:rsidRDefault="00CA1840">
            <w:pPr>
              <w:ind w:right="134"/>
              <w:jc w:val="both"/>
              <w:rPr>
                <w:sz w:val="22"/>
                <w:szCs w:val="22"/>
              </w:rPr>
            </w:pPr>
            <w:r>
              <w:rPr>
                <w:noProof/>
              </w:rPr>
              <w:lastRenderedPageBreak/>
              <mc:AlternateContent>
                <mc:Choice Requires="wps">
                  <w:drawing>
                    <wp:anchor distT="0" distB="0" distL="114300" distR="114300" simplePos="0" relativeHeight="251666432" behindDoc="0" locked="0" layoutInCell="1" allowOverlap="1" wp14:anchorId="6593B16B" wp14:editId="105E57CD">
                      <wp:simplePos x="0" y="0"/>
                      <wp:positionH relativeFrom="column">
                        <wp:posOffset>-433705</wp:posOffset>
                      </wp:positionH>
                      <wp:positionV relativeFrom="paragraph">
                        <wp:posOffset>-156210</wp:posOffset>
                      </wp:positionV>
                      <wp:extent cx="1239520" cy="467995"/>
                      <wp:effectExtent l="50800" t="25400" r="68580" b="78105"/>
                      <wp:wrapNone/>
                      <wp:docPr id="1572474046" name="Rettangolo 1"/>
                      <wp:cNvGraphicFramePr/>
                      <a:graphic xmlns:a="http://schemas.openxmlformats.org/drawingml/2006/main">
                        <a:graphicData uri="http://schemas.microsoft.com/office/word/2010/wordprocessingShape">
                          <wps:wsp>
                            <wps:cNvSpPr/>
                            <wps:spPr>
                              <a:xfrm>
                                <a:off x="0" y="0"/>
                                <a:ext cx="1239520" cy="46799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40ABC09B" w14:textId="3A76DD2F" w:rsidR="00981421" w:rsidRDefault="00CA1840" w:rsidP="00981421">
                                  <w:r>
                                    <w:rPr>
                                      <w:color w:val="EE0000"/>
                                      <w:sz w:val="20"/>
                                      <w:szCs w:val="20"/>
                                      <w:lang w:val="it-IT"/>
                                    </w:rPr>
                                    <w:t>R</w:t>
                                  </w:r>
                                  <w:r w:rsidR="00981421">
                                    <w:rPr>
                                      <w:color w:val="EE0000"/>
                                      <w:sz w:val="20"/>
                                      <w:szCs w:val="20"/>
                                      <w:lang w:val="it-IT"/>
                                    </w:rPr>
                                    <w:t>isorse</w:t>
                                  </w:r>
                                  <w:r>
                                    <w:rPr>
                                      <w:color w:val="EE0000"/>
                                      <w:sz w:val="20"/>
                                      <w:szCs w:val="20"/>
                                      <w:lang w:val="it-IT"/>
                                    </w:rPr>
                                    <w:t xml:space="preserve"> Tier1 2026 approvate da RRB</w:t>
                                  </w:r>
                                  <w:r w:rsidR="00981421">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3B16B" id="_x0000_s1031" style="position:absolute;left:0;text-align:left;margin-left:-34.15pt;margin-top:-12.3pt;width:97.6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lvR4wIAADUHAAAOAAAAZHJzL2Uyb0RvYy54bWy8Vd9v2yAQfp+0/wHxvtpJk6ax6lRRq06T&#13;&#10;urZqO/WZYIiRMDAgibO/fgfETtRGrTZNe8Fw3A/uu7vPF5dtI9GaWSe0KvHgJMeIKaoroZYl/vF8&#13;&#10;8+UcI+eJqojUipV4yxy+nH3+dLExBRvqWsuKWQROlCs2psS196bIMkdr1hB3og1TcMm1bYiHo11m&#13;&#10;lSUb8N7IbJjnZ9lG28pYTZlzIL1Ol3gW/XPOqL/n3DGPZInhbT6uNq6LsGazC1IsLTG1oLtnkL94&#13;&#10;RUOEgqC9q2viCVpZ8cZVI6jVTnN/QnWTac4FZTEHyGaQv8rmqSaGxVwAHGd6mNy/c0vv1k/mwQIM&#13;&#10;G+MKB9uQRcttE77wPtRGsLY9WKz1iIJwMDydjoeAKYW70dlkOh0HNLO9tbHOf2W6QWFTYgvFiBiR&#13;&#10;9a3zSbVT2UFX3QgpEZcCOkFBv2BktX8Rvo5IQMyEsQP7aOGQ0QBGHsWxZ9iVtGhNoNqEUqZ8spCr&#13;&#10;5ruuknyc57uygxSaI0mnnRje3zuK2SzdYajJKJgHSa/1frhR55gUh/HGnfiDeOen/zfeAML9WYLh&#13;&#10;gUcAnXTiowmCcNlVUQqFSKCLccAWfCFHiWRVKHccTy8ke4TmSS0DwxrbBIqzb9m481vJQmWkemQc&#13;&#10;iSo06XulSv6idjDj0Hu94enHhjv9YMoi0/TGw4+Ne4sYWSvfGzdCaXvMgYRmTk/mSb9DIOUdIPDt&#13;&#10;ooXEAcqgGSQLXW0fbBijOMbO0BsB03hLnH8gFqgO4Ab69vewcKk3Jda7HUa1tr+OyYM+MBDcYrQB&#13;&#10;6iyx+7kiFqZVflMwjtPBaBS4Nh5G40kgCXt4szi8UavmSsO8DqDuhsZt0Pey23Krmxdg+XmICldE&#13;&#10;UYhdYuptd7jyidLhP0HZfB7VgF8N8bfqydCuDwLbPLcvxJodJXkgszvd0SwpXjFT0g0VUnq+8pqL&#13;&#10;2IN7XHcVAG5OVJH+I4H8D89Ra/+3m/0GAAD//wMAUEsDBBQABgAIAAAAIQB4sqGF4QAAAA8BAAAP&#13;&#10;AAAAZHJzL2Rvd25yZXYueG1sTE9Nb8IwDL1P2n+IPGk3SOlQBKUpgk3bYTsB+wGmMW1F4lRNgO7f&#13;&#10;L5y2i2XrPb+Pcj06K640hM6zhtk0A0Fce9Nxo+H78D5ZgAgR2aD1TBp+KMC6enwosTD+xju67mMj&#13;&#10;kgiHAjW0MfaFlKFuyWGY+p44YSc/OIzpHBppBrwlcWdlnmVKOuw4ObTY02tL9Xl/cRpiPyqLYVOf&#13;&#10;M1N/fZ4+tjbf7rR+fhrfVmlsViAijfHvA+4dUn6oUrCjv7AJwmqYqMVLoqYlnysQd0auliCOGubL&#13;&#10;GciqlP97VL8AAAD//wMAUEsBAi0AFAAGAAgAAAAhALaDOJL+AAAA4QEAABMAAAAAAAAAAAAAAAAA&#13;&#10;AAAAAFtDb250ZW50X1R5cGVzXS54bWxQSwECLQAUAAYACAAAACEAOP0h/9YAAACUAQAACwAAAAAA&#13;&#10;AAAAAAAAAAAvAQAAX3JlbHMvLnJlbHNQSwECLQAUAAYACAAAACEA4CZb0eMCAAA1BwAADgAAAAAA&#13;&#10;AAAAAAAAAAAuAgAAZHJzL2Uyb0RvYy54bWxQSwECLQAUAAYACAAAACEAeLKhheEAAAAPAQAADwAA&#13;&#10;AAAAAAAAAAAAAAA9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40ABC09B" w14:textId="3A76DD2F" w:rsidR="00981421" w:rsidRDefault="00CA1840" w:rsidP="00981421">
                            <w:r>
                              <w:rPr>
                                <w:color w:val="EE0000"/>
                                <w:sz w:val="20"/>
                                <w:szCs w:val="20"/>
                                <w:lang w:val="it-IT"/>
                              </w:rPr>
                              <w:t>R</w:t>
                            </w:r>
                            <w:r w:rsidR="00981421">
                              <w:rPr>
                                <w:color w:val="EE0000"/>
                                <w:sz w:val="20"/>
                                <w:szCs w:val="20"/>
                                <w:lang w:val="it-IT"/>
                              </w:rPr>
                              <w:t>isorse</w:t>
                            </w:r>
                            <w:r>
                              <w:rPr>
                                <w:color w:val="EE0000"/>
                                <w:sz w:val="20"/>
                                <w:szCs w:val="20"/>
                                <w:lang w:val="it-IT"/>
                              </w:rPr>
                              <w:t xml:space="preserve"> Tier1 2026 approvate da RRB</w:t>
                            </w:r>
                            <w:r w:rsidR="00981421">
                              <w:rPr>
                                <w:color w:val="EE0000"/>
                                <w:sz w:val="20"/>
                                <w:szCs w:val="20"/>
                                <w:lang w:val="it-IT"/>
                              </w:rPr>
                              <w:t xml:space="preserve"> </w:t>
                            </w:r>
                          </w:p>
                        </w:txbxContent>
                      </v:textbox>
                    </v:rect>
                  </w:pict>
                </mc:Fallback>
              </mc:AlternateContent>
            </w:r>
          </w:p>
        </w:tc>
        <w:tc>
          <w:tcPr>
            <w:tcW w:w="2175" w:type="dxa"/>
            <w:gridSpan w:val="2"/>
            <w:tcBorders>
              <w:bottom w:val="nil"/>
            </w:tcBorders>
            <w:tcMar>
              <w:top w:w="56" w:type="dxa"/>
              <w:left w:w="56" w:type="dxa"/>
              <w:bottom w:w="56" w:type="dxa"/>
              <w:right w:w="56" w:type="dxa"/>
            </w:tcMar>
          </w:tcPr>
          <w:p w14:paraId="5B69C60B" w14:textId="77777777" w:rsidR="002004E9" w:rsidRDefault="00000000">
            <w:pPr>
              <w:ind w:right="134"/>
              <w:jc w:val="center"/>
              <w:rPr>
                <w:sz w:val="22"/>
                <w:szCs w:val="22"/>
              </w:rPr>
            </w:pPr>
            <w:r>
              <w:rPr>
                <w:sz w:val="22"/>
                <w:szCs w:val="22"/>
              </w:rPr>
              <w:t xml:space="preserve">CPU </w:t>
            </w:r>
          </w:p>
        </w:tc>
        <w:tc>
          <w:tcPr>
            <w:tcW w:w="2085" w:type="dxa"/>
            <w:gridSpan w:val="2"/>
            <w:tcBorders>
              <w:bottom w:val="nil"/>
            </w:tcBorders>
            <w:tcMar>
              <w:top w:w="56" w:type="dxa"/>
              <w:left w:w="56" w:type="dxa"/>
              <w:bottom w:w="56" w:type="dxa"/>
              <w:right w:w="56" w:type="dxa"/>
            </w:tcMar>
          </w:tcPr>
          <w:p w14:paraId="03DF75C8" w14:textId="77777777" w:rsidR="002004E9" w:rsidRDefault="00000000">
            <w:pPr>
              <w:ind w:right="134"/>
              <w:jc w:val="center"/>
              <w:rPr>
                <w:sz w:val="22"/>
                <w:szCs w:val="22"/>
              </w:rPr>
            </w:pPr>
            <w:r>
              <w:rPr>
                <w:sz w:val="22"/>
                <w:szCs w:val="22"/>
              </w:rPr>
              <w:t>Disk</w:t>
            </w:r>
          </w:p>
        </w:tc>
        <w:tc>
          <w:tcPr>
            <w:tcW w:w="1935" w:type="dxa"/>
            <w:gridSpan w:val="2"/>
            <w:tcBorders>
              <w:bottom w:val="nil"/>
            </w:tcBorders>
            <w:tcMar>
              <w:top w:w="56" w:type="dxa"/>
              <w:left w:w="56" w:type="dxa"/>
              <w:bottom w:w="56" w:type="dxa"/>
              <w:right w:w="56" w:type="dxa"/>
            </w:tcMar>
          </w:tcPr>
          <w:p w14:paraId="2EB62EB5" w14:textId="77777777" w:rsidR="002004E9" w:rsidRDefault="00000000">
            <w:pPr>
              <w:ind w:right="134"/>
              <w:jc w:val="center"/>
              <w:rPr>
                <w:sz w:val="22"/>
                <w:szCs w:val="22"/>
              </w:rPr>
            </w:pPr>
            <w:r>
              <w:rPr>
                <w:sz w:val="22"/>
                <w:szCs w:val="22"/>
              </w:rPr>
              <w:t xml:space="preserve">Tape  </w:t>
            </w:r>
          </w:p>
        </w:tc>
      </w:tr>
      <w:tr w:rsidR="002004E9" w14:paraId="7828A476" w14:textId="77777777" w:rsidTr="00E37DBE">
        <w:trPr>
          <w:trHeight w:val="16"/>
          <w:tblHeader/>
        </w:trPr>
        <w:tc>
          <w:tcPr>
            <w:tcW w:w="1575" w:type="dxa"/>
            <w:tcBorders>
              <w:top w:val="nil"/>
              <w:left w:val="nil"/>
              <w:bottom w:val="single" w:sz="4" w:space="0" w:color="000000"/>
            </w:tcBorders>
            <w:tcMar>
              <w:top w:w="56" w:type="dxa"/>
              <w:left w:w="56" w:type="dxa"/>
              <w:bottom w:w="56" w:type="dxa"/>
              <w:right w:w="56" w:type="dxa"/>
            </w:tcMar>
          </w:tcPr>
          <w:p w14:paraId="6454C645" w14:textId="77777777" w:rsidR="002004E9" w:rsidRDefault="002004E9">
            <w:pPr>
              <w:ind w:right="134"/>
              <w:jc w:val="both"/>
              <w:rPr>
                <w:sz w:val="22"/>
                <w:szCs w:val="22"/>
              </w:rPr>
            </w:pPr>
          </w:p>
        </w:tc>
        <w:tc>
          <w:tcPr>
            <w:tcW w:w="1155" w:type="dxa"/>
            <w:tcBorders>
              <w:top w:val="nil"/>
              <w:bottom w:val="single" w:sz="4" w:space="0" w:color="000000"/>
            </w:tcBorders>
            <w:tcMar>
              <w:top w:w="56" w:type="dxa"/>
              <w:left w:w="56" w:type="dxa"/>
              <w:bottom w:w="56" w:type="dxa"/>
              <w:right w:w="56" w:type="dxa"/>
            </w:tcMar>
          </w:tcPr>
          <w:p w14:paraId="23474186" w14:textId="77777777" w:rsidR="002004E9" w:rsidRDefault="00000000">
            <w:pPr>
              <w:ind w:right="134"/>
              <w:jc w:val="center"/>
              <w:rPr>
                <w:sz w:val="22"/>
                <w:szCs w:val="22"/>
              </w:rPr>
            </w:pPr>
            <w:r>
              <w:rPr>
                <w:sz w:val="18"/>
                <w:szCs w:val="18"/>
              </w:rPr>
              <w:t>(kHS23)</w:t>
            </w:r>
          </w:p>
        </w:tc>
        <w:tc>
          <w:tcPr>
            <w:tcW w:w="1020" w:type="dxa"/>
            <w:tcBorders>
              <w:top w:val="nil"/>
              <w:bottom w:val="single" w:sz="4" w:space="0" w:color="000000"/>
            </w:tcBorders>
            <w:tcMar>
              <w:top w:w="56" w:type="dxa"/>
              <w:left w:w="56" w:type="dxa"/>
              <w:bottom w:w="56" w:type="dxa"/>
              <w:right w:w="56" w:type="dxa"/>
            </w:tcMar>
          </w:tcPr>
          <w:p w14:paraId="7FA98033" w14:textId="77777777" w:rsidR="002004E9" w:rsidRDefault="00000000">
            <w:pPr>
              <w:ind w:right="134"/>
              <w:jc w:val="center"/>
              <w:rPr>
                <w:sz w:val="18"/>
                <w:szCs w:val="18"/>
              </w:rPr>
            </w:pPr>
            <w:r>
              <w:rPr>
                <w:sz w:val="18"/>
                <w:szCs w:val="18"/>
              </w:rPr>
              <w:t>Δ</w:t>
            </w:r>
          </w:p>
        </w:tc>
        <w:tc>
          <w:tcPr>
            <w:tcW w:w="1095" w:type="dxa"/>
            <w:tcBorders>
              <w:top w:val="nil"/>
              <w:bottom w:val="single" w:sz="4" w:space="0" w:color="000000"/>
            </w:tcBorders>
            <w:tcMar>
              <w:top w:w="56" w:type="dxa"/>
              <w:left w:w="56" w:type="dxa"/>
              <w:bottom w:w="56" w:type="dxa"/>
              <w:right w:w="56" w:type="dxa"/>
            </w:tcMar>
          </w:tcPr>
          <w:p w14:paraId="24A83285" w14:textId="77777777" w:rsidR="002004E9" w:rsidRDefault="00000000">
            <w:pPr>
              <w:ind w:right="134"/>
              <w:jc w:val="center"/>
              <w:rPr>
                <w:sz w:val="22"/>
                <w:szCs w:val="22"/>
              </w:rPr>
            </w:pPr>
            <w:r>
              <w:rPr>
                <w:sz w:val="18"/>
                <w:szCs w:val="18"/>
              </w:rPr>
              <w:t>(PB)</w:t>
            </w:r>
          </w:p>
        </w:tc>
        <w:tc>
          <w:tcPr>
            <w:tcW w:w="990" w:type="dxa"/>
            <w:tcBorders>
              <w:top w:val="nil"/>
              <w:bottom w:val="single" w:sz="4" w:space="0" w:color="000000"/>
            </w:tcBorders>
            <w:tcMar>
              <w:top w:w="56" w:type="dxa"/>
              <w:left w:w="56" w:type="dxa"/>
              <w:bottom w:w="56" w:type="dxa"/>
              <w:right w:w="56" w:type="dxa"/>
            </w:tcMar>
          </w:tcPr>
          <w:p w14:paraId="63A6D3E2" w14:textId="77777777" w:rsidR="002004E9" w:rsidRDefault="00000000">
            <w:pPr>
              <w:ind w:right="134"/>
              <w:jc w:val="center"/>
              <w:rPr>
                <w:sz w:val="18"/>
                <w:szCs w:val="18"/>
              </w:rPr>
            </w:pPr>
            <w:r>
              <w:rPr>
                <w:sz w:val="18"/>
                <w:szCs w:val="18"/>
              </w:rPr>
              <w:t>Δ</w:t>
            </w:r>
          </w:p>
        </w:tc>
        <w:tc>
          <w:tcPr>
            <w:tcW w:w="1005" w:type="dxa"/>
            <w:tcBorders>
              <w:top w:val="nil"/>
              <w:bottom w:val="single" w:sz="4" w:space="0" w:color="000000"/>
            </w:tcBorders>
            <w:tcMar>
              <w:top w:w="56" w:type="dxa"/>
              <w:left w:w="56" w:type="dxa"/>
              <w:bottom w:w="56" w:type="dxa"/>
              <w:right w:w="56" w:type="dxa"/>
            </w:tcMar>
          </w:tcPr>
          <w:p w14:paraId="121B6E74" w14:textId="77777777" w:rsidR="002004E9" w:rsidRDefault="00000000">
            <w:pPr>
              <w:ind w:right="134"/>
              <w:jc w:val="center"/>
              <w:rPr>
                <w:sz w:val="22"/>
                <w:szCs w:val="22"/>
              </w:rPr>
            </w:pPr>
            <w:r>
              <w:rPr>
                <w:sz w:val="18"/>
                <w:szCs w:val="18"/>
              </w:rPr>
              <w:t>(PB)</w:t>
            </w:r>
          </w:p>
        </w:tc>
        <w:tc>
          <w:tcPr>
            <w:tcW w:w="930" w:type="dxa"/>
            <w:tcBorders>
              <w:top w:val="nil"/>
              <w:bottom w:val="single" w:sz="4" w:space="0" w:color="000000"/>
            </w:tcBorders>
            <w:tcMar>
              <w:top w:w="56" w:type="dxa"/>
              <w:left w:w="56" w:type="dxa"/>
              <w:bottom w:w="56" w:type="dxa"/>
              <w:right w:w="56" w:type="dxa"/>
            </w:tcMar>
          </w:tcPr>
          <w:p w14:paraId="41691A74" w14:textId="77777777" w:rsidR="002004E9" w:rsidRDefault="00000000">
            <w:pPr>
              <w:ind w:right="134"/>
              <w:jc w:val="center"/>
              <w:rPr>
                <w:sz w:val="18"/>
                <w:szCs w:val="18"/>
              </w:rPr>
            </w:pPr>
            <w:r>
              <w:rPr>
                <w:sz w:val="18"/>
                <w:szCs w:val="18"/>
              </w:rPr>
              <w:t>Δ</w:t>
            </w:r>
          </w:p>
        </w:tc>
      </w:tr>
      <w:tr w:rsidR="002004E9" w14:paraId="1DB34380" w14:textId="77777777" w:rsidTr="00E37DBE">
        <w:trPr>
          <w:trHeight w:val="312"/>
          <w:tblHeader/>
        </w:trPr>
        <w:tc>
          <w:tcPr>
            <w:tcW w:w="1575" w:type="dxa"/>
            <w:tcBorders>
              <w:bottom w:val="nil"/>
            </w:tcBorders>
            <w:tcMar>
              <w:top w:w="56" w:type="dxa"/>
              <w:left w:w="56" w:type="dxa"/>
              <w:bottom w:w="56" w:type="dxa"/>
              <w:right w:w="56" w:type="dxa"/>
            </w:tcMar>
            <w:vAlign w:val="center"/>
          </w:tcPr>
          <w:p w14:paraId="4A3A3848" w14:textId="77777777" w:rsidR="002004E9" w:rsidRDefault="00000000">
            <w:pPr>
              <w:ind w:right="134"/>
              <w:jc w:val="center"/>
              <w:rPr>
                <w:sz w:val="22"/>
                <w:szCs w:val="22"/>
              </w:rPr>
            </w:pPr>
            <w:r>
              <w:rPr>
                <w:sz w:val="22"/>
                <w:szCs w:val="22"/>
              </w:rPr>
              <w:t>ALICE</w:t>
            </w:r>
          </w:p>
        </w:tc>
        <w:tc>
          <w:tcPr>
            <w:tcW w:w="1155" w:type="dxa"/>
            <w:tcBorders>
              <w:bottom w:val="nil"/>
            </w:tcBorders>
            <w:tcMar>
              <w:top w:w="56" w:type="dxa"/>
              <w:left w:w="56" w:type="dxa"/>
              <w:bottom w:w="56" w:type="dxa"/>
              <w:right w:w="56" w:type="dxa"/>
            </w:tcMar>
            <w:vAlign w:val="center"/>
          </w:tcPr>
          <w:p w14:paraId="368DEDE9" w14:textId="77777777" w:rsidR="002004E9" w:rsidRDefault="00000000">
            <w:pPr>
              <w:ind w:right="134"/>
              <w:jc w:val="center"/>
              <w:rPr>
                <w:sz w:val="22"/>
                <w:szCs w:val="22"/>
              </w:rPr>
            </w:pPr>
            <w:r>
              <w:rPr>
                <w:sz w:val="22"/>
                <w:szCs w:val="22"/>
              </w:rPr>
              <w:t xml:space="preserve"> 720</w:t>
            </w:r>
          </w:p>
        </w:tc>
        <w:tc>
          <w:tcPr>
            <w:tcW w:w="1020" w:type="dxa"/>
            <w:tcBorders>
              <w:bottom w:val="nil"/>
            </w:tcBorders>
            <w:tcMar>
              <w:top w:w="56" w:type="dxa"/>
              <w:left w:w="56" w:type="dxa"/>
              <w:bottom w:w="56" w:type="dxa"/>
              <w:right w:w="56" w:type="dxa"/>
            </w:tcMar>
            <w:vAlign w:val="center"/>
          </w:tcPr>
          <w:p w14:paraId="7DECCF9E" w14:textId="77777777" w:rsidR="002004E9" w:rsidRDefault="00000000">
            <w:pPr>
              <w:ind w:right="134"/>
              <w:jc w:val="center"/>
              <w:rPr>
                <w:sz w:val="22"/>
                <w:szCs w:val="22"/>
              </w:rPr>
            </w:pPr>
            <w:r>
              <w:rPr>
                <w:sz w:val="22"/>
                <w:szCs w:val="22"/>
              </w:rPr>
              <w:t xml:space="preserve"> 4%</w:t>
            </w:r>
          </w:p>
        </w:tc>
        <w:tc>
          <w:tcPr>
            <w:tcW w:w="1095" w:type="dxa"/>
            <w:tcBorders>
              <w:bottom w:val="nil"/>
            </w:tcBorders>
            <w:tcMar>
              <w:top w:w="56" w:type="dxa"/>
              <w:left w:w="56" w:type="dxa"/>
              <w:bottom w:w="56" w:type="dxa"/>
              <w:right w:w="56" w:type="dxa"/>
            </w:tcMar>
            <w:vAlign w:val="center"/>
          </w:tcPr>
          <w:p w14:paraId="00E5E7A6" w14:textId="77777777" w:rsidR="002004E9" w:rsidRDefault="00000000">
            <w:pPr>
              <w:ind w:right="134"/>
              <w:jc w:val="center"/>
              <w:rPr>
                <w:sz w:val="22"/>
                <w:szCs w:val="22"/>
              </w:rPr>
            </w:pPr>
            <w:r>
              <w:rPr>
                <w:sz w:val="22"/>
                <w:szCs w:val="22"/>
              </w:rPr>
              <w:t>90</w:t>
            </w:r>
          </w:p>
        </w:tc>
        <w:tc>
          <w:tcPr>
            <w:tcW w:w="990" w:type="dxa"/>
            <w:tcBorders>
              <w:bottom w:val="nil"/>
            </w:tcBorders>
            <w:tcMar>
              <w:top w:w="56" w:type="dxa"/>
              <w:left w:w="56" w:type="dxa"/>
              <w:bottom w:w="56" w:type="dxa"/>
              <w:right w:w="56" w:type="dxa"/>
            </w:tcMar>
            <w:vAlign w:val="center"/>
          </w:tcPr>
          <w:p w14:paraId="0EF4798A" w14:textId="77777777" w:rsidR="002004E9" w:rsidRDefault="00000000">
            <w:pPr>
              <w:ind w:right="134"/>
              <w:jc w:val="center"/>
              <w:rPr>
                <w:sz w:val="22"/>
                <w:szCs w:val="22"/>
              </w:rPr>
            </w:pPr>
            <w:r>
              <w:rPr>
                <w:sz w:val="22"/>
                <w:szCs w:val="22"/>
              </w:rPr>
              <w:t>14%</w:t>
            </w:r>
          </w:p>
        </w:tc>
        <w:tc>
          <w:tcPr>
            <w:tcW w:w="1005" w:type="dxa"/>
            <w:tcBorders>
              <w:bottom w:val="nil"/>
            </w:tcBorders>
            <w:tcMar>
              <w:top w:w="56" w:type="dxa"/>
              <w:left w:w="56" w:type="dxa"/>
              <w:bottom w:w="56" w:type="dxa"/>
              <w:right w:w="56" w:type="dxa"/>
            </w:tcMar>
            <w:vAlign w:val="center"/>
          </w:tcPr>
          <w:p w14:paraId="53E75962" w14:textId="77777777" w:rsidR="002004E9" w:rsidRDefault="00000000">
            <w:pPr>
              <w:ind w:right="134"/>
              <w:jc w:val="center"/>
              <w:rPr>
                <w:sz w:val="22"/>
                <w:szCs w:val="22"/>
              </w:rPr>
            </w:pPr>
            <w:r>
              <w:rPr>
                <w:sz w:val="22"/>
                <w:szCs w:val="22"/>
              </w:rPr>
              <w:t xml:space="preserve"> 155</w:t>
            </w:r>
          </w:p>
        </w:tc>
        <w:tc>
          <w:tcPr>
            <w:tcW w:w="930" w:type="dxa"/>
            <w:tcBorders>
              <w:bottom w:val="nil"/>
            </w:tcBorders>
            <w:tcMar>
              <w:top w:w="56" w:type="dxa"/>
              <w:left w:w="56" w:type="dxa"/>
              <w:bottom w:w="56" w:type="dxa"/>
              <w:right w:w="56" w:type="dxa"/>
            </w:tcMar>
            <w:vAlign w:val="center"/>
          </w:tcPr>
          <w:p w14:paraId="6D5CD70F" w14:textId="77777777" w:rsidR="002004E9" w:rsidRDefault="00000000">
            <w:pPr>
              <w:ind w:right="134"/>
              <w:jc w:val="center"/>
              <w:rPr>
                <w:sz w:val="22"/>
                <w:szCs w:val="22"/>
              </w:rPr>
            </w:pPr>
            <w:r>
              <w:rPr>
                <w:sz w:val="22"/>
                <w:szCs w:val="22"/>
              </w:rPr>
              <w:t>26%</w:t>
            </w:r>
          </w:p>
        </w:tc>
      </w:tr>
      <w:tr w:rsidR="002004E9" w14:paraId="3B620761" w14:textId="77777777" w:rsidTr="00E37DBE">
        <w:trPr>
          <w:trHeight w:val="269"/>
          <w:tblHeader/>
        </w:trPr>
        <w:tc>
          <w:tcPr>
            <w:tcW w:w="1575" w:type="dxa"/>
            <w:tcBorders>
              <w:top w:val="nil"/>
              <w:bottom w:val="nil"/>
            </w:tcBorders>
            <w:tcMar>
              <w:top w:w="56" w:type="dxa"/>
              <w:left w:w="56" w:type="dxa"/>
              <w:bottom w:w="56" w:type="dxa"/>
              <w:right w:w="56" w:type="dxa"/>
            </w:tcMar>
            <w:vAlign w:val="center"/>
          </w:tcPr>
          <w:p w14:paraId="0131524E" w14:textId="77777777" w:rsidR="002004E9" w:rsidRDefault="00000000">
            <w:pPr>
              <w:ind w:right="134"/>
              <w:jc w:val="center"/>
              <w:rPr>
                <w:sz w:val="22"/>
                <w:szCs w:val="22"/>
              </w:rPr>
            </w:pPr>
            <w:r>
              <w:rPr>
                <w:sz w:val="22"/>
                <w:szCs w:val="22"/>
              </w:rPr>
              <w:t>ATLAS</w:t>
            </w:r>
          </w:p>
        </w:tc>
        <w:tc>
          <w:tcPr>
            <w:tcW w:w="1155" w:type="dxa"/>
            <w:tcBorders>
              <w:top w:val="nil"/>
              <w:bottom w:val="nil"/>
            </w:tcBorders>
            <w:tcMar>
              <w:top w:w="56" w:type="dxa"/>
              <w:left w:w="56" w:type="dxa"/>
              <w:bottom w:w="56" w:type="dxa"/>
              <w:right w:w="56" w:type="dxa"/>
            </w:tcMar>
            <w:vAlign w:val="center"/>
          </w:tcPr>
          <w:p w14:paraId="5C2F34C7" w14:textId="77777777" w:rsidR="002004E9" w:rsidRDefault="00000000">
            <w:pPr>
              <w:ind w:right="134"/>
              <w:jc w:val="center"/>
              <w:rPr>
                <w:sz w:val="22"/>
                <w:szCs w:val="22"/>
              </w:rPr>
            </w:pPr>
            <w:r>
              <w:rPr>
                <w:sz w:val="22"/>
                <w:szCs w:val="22"/>
              </w:rPr>
              <w:t>1.802</w:t>
            </w:r>
          </w:p>
        </w:tc>
        <w:tc>
          <w:tcPr>
            <w:tcW w:w="1020" w:type="dxa"/>
            <w:tcBorders>
              <w:top w:val="nil"/>
              <w:bottom w:val="nil"/>
            </w:tcBorders>
            <w:tcMar>
              <w:top w:w="56" w:type="dxa"/>
              <w:left w:w="56" w:type="dxa"/>
              <w:bottom w:w="56" w:type="dxa"/>
              <w:right w:w="56" w:type="dxa"/>
            </w:tcMar>
            <w:vAlign w:val="center"/>
          </w:tcPr>
          <w:p w14:paraId="1A08AA36" w14:textId="77777777" w:rsidR="002004E9" w:rsidRDefault="00000000">
            <w:pPr>
              <w:ind w:right="134"/>
              <w:jc w:val="center"/>
              <w:rPr>
                <w:sz w:val="22"/>
                <w:szCs w:val="22"/>
              </w:rPr>
            </w:pPr>
            <w:r>
              <w:rPr>
                <w:sz w:val="22"/>
                <w:szCs w:val="22"/>
              </w:rPr>
              <w:t>10%</w:t>
            </w:r>
          </w:p>
        </w:tc>
        <w:tc>
          <w:tcPr>
            <w:tcW w:w="1095" w:type="dxa"/>
            <w:tcBorders>
              <w:top w:val="nil"/>
              <w:bottom w:val="nil"/>
            </w:tcBorders>
            <w:tcMar>
              <w:top w:w="56" w:type="dxa"/>
              <w:left w:w="56" w:type="dxa"/>
              <w:bottom w:w="56" w:type="dxa"/>
              <w:right w:w="56" w:type="dxa"/>
            </w:tcMar>
            <w:vAlign w:val="center"/>
          </w:tcPr>
          <w:p w14:paraId="5976987B" w14:textId="77777777" w:rsidR="002004E9" w:rsidRDefault="00000000">
            <w:pPr>
              <w:ind w:right="134"/>
              <w:jc w:val="center"/>
              <w:rPr>
                <w:sz w:val="22"/>
                <w:szCs w:val="22"/>
              </w:rPr>
            </w:pPr>
            <w:r>
              <w:rPr>
                <w:sz w:val="22"/>
                <w:szCs w:val="22"/>
              </w:rPr>
              <w:t>199</w:t>
            </w:r>
          </w:p>
        </w:tc>
        <w:tc>
          <w:tcPr>
            <w:tcW w:w="990" w:type="dxa"/>
            <w:tcBorders>
              <w:top w:val="nil"/>
              <w:bottom w:val="nil"/>
            </w:tcBorders>
            <w:tcMar>
              <w:top w:w="56" w:type="dxa"/>
              <w:left w:w="56" w:type="dxa"/>
              <w:bottom w:w="56" w:type="dxa"/>
              <w:right w:w="56" w:type="dxa"/>
            </w:tcMar>
            <w:vAlign w:val="center"/>
          </w:tcPr>
          <w:p w14:paraId="35C48FBC" w14:textId="77777777" w:rsidR="002004E9" w:rsidRDefault="00000000">
            <w:pPr>
              <w:ind w:right="134"/>
              <w:jc w:val="center"/>
              <w:rPr>
                <w:sz w:val="22"/>
                <w:szCs w:val="22"/>
              </w:rPr>
            </w:pPr>
            <w:r>
              <w:rPr>
                <w:sz w:val="22"/>
                <w:szCs w:val="22"/>
              </w:rPr>
              <w:t>7%</w:t>
            </w:r>
          </w:p>
        </w:tc>
        <w:tc>
          <w:tcPr>
            <w:tcW w:w="1005" w:type="dxa"/>
            <w:tcBorders>
              <w:top w:val="nil"/>
              <w:bottom w:val="nil"/>
            </w:tcBorders>
            <w:tcMar>
              <w:top w:w="56" w:type="dxa"/>
              <w:left w:w="56" w:type="dxa"/>
              <w:bottom w:w="56" w:type="dxa"/>
              <w:right w:w="56" w:type="dxa"/>
            </w:tcMar>
            <w:vAlign w:val="center"/>
          </w:tcPr>
          <w:p w14:paraId="50CAEC19" w14:textId="77777777" w:rsidR="002004E9" w:rsidRDefault="00000000">
            <w:pPr>
              <w:ind w:right="134"/>
              <w:jc w:val="center"/>
              <w:rPr>
                <w:sz w:val="22"/>
                <w:szCs w:val="22"/>
              </w:rPr>
            </w:pPr>
            <w:r>
              <w:rPr>
                <w:sz w:val="22"/>
                <w:szCs w:val="22"/>
              </w:rPr>
              <w:t>692</w:t>
            </w:r>
          </w:p>
        </w:tc>
        <w:tc>
          <w:tcPr>
            <w:tcW w:w="930" w:type="dxa"/>
            <w:tcBorders>
              <w:top w:val="nil"/>
              <w:bottom w:val="nil"/>
            </w:tcBorders>
            <w:tcMar>
              <w:top w:w="56" w:type="dxa"/>
              <w:left w:w="56" w:type="dxa"/>
              <w:bottom w:w="56" w:type="dxa"/>
              <w:right w:w="56" w:type="dxa"/>
            </w:tcMar>
            <w:vAlign w:val="center"/>
          </w:tcPr>
          <w:p w14:paraId="13D05BE4" w14:textId="77777777" w:rsidR="002004E9" w:rsidRDefault="00000000">
            <w:pPr>
              <w:ind w:right="134"/>
              <w:jc w:val="center"/>
              <w:rPr>
                <w:sz w:val="22"/>
                <w:szCs w:val="22"/>
              </w:rPr>
            </w:pPr>
            <w:r>
              <w:rPr>
                <w:sz w:val="22"/>
                <w:szCs w:val="22"/>
              </w:rPr>
              <w:t>23%</w:t>
            </w:r>
          </w:p>
        </w:tc>
      </w:tr>
      <w:tr w:rsidR="002004E9" w14:paraId="7741341F" w14:textId="77777777" w:rsidTr="00E37DBE">
        <w:trPr>
          <w:trHeight w:val="297"/>
          <w:tblHeader/>
        </w:trPr>
        <w:tc>
          <w:tcPr>
            <w:tcW w:w="1575" w:type="dxa"/>
            <w:tcBorders>
              <w:top w:val="nil"/>
              <w:bottom w:val="nil"/>
            </w:tcBorders>
            <w:tcMar>
              <w:top w:w="56" w:type="dxa"/>
              <w:left w:w="56" w:type="dxa"/>
              <w:bottom w:w="56" w:type="dxa"/>
              <w:right w:w="56" w:type="dxa"/>
            </w:tcMar>
            <w:vAlign w:val="center"/>
          </w:tcPr>
          <w:p w14:paraId="3AC1EE01" w14:textId="77777777" w:rsidR="002004E9" w:rsidRDefault="00000000">
            <w:pPr>
              <w:ind w:right="134"/>
              <w:jc w:val="center"/>
              <w:rPr>
                <w:sz w:val="22"/>
                <w:szCs w:val="22"/>
              </w:rPr>
            </w:pPr>
            <w:r>
              <w:rPr>
                <w:sz w:val="22"/>
                <w:szCs w:val="22"/>
              </w:rPr>
              <w:t>CMS</w:t>
            </w:r>
          </w:p>
        </w:tc>
        <w:tc>
          <w:tcPr>
            <w:tcW w:w="1155" w:type="dxa"/>
            <w:tcBorders>
              <w:top w:val="nil"/>
              <w:bottom w:val="nil"/>
            </w:tcBorders>
            <w:tcMar>
              <w:top w:w="56" w:type="dxa"/>
              <w:left w:w="56" w:type="dxa"/>
              <w:bottom w:w="56" w:type="dxa"/>
              <w:right w:w="56" w:type="dxa"/>
            </w:tcMar>
            <w:vAlign w:val="center"/>
          </w:tcPr>
          <w:p w14:paraId="3CD46711" w14:textId="77777777" w:rsidR="002004E9" w:rsidRDefault="00000000">
            <w:pPr>
              <w:ind w:right="134"/>
              <w:jc w:val="center"/>
              <w:rPr>
                <w:sz w:val="22"/>
                <w:szCs w:val="22"/>
              </w:rPr>
            </w:pPr>
            <w:r>
              <w:rPr>
                <w:sz w:val="22"/>
                <w:szCs w:val="22"/>
              </w:rPr>
              <w:t>1.200</w:t>
            </w:r>
          </w:p>
        </w:tc>
        <w:tc>
          <w:tcPr>
            <w:tcW w:w="1020" w:type="dxa"/>
            <w:tcBorders>
              <w:top w:val="nil"/>
              <w:bottom w:val="nil"/>
            </w:tcBorders>
            <w:tcMar>
              <w:top w:w="56" w:type="dxa"/>
              <w:left w:w="56" w:type="dxa"/>
              <w:bottom w:w="56" w:type="dxa"/>
              <w:right w:w="56" w:type="dxa"/>
            </w:tcMar>
            <w:vAlign w:val="center"/>
          </w:tcPr>
          <w:p w14:paraId="3B82D4B0" w14:textId="77777777" w:rsidR="002004E9" w:rsidRDefault="00000000">
            <w:pPr>
              <w:ind w:right="134"/>
              <w:jc w:val="center"/>
              <w:rPr>
                <w:sz w:val="22"/>
                <w:szCs w:val="22"/>
              </w:rPr>
            </w:pPr>
            <w:r>
              <w:rPr>
                <w:sz w:val="22"/>
                <w:szCs w:val="22"/>
              </w:rPr>
              <w:t>9%</w:t>
            </w:r>
          </w:p>
        </w:tc>
        <w:tc>
          <w:tcPr>
            <w:tcW w:w="1095" w:type="dxa"/>
            <w:tcBorders>
              <w:top w:val="nil"/>
              <w:bottom w:val="nil"/>
            </w:tcBorders>
            <w:tcMar>
              <w:top w:w="56" w:type="dxa"/>
              <w:left w:w="56" w:type="dxa"/>
              <w:bottom w:w="56" w:type="dxa"/>
              <w:right w:w="56" w:type="dxa"/>
            </w:tcMar>
            <w:vAlign w:val="center"/>
          </w:tcPr>
          <w:p w14:paraId="252631CA" w14:textId="77777777" w:rsidR="002004E9" w:rsidRDefault="00000000">
            <w:pPr>
              <w:ind w:right="134"/>
              <w:jc w:val="center"/>
              <w:rPr>
                <w:sz w:val="22"/>
                <w:szCs w:val="22"/>
              </w:rPr>
            </w:pPr>
            <w:r>
              <w:rPr>
                <w:sz w:val="22"/>
                <w:szCs w:val="22"/>
              </w:rPr>
              <w:t>164</w:t>
            </w:r>
          </w:p>
        </w:tc>
        <w:tc>
          <w:tcPr>
            <w:tcW w:w="990" w:type="dxa"/>
            <w:tcBorders>
              <w:top w:val="nil"/>
              <w:bottom w:val="nil"/>
            </w:tcBorders>
            <w:tcMar>
              <w:top w:w="56" w:type="dxa"/>
              <w:left w:w="56" w:type="dxa"/>
              <w:bottom w:w="56" w:type="dxa"/>
              <w:right w:w="56" w:type="dxa"/>
            </w:tcMar>
            <w:vAlign w:val="center"/>
          </w:tcPr>
          <w:p w14:paraId="4550E1A8" w14:textId="77777777" w:rsidR="002004E9" w:rsidRDefault="00000000">
            <w:pPr>
              <w:ind w:right="134"/>
              <w:jc w:val="center"/>
              <w:rPr>
                <w:sz w:val="22"/>
                <w:szCs w:val="22"/>
              </w:rPr>
            </w:pPr>
            <w:r>
              <w:rPr>
                <w:sz w:val="22"/>
                <w:szCs w:val="22"/>
              </w:rPr>
              <w:t>15%</w:t>
            </w:r>
          </w:p>
        </w:tc>
        <w:tc>
          <w:tcPr>
            <w:tcW w:w="1005" w:type="dxa"/>
            <w:tcBorders>
              <w:top w:val="nil"/>
              <w:bottom w:val="nil"/>
            </w:tcBorders>
            <w:tcMar>
              <w:top w:w="56" w:type="dxa"/>
              <w:left w:w="56" w:type="dxa"/>
              <w:bottom w:w="56" w:type="dxa"/>
              <w:right w:w="56" w:type="dxa"/>
            </w:tcMar>
            <w:vAlign w:val="center"/>
          </w:tcPr>
          <w:p w14:paraId="4AEDCA9D" w14:textId="77777777" w:rsidR="002004E9" w:rsidRDefault="00000000">
            <w:pPr>
              <w:ind w:right="134"/>
              <w:jc w:val="center"/>
              <w:rPr>
                <w:sz w:val="22"/>
                <w:szCs w:val="22"/>
              </w:rPr>
            </w:pPr>
            <w:r>
              <w:rPr>
                <w:sz w:val="22"/>
                <w:szCs w:val="22"/>
              </w:rPr>
              <w:t>540</w:t>
            </w:r>
          </w:p>
        </w:tc>
        <w:tc>
          <w:tcPr>
            <w:tcW w:w="930" w:type="dxa"/>
            <w:tcBorders>
              <w:top w:val="nil"/>
              <w:bottom w:val="nil"/>
            </w:tcBorders>
            <w:tcMar>
              <w:top w:w="56" w:type="dxa"/>
              <w:left w:w="56" w:type="dxa"/>
              <w:bottom w:w="56" w:type="dxa"/>
              <w:right w:w="56" w:type="dxa"/>
            </w:tcMar>
            <w:vAlign w:val="center"/>
          </w:tcPr>
          <w:p w14:paraId="1F82C80C" w14:textId="77777777" w:rsidR="002004E9" w:rsidRDefault="00000000">
            <w:pPr>
              <w:ind w:right="134"/>
              <w:jc w:val="center"/>
              <w:rPr>
                <w:sz w:val="22"/>
                <w:szCs w:val="22"/>
                <w:highlight w:val="white"/>
              </w:rPr>
            </w:pPr>
            <w:r>
              <w:rPr>
                <w:sz w:val="22"/>
                <w:szCs w:val="22"/>
              </w:rPr>
              <w:t>21%</w:t>
            </w:r>
          </w:p>
        </w:tc>
      </w:tr>
      <w:tr w:rsidR="002004E9" w14:paraId="468A98DB" w14:textId="77777777" w:rsidTr="00E37DBE">
        <w:trPr>
          <w:trHeight w:val="269"/>
          <w:tblHeader/>
        </w:trPr>
        <w:tc>
          <w:tcPr>
            <w:tcW w:w="1575" w:type="dxa"/>
            <w:tcBorders>
              <w:top w:val="nil"/>
              <w:bottom w:val="nil"/>
            </w:tcBorders>
            <w:tcMar>
              <w:top w:w="56" w:type="dxa"/>
              <w:left w:w="56" w:type="dxa"/>
              <w:bottom w:w="56" w:type="dxa"/>
              <w:right w:w="56" w:type="dxa"/>
            </w:tcMar>
            <w:vAlign w:val="center"/>
          </w:tcPr>
          <w:p w14:paraId="1B797935" w14:textId="77777777" w:rsidR="002004E9" w:rsidRDefault="00000000">
            <w:pPr>
              <w:ind w:right="134"/>
              <w:jc w:val="center"/>
              <w:rPr>
                <w:sz w:val="22"/>
                <w:szCs w:val="22"/>
              </w:rPr>
            </w:pPr>
            <w:r>
              <w:rPr>
                <w:sz w:val="22"/>
                <w:szCs w:val="22"/>
              </w:rPr>
              <w:t>LHCb</w:t>
            </w:r>
          </w:p>
        </w:tc>
        <w:tc>
          <w:tcPr>
            <w:tcW w:w="1155" w:type="dxa"/>
            <w:tcBorders>
              <w:top w:val="nil"/>
              <w:bottom w:val="nil"/>
            </w:tcBorders>
            <w:tcMar>
              <w:top w:w="56" w:type="dxa"/>
              <w:left w:w="56" w:type="dxa"/>
              <w:bottom w:w="56" w:type="dxa"/>
              <w:right w:w="56" w:type="dxa"/>
            </w:tcMar>
            <w:vAlign w:val="center"/>
          </w:tcPr>
          <w:p w14:paraId="1E2BA7F8" w14:textId="77777777" w:rsidR="002004E9" w:rsidRDefault="00000000">
            <w:pPr>
              <w:ind w:right="134"/>
              <w:jc w:val="center"/>
              <w:rPr>
                <w:sz w:val="22"/>
                <w:szCs w:val="22"/>
              </w:rPr>
            </w:pPr>
            <w:r>
              <w:rPr>
                <w:sz w:val="22"/>
                <w:szCs w:val="22"/>
              </w:rPr>
              <w:t>1.127</w:t>
            </w:r>
          </w:p>
        </w:tc>
        <w:tc>
          <w:tcPr>
            <w:tcW w:w="1020" w:type="dxa"/>
            <w:tcBorders>
              <w:top w:val="nil"/>
              <w:bottom w:val="nil"/>
            </w:tcBorders>
            <w:tcMar>
              <w:top w:w="56" w:type="dxa"/>
              <w:left w:w="56" w:type="dxa"/>
              <w:bottom w:w="56" w:type="dxa"/>
              <w:right w:w="56" w:type="dxa"/>
            </w:tcMar>
            <w:vAlign w:val="center"/>
          </w:tcPr>
          <w:p w14:paraId="0BD79409" w14:textId="77777777" w:rsidR="002004E9" w:rsidRDefault="00000000">
            <w:pPr>
              <w:ind w:right="134"/>
              <w:jc w:val="center"/>
              <w:rPr>
                <w:sz w:val="22"/>
                <w:szCs w:val="22"/>
              </w:rPr>
            </w:pPr>
            <w:r>
              <w:rPr>
                <w:sz w:val="22"/>
                <w:szCs w:val="22"/>
              </w:rPr>
              <w:t>21%</w:t>
            </w:r>
          </w:p>
        </w:tc>
        <w:tc>
          <w:tcPr>
            <w:tcW w:w="1095" w:type="dxa"/>
            <w:tcBorders>
              <w:top w:val="nil"/>
              <w:bottom w:val="nil"/>
            </w:tcBorders>
            <w:tcMar>
              <w:top w:w="56" w:type="dxa"/>
              <w:left w:w="56" w:type="dxa"/>
              <w:bottom w:w="56" w:type="dxa"/>
              <w:right w:w="56" w:type="dxa"/>
            </w:tcMar>
            <w:vAlign w:val="center"/>
          </w:tcPr>
          <w:p w14:paraId="6856E6EC" w14:textId="77777777" w:rsidR="002004E9" w:rsidRDefault="00000000">
            <w:pPr>
              <w:ind w:right="134"/>
              <w:jc w:val="center"/>
              <w:rPr>
                <w:sz w:val="22"/>
                <w:szCs w:val="22"/>
              </w:rPr>
            </w:pPr>
            <w:r>
              <w:rPr>
                <w:sz w:val="22"/>
                <w:szCs w:val="22"/>
              </w:rPr>
              <w:t>107,1</w:t>
            </w:r>
          </w:p>
        </w:tc>
        <w:tc>
          <w:tcPr>
            <w:tcW w:w="990" w:type="dxa"/>
            <w:tcBorders>
              <w:top w:val="nil"/>
              <w:bottom w:val="nil"/>
            </w:tcBorders>
            <w:tcMar>
              <w:top w:w="56" w:type="dxa"/>
              <w:left w:w="56" w:type="dxa"/>
              <w:bottom w:w="56" w:type="dxa"/>
              <w:right w:w="56" w:type="dxa"/>
            </w:tcMar>
            <w:vAlign w:val="center"/>
          </w:tcPr>
          <w:p w14:paraId="68E5DAC7" w14:textId="77777777" w:rsidR="002004E9" w:rsidRDefault="00000000">
            <w:pPr>
              <w:ind w:right="134"/>
              <w:jc w:val="center"/>
              <w:rPr>
                <w:sz w:val="22"/>
                <w:szCs w:val="22"/>
              </w:rPr>
            </w:pPr>
            <w:r>
              <w:rPr>
                <w:sz w:val="22"/>
                <w:szCs w:val="22"/>
              </w:rPr>
              <w:t>19%</w:t>
            </w:r>
          </w:p>
        </w:tc>
        <w:tc>
          <w:tcPr>
            <w:tcW w:w="1005" w:type="dxa"/>
            <w:tcBorders>
              <w:top w:val="nil"/>
              <w:bottom w:val="nil"/>
            </w:tcBorders>
            <w:tcMar>
              <w:top w:w="56" w:type="dxa"/>
              <w:left w:w="56" w:type="dxa"/>
              <w:bottom w:w="56" w:type="dxa"/>
              <w:right w:w="56" w:type="dxa"/>
            </w:tcMar>
            <w:vAlign w:val="center"/>
          </w:tcPr>
          <w:p w14:paraId="5506E579" w14:textId="77777777" w:rsidR="002004E9" w:rsidRDefault="00000000">
            <w:pPr>
              <w:ind w:right="134"/>
              <w:jc w:val="center"/>
              <w:rPr>
                <w:sz w:val="22"/>
                <w:szCs w:val="22"/>
              </w:rPr>
            </w:pPr>
            <w:r>
              <w:rPr>
                <w:sz w:val="22"/>
                <w:szCs w:val="22"/>
              </w:rPr>
              <w:t>233,7</w:t>
            </w:r>
          </w:p>
        </w:tc>
        <w:tc>
          <w:tcPr>
            <w:tcW w:w="930" w:type="dxa"/>
            <w:tcBorders>
              <w:top w:val="nil"/>
              <w:bottom w:val="nil"/>
            </w:tcBorders>
            <w:tcMar>
              <w:top w:w="56" w:type="dxa"/>
              <w:left w:w="56" w:type="dxa"/>
              <w:bottom w:w="56" w:type="dxa"/>
              <w:right w:w="56" w:type="dxa"/>
            </w:tcMar>
            <w:vAlign w:val="center"/>
          </w:tcPr>
          <w:p w14:paraId="049E435A" w14:textId="77777777" w:rsidR="002004E9" w:rsidRDefault="00000000">
            <w:pPr>
              <w:ind w:right="134"/>
              <w:jc w:val="center"/>
              <w:rPr>
                <w:sz w:val="22"/>
                <w:szCs w:val="22"/>
              </w:rPr>
            </w:pPr>
            <w:r>
              <w:rPr>
                <w:sz w:val="22"/>
                <w:szCs w:val="22"/>
              </w:rPr>
              <w:t>20%</w:t>
            </w:r>
          </w:p>
        </w:tc>
      </w:tr>
      <w:tr w:rsidR="002004E9" w14:paraId="78730F95" w14:textId="77777777" w:rsidTr="00E37DBE">
        <w:trPr>
          <w:trHeight w:val="269"/>
        </w:trPr>
        <w:tc>
          <w:tcPr>
            <w:tcW w:w="1575" w:type="dxa"/>
            <w:tcBorders>
              <w:top w:val="nil"/>
            </w:tcBorders>
            <w:tcMar>
              <w:top w:w="56" w:type="dxa"/>
              <w:left w:w="56" w:type="dxa"/>
              <w:bottom w:w="56" w:type="dxa"/>
              <w:right w:w="56" w:type="dxa"/>
            </w:tcMar>
            <w:vAlign w:val="center"/>
          </w:tcPr>
          <w:p w14:paraId="4E16D623" w14:textId="77777777" w:rsidR="002004E9" w:rsidRDefault="00000000">
            <w:pPr>
              <w:ind w:right="134"/>
              <w:jc w:val="center"/>
              <w:rPr>
                <w:sz w:val="22"/>
                <w:szCs w:val="22"/>
              </w:rPr>
            </w:pPr>
            <w:r>
              <w:rPr>
                <w:sz w:val="22"/>
                <w:szCs w:val="22"/>
              </w:rPr>
              <w:t>LHCb-T2</w:t>
            </w:r>
          </w:p>
        </w:tc>
        <w:tc>
          <w:tcPr>
            <w:tcW w:w="1155" w:type="dxa"/>
            <w:tcBorders>
              <w:top w:val="nil"/>
            </w:tcBorders>
            <w:tcMar>
              <w:top w:w="56" w:type="dxa"/>
              <w:left w:w="56" w:type="dxa"/>
              <w:bottom w:w="56" w:type="dxa"/>
              <w:right w:w="56" w:type="dxa"/>
            </w:tcMar>
            <w:vAlign w:val="center"/>
          </w:tcPr>
          <w:p w14:paraId="5D21C89E" w14:textId="77777777" w:rsidR="002004E9" w:rsidRDefault="00000000">
            <w:pPr>
              <w:ind w:right="134"/>
              <w:jc w:val="center"/>
              <w:rPr>
                <w:sz w:val="22"/>
                <w:szCs w:val="22"/>
              </w:rPr>
            </w:pPr>
            <w:r>
              <w:rPr>
                <w:sz w:val="22"/>
                <w:szCs w:val="22"/>
              </w:rPr>
              <w:t>629</w:t>
            </w:r>
          </w:p>
        </w:tc>
        <w:tc>
          <w:tcPr>
            <w:tcW w:w="1020" w:type="dxa"/>
            <w:tcBorders>
              <w:top w:val="nil"/>
            </w:tcBorders>
            <w:tcMar>
              <w:top w:w="56" w:type="dxa"/>
              <w:left w:w="56" w:type="dxa"/>
              <w:bottom w:w="56" w:type="dxa"/>
              <w:right w:w="56" w:type="dxa"/>
            </w:tcMar>
            <w:vAlign w:val="center"/>
          </w:tcPr>
          <w:p w14:paraId="741A2F4F" w14:textId="77777777" w:rsidR="002004E9" w:rsidRDefault="00000000">
            <w:pPr>
              <w:ind w:right="134"/>
              <w:jc w:val="center"/>
              <w:rPr>
                <w:sz w:val="22"/>
                <w:szCs w:val="22"/>
              </w:rPr>
            </w:pPr>
            <w:r>
              <w:rPr>
                <w:sz w:val="22"/>
                <w:szCs w:val="22"/>
              </w:rPr>
              <w:t>21%</w:t>
            </w:r>
          </w:p>
        </w:tc>
        <w:tc>
          <w:tcPr>
            <w:tcW w:w="1095" w:type="dxa"/>
            <w:tcBorders>
              <w:top w:val="nil"/>
            </w:tcBorders>
            <w:tcMar>
              <w:top w:w="56" w:type="dxa"/>
              <w:left w:w="56" w:type="dxa"/>
              <w:bottom w:w="56" w:type="dxa"/>
              <w:right w:w="56" w:type="dxa"/>
            </w:tcMar>
            <w:vAlign w:val="center"/>
          </w:tcPr>
          <w:p w14:paraId="2B95E8B4" w14:textId="77777777" w:rsidR="002004E9" w:rsidRDefault="00000000">
            <w:pPr>
              <w:ind w:right="134"/>
              <w:jc w:val="center"/>
              <w:rPr>
                <w:sz w:val="22"/>
                <w:szCs w:val="22"/>
              </w:rPr>
            </w:pPr>
            <w:r>
              <w:rPr>
                <w:sz w:val="22"/>
                <w:szCs w:val="22"/>
              </w:rPr>
              <w:t>20,7</w:t>
            </w:r>
          </w:p>
        </w:tc>
        <w:tc>
          <w:tcPr>
            <w:tcW w:w="990" w:type="dxa"/>
            <w:tcBorders>
              <w:top w:val="nil"/>
            </w:tcBorders>
            <w:tcMar>
              <w:top w:w="56" w:type="dxa"/>
              <w:left w:w="56" w:type="dxa"/>
              <w:bottom w:w="56" w:type="dxa"/>
              <w:right w:w="56" w:type="dxa"/>
            </w:tcMar>
            <w:vAlign w:val="center"/>
          </w:tcPr>
          <w:p w14:paraId="310D16BC" w14:textId="77777777" w:rsidR="002004E9" w:rsidRDefault="00000000">
            <w:pPr>
              <w:ind w:right="134"/>
              <w:jc w:val="center"/>
              <w:rPr>
                <w:sz w:val="22"/>
                <w:szCs w:val="22"/>
              </w:rPr>
            </w:pPr>
            <w:r>
              <w:rPr>
                <w:sz w:val="22"/>
                <w:szCs w:val="22"/>
              </w:rPr>
              <w:t>19%</w:t>
            </w:r>
          </w:p>
        </w:tc>
        <w:tc>
          <w:tcPr>
            <w:tcW w:w="1005" w:type="dxa"/>
            <w:tcBorders>
              <w:top w:val="nil"/>
            </w:tcBorders>
            <w:tcMar>
              <w:top w:w="56" w:type="dxa"/>
              <w:left w:w="56" w:type="dxa"/>
              <w:bottom w:w="56" w:type="dxa"/>
              <w:right w:w="56" w:type="dxa"/>
            </w:tcMar>
            <w:vAlign w:val="center"/>
          </w:tcPr>
          <w:p w14:paraId="5E2DFFDD" w14:textId="77777777" w:rsidR="002004E9" w:rsidRDefault="002004E9">
            <w:pPr>
              <w:ind w:right="134"/>
              <w:jc w:val="center"/>
              <w:rPr>
                <w:sz w:val="22"/>
                <w:szCs w:val="22"/>
                <w:highlight w:val="yellow"/>
              </w:rPr>
            </w:pPr>
          </w:p>
        </w:tc>
        <w:tc>
          <w:tcPr>
            <w:tcW w:w="930" w:type="dxa"/>
            <w:tcBorders>
              <w:top w:val="nil"/>
            </w:tcBorders>
            <w:tcMar>
              <w:top w:w="56" w:type="dxa"/>
              <w:left w:w="56" w:type="dxa"/>
              <w:bottom w:w="56" w:type="dxa"/>
              <w:right w:w="56" w:type="dxa"/>
            </w:tcMar>
            <w:vAlign w:val="center"/>
          </w:tcPr>
          <w:p w14:paraId="25BDABC3" w14:textId="77777777" w:rsidR="002004E9" w:rsidRDefault="002004E9">
            <w:pPr>
              <w:ind w:right="134"/>
              <w:jc w:val="center"/>
              <w:rPr>
                <w:sz w:val="22"/>
                <w:szCs w:val="22"/>
                <w:highlight w:val="yellow"/>
              </w:rPr>
            </w:pPr>
          </w:p>
        </w:tc>
      </w:tr>
    </w:tbl>
    <w:p w14:paraId="7129CCB9" w14:textId="745CC076" w:rsidR="002004E9" w:rsidRDefault="002004E9">
      <w:pPr>
        <w:ind w:right="134"/>
        <w:jc w:val="center"/>
        <w:rPr>
          <w:b/>
          <w:bCs/>
          <w:color w:val="FF0000"/>
        </w:rPr>
      </w:pPr>
    </w:p>
    <w:p w14:paraId="6B9FD050" w14:textId="77777777" w:rsidR="002004E9" w:rsidRDefault="002004E9">
      <w:pPr>
        <w:ind w:right="134"/>
        <w:jc w:val="center"/>
      </w:pPr>
    </w:p>
    <w:p w14:paraId="6D0777AF" w14:textId="77777777" w:rsidR="002004E9" w:rsidRDefault="002004E9">
      <w:pPr>
        <w:ind w:right="134"/>
        <w:jc w:val="center"/>
      </w:pPr>
    </w:p>
    <w:p w14:paraId="528760B2" w14:textId="77777777" w:rsidR="002004E9" w:rsidRDefault="002004E9">
      <w:pPr>
        <w:ind w:right="134"/>
        <w:jc w:val="center"/>
      </w:pPr>
    </w:p>
    <w:p w14:paraId="2E956AB3" w14:textId="77777777" w:rsidR="002004E9" w:rsidRDefault="002004E9">
      <w:pPr>
        <w:ind w:right="134"/>
        <w:jc w:val="center"/>
      </w:pPr>
    </w:p>
    <w:p w14:paraId="352B2D4B" w14:textId="77777777" w:rsidR="002004E9" w:rsidRDefault="002004E9">
      <w:pPr>
        <w:ind w:right="134"/>
        <w:jc w:val="center"/>
      </w:pPr>
    </w:p>
    <w:p w14:paraId="54756F09" w14:textId="77777777" w:rsidR="002004E9" w:rsidRDefault="002004E9">
      <w:pPr>
        <w:ind w:right="134"/>
        <w:jc w:val="center"/>
      </w:pPr>
    </w:p>
    <w:p w14:paraId="38318F7A" w14:textId="77777777" w:rsidR="002004E9" w:rsidRDefault="002004E9">
      <w:pPr>
        <w:ind w:right="134"/>
        <w:jc w:val="center"/>
      </w:pPr>
    </w:p>
    <w:p w14:paraId="605A01AD" w14:textId="77777777" w:rsidR="002004E9" w:rsidRDefault="002004E9">
      <w:pPr>
        <w:ind w:right="134"/>
        <w:jc w:val="center"/>
      </w:pPr>
    </w:p>
    <w:p w14:paraId="77FF3930" w14:textId="77777777" w:rsidR="002004E9" w:rsidRDefault="002004E9">
      <w:pPr>
        <w:ind w:right="134"/>
        <w:jc w:val="center"/>
      </w:pPr>
    </w:p>
    <w:p w14:paraId="1541E37F" w14:textId="77777777" w:rsidR="002004E9" w:rsidRDefault="002004E9">
      <w:pPr>
        <w:ind w:right="134"/>
        <w:jc w:val="center"/>
      </w:pPr>
    </w:p>
    <w:p w14:paraId="1BC138C2" w14:textId="77777777" w:rsidR="002004E9" w:rsidRDefault="00000000">
      <w:pPr>
        <w:ind w:right="134"/>
        <w:jc w:val="center"/>
      </w:pPr>
      <w:r>
        <w:t>Tabella 2: Risorse approvate per il 2026 dal RRB e crescite percentuali rispetto al 2025 per gli esperimenti LHC ai Tier-1 e al Tier-2 di LHCb.</w:t>
      </w:r>
    </w:p>
    <w:p w14:paraId="5EAB381A" w14:textId="77777777" w:rsidR="002004E9" w:rsidRDefault="002004E9">
      <w:pPr>
        <w:ind w:right="134"/>
        <w:jc w:val="both"/>
        <w:rPr>
          <w:color w:val="FF0000"/>
        </w:rPr>
      </w:pPr>
    </w:p>
    <w:p w14:paraId="69941E2D" w14:textId="77777777" w:rsidR="002004E9" w:rsidRDefault="00000000">
      <w:pPr>
        <w:ind w:right="134"/>
        <w:jc w:val="both"/>
      </w:pPr>
      <w:r>
        <w:t xml:space="preserve">La quota di risorse per il contributo INFN è stata determinata sulla base della percentuale italiana di PhD 2026 in ciascuna Collaborazione, riportata nella Tabella 3. Per il Tape di ALICE è calcolata, secondo quanto espresso dal MoU, considerando solo i PhD delle nazioni che dispongono di un Tier-1 e tenendo conto della ridistribuzione delle risorse Tier-1 della Russia tra i vari Tier1 degli stati partecipanti, poiché dal 2025 il CERN ha interrotto il contratto con la Russia. </w:t>
      </w:r>
    </w:p>
    <w:p w14:paraId="7256914A" w14:textId="72903015" w:rsidR="002004E9" w:rsidRDefault="002004E9">
      <w:pPr>
        <w:ind w:right="134"/>
        <w:jc w:val="both"/>
        <w:rPr>
          <w:color w:val="FF0000"/>
        </w:rPr>
      </w:pPr>
    </w:p>
    <w:tbl>
      <w:tblPr>
        <w:tblStyle w:val="afffe"/>
        <w:tblW w:w="4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635"/>
        <w:gridCol w:w="1350"/>
      </w:tblGrid>
      <w:tr w:rsidR="002004E9" w14:paraId="2C3674BE" w14:textId="77777777">
        <w:trPr>
          <w:trHeight w:val="298"/>
          <w:jc w:val="center"/>
        </w:trPr>
        <w:tc>
          <w:tcPr>
            <w:tcW w:w="1275" w:type="dxa"/>
            <w:tcBorders>
              <w:top w:val="nil"/>
              <w:left w:val="nil"/>
            </w:tcBorders>
            <w:tcMar>
              <w:top w:w="56" w:type="dxa"/>
              <w:left w:w="56" w:type="dxa"/>
              <w:bottom w:w="56" w:type="dxa"/>
              <w:right w:w="56" w:type="dxa"/>
            </w:tcMar>
          </w:tcPr>
          <w:p w14:paraId="7E10C821" w14:textId="77777777" w:rsidR="002004E9" w:rsidRDefault="002004E9">
            <w:pPr>
              <w:ind w:right="134"/>
              <w:jc w:val="both"/>
              <w:rPr>
                <w:b/>
                <w:bCs/>
                <w:color w:val="FF0000"/>
                <w:sz w:val="22"/>
                <w:szCs w:val="22"/>
              </w:rPr>
            </w:pPr>
          </w:p>
        </w:tc>
        <w:tc>
          <w:tcPr>
            <w:tcW w:w="1635" w:type="dxa"/>
            <w:tcMar>
              <w:top w:w="56" w:type="dxa"/>
              <w:left w:w="56" w:type="dxa"/>
              <w:bottom w:w="56" w:type="dxa"/>
              <w:right w:w="56" w:type="dxa"/>
            </w:tcMar>
          </w:tcPr>
          <w:p w14:paraId="64DA8AC1" w14:textId="77777777" w:rsidR="002004E9" w:rsidRDefault="00000000">
            <w:pPr>
              <w:ind w:right="134"/>
              <w:jc w:val="center"/>
              <w:rPr>
                <w:sz w:val="22"/>
                <w:szCs w:val="22"/>
              </w:rPr>
            </w:pPr>
            <w:r>
              <w:rPr>
                <w:sz w:val="22"/>
                <w:szCs w:val="22"/>
              </w:rPr>
              <w:t>CPU &amp; Disk</w:t>
            </w:r>
          </w:p>
        </w:tc>
        <w:tc>
          <w:tcPr>
            <w:tcW w:w="1350" w:type="dxa"/>
            <w:tcMar>
              <w:top w:w="56" w:type="dxa"/>
              <w:left w:w="56" w:type="dxa"/>
              <w:bottom w:w="56" w:type="dxa"/>
              <w:right w:w="56" w:type="dxa"/>
            </w:tcMar>
          </w:tcPr>
          <w:p w14:paraId="2F09F631" w14:textId="77777777" w:rsidR="002004E9" w:rsidRDefault="00000000">
            <w:pPr>
              <w:ind w:right="134"/>
              <w:jc w:val="center"/>
              <w:rPr>
                <w:sz w:val="22"/>
                <w:szCs w:val="22"/>
              </w:rPr>
            </w:pPr>
            <w:r>
              <w:rPr>
                <w:sz w:val="22"/>
                <w:szCs w:val="22"/>
              </w:rPr>
              <w:t>Tape</w:t>
            </w:r>
          </w:p>
        </w:tc>
      </w:tr>
      <w:tr w:rsidR="002004E9" w14:paraId="079C8A1F" w14:textId="77777777" w:rsidTr="00E37DBE">
        <w:trPr>
          <w:trHeight w:val="312"/>
          <w:jc w:val="center"/>
        </w:trPr>
        <w:tc>
          <w:tcPr>
            <w:tcW w:w="1275" w:type="dxa"/>
            <w:tcBorders>
              <w:bottom w:val="nil"/>
            </w:tcBorders>
            <w:tcMar>
              <w:top w:w="56" w:type="dxa"/>
              <w:left w:w="56" w:type="dxa"/>
              <w:bottom w:w="56" w:type="dxa"/>
              <w:right w:w="56" w:type="dxa"/>
            </w:tcMar>
          </w:tcPr>
          <w:p w14:paraId="402966AE" w14:textId="77777777" w:rsidR="002004E9" w:rsidRDefault="00000000">
            <w:pPr>
              <w:ind w:right="134"/>
              <w:jc w:val="center"/>
              <w:rPr>
                <w:sz w:val="22"/>
                <w:szCs w:val="22"/>
              </w:rPr>
            </w:pPr>
            <w:r>
              <w:rPr>
                <w:sz w:val="22"/>
                <w:szCs w:val="22"/>
              </w:rPr>
              <w:t>ALICE</w:t>
            </w:r>
          </w:p>
        </w:tc>
        <w:tc>
          <w:tcPr>
            <w:tcW w:w="1635" w:type="dxa"/>
            <w:tcBorders>
              <w:bottom w:val="nil"/>
            </w:tcBorders>
            <w:tcMar>
              <w:top w:w="56" w:type="dxa"/>
              <w:left w:w="56" w:type="dxa"/>
              <w:bottom w:w="56" w:type="dxa"/>
              <w:right w:w="56" w:type="dxa"/>
            </w:tcMar>
          </w:tcPr>
          <w:p w14:paraId="0F54E9E5" w14:textId="77777777" w:rsidR="002004E9" w:rsidRDefault="00000000">
            <w:pPr>
              <w:ind w:right="134"/>
              <w:jc w:val="center"/>
              <w:rPr>
                <w:sz w:val="22"/>
                <w:szCs w:val="22"/>
              </w:rPr>
            </w:pPr>
            <w:r>
              <w:rPr>
                <w:sz w:val="22"/>
                <w:szCs w:val="22"/>
              </w:rPr>
              <w:t>21,9%</w:t>
            </w:r>
          </w:p>
        </w:tc>
        <w:tc>
          <w:tcPr>
            <w:tcW w:w="1350" w:type="dxa"/>
            <w:tcBorders>
              <w:bottom w:val="nil"/>
            </w:tcBorders>
            <w:tcMar>
              <w:top w:w="56" w:type="dxa"/>
              <w:left w:w="56" w:type="dxa"/>
              <w:bottom w:w="56" w:type="dxa"/>
              <w:right w:w="56" w:type="dxa"/>
            </w:tcMar>
          </w:tcPr>
          <w:p w14:paraId="479DB103" w14:textId="77777777" w:rsidR="002004E9" w:rsidRDefault="00000000">
            <w:pPr>
              <w:ind w:right="134"/>
              <w:jc w:val="center"/>
              <w:rPr>
                <w:sz w:val="22"/>
                <w:szCs w:val="22"/>
              </w:rPr>
            </w:pPr>
            <w:r>
              <w:rPr>
                <w:sz w:val="22"/>
                <w:szCs w:val="22"/>
              </w:rPr>
              <w:t>37,6%</w:t>
            </w:r>
          </w:p>
        </w:tc>
      </w:tr>
      <w:tr w:rsidR="002004E9" w14:paraId="674B3924" w14:textId="77777777" w:rsidTr="00E37DBE">
        <w:trPr>
          <w:trHeight w:val="312"/>
          <w:jc w:val="center"/>
        </w:trPr>
        <w:tc>
          <w:tcPr>
            <w:tcW w:w="1275" w:type="dxa"/>
            <w:tcBorders>
              <w:top w:val="nil"/>
              <w:bottom w:val="nil"/>
            </w:tcBorders>
            <w:tcMar>
              <w:top w:w="56" w:type="dxa"/>
              <w:left w:w="56" w:type="dxa"/>
              <w:bottom w:w="56" w:type="dxa"/>
              <w:right w:w="56" w:type="dxa"/>
            </w:tcMar>
          </w:tcPr>
          <w:p w14:paraId="1B6B8C6C" w14:textId="77777777" w:rsidR="002004E9" w:rsidRDefault="00000000">
            <w:pPr>
              <w:ind w:right="134"/>
              <w:jc w:val="center"/>
              <w:rPr>
                <w:sz w:val="22"/>
                <w:szCs w:val="22"/>
              </w:rPr>
            </w:pPr>
            <w:r>
              <w:rPr>
                <w:sz w:val="22"/>
                <w:szCs w:val="22"/>
              </w:rPr>
              <w:t>ATLAS</w:t>
            </w:r>
          </w:p>
        </w:tc>
        <w:tc>
          <w:tcPr>
            <w:tcW w:w="1635" w:type="dxa"/>
            <w:tcBorders>
              <w:top w:val="nil"/>
              <w:bottom w:val="nil"/>
            </w:tcBorders>
            <w:tcMar>
              <w:top w:w="56" w:type="dxa"/>
              <w:left w:w="56" w:type="dxa"/>
              <w:bottom w:w="56" w:type="dxa"/>
              <w:right w:w="56" w:type="dxa"/>
            </w:tcMar>
          </w:tcPr>
          <w:p w14:paraId="07F6D7D1" w14:textId="77777777" w:rsidR="002004E9" w:rsidRDefault="00000000">
            <w:pPr>
              <w:ind w:right="134"/>
              <w:jc w:val="center"/>
              <w:rPr>
                <w:sz w:val="22"/>
                <w:szCs w:val="22"/>
                <w:highlight w:val="white"/>
              </w:rPr>
            </w:pPr>
            <w:r>
              <w:rPr>
                <w:sz w:val="22"/>
                <w:szCs w:val="22"/>
                <w:highlight w:val="white"/>
              </w:rPr>
              <w:t>9%</w:t>
            </w:r>
          </w:p>
        </w:tc>
        <w:tc>
          <w:tcPr>
            <w:tcW w:w="1350" w:type="dxa"/>
            <w:tcBorders>
              <w:top w:val="nil"/>
              <w:bottom w:val="nil"/>
            </w:tcBorders>
            <w:tcMar>
              <w:top w:w="56" w:type="dxa"/>
              <w:left w:w="56" w:type="dxa"/>
              <w:bottom w:w="56" w:type="dxa"/>
              <w:right w:w="56" w:type="dxa"/>
            </w:tcMar>
          </w:tcPr>
          <w:p w14:paraId="23C21278" w14:textId="77777777" w:rsidR="002004E9" w:rsidRDefault="00000000">
            <w:pPr>
              <w:ind w:right="134"/>
              <w:jc w:val="center"/>
              <w:rPr>
                <w:sz w:val="22"/>
                <w:szCs w:val="22"/>
                <w:highlight w:val="white"/>
              </w:rPr>
            </w:pPr>
            <w:r>
              <w:rPr>
                <w:sz w:val="22"/>
                <w:szCs w:val="22"/>
                <w:highlight w:val="white"/>
              </w:rPr>
              <w:t>9%</w:t>
            </w:r>
          </w:p>
        </w:tc>
      </w:tr>
      <w:tr w:rsidR="002004E9" w14:paraId="1A94FBC4" w14:textId="77777777" w:rsidTr="00E37DBE">
        <w:trPr>
          <w:trHeight w:val="298"/>
          <w:jc w:val="center"/>
        </w:trPr>
        <w:tc>
          <w:tcPr>
            <w:tcW w:w="1275" w:type="dxa"/>
            <w:tcBorders>
              <w:top w:val="nil"/>
              <w:bottom w:val="nil"/>
            </w:tcBorders>
            <w:tcMar>
              <w:top w:w="56" w:type="dxa"/>
              <w:left w:w="56" w:type="dxa"/>
              <w:bottom w:w="56" w:type="dxa"/>
              <w:right w:w="56" w:type="dxa"/>
            </w:tcMar>
          </w:tcPr>
          <w:p w14:paraId="4BDC1915" w14:textId="77777777" w:rsidR="002004E9" w:rsidRDefault="00000000">
            <w:pPr>
              <w:ind w:right="134"/>
              <w:jc w:val="center"/>
              <w:rPr>
                <w:sz w:val="22"/>
                <w:szCs w:val="22"/>
              </w:rPr>
            </w:pPr>
            <w:r>
              <w:rPr>
                <w:sz w:val="22"/>
                <w:szCs w:val="22"/>
              </w:rPr>
              <w:t>CMS</w:t>
            </w:r>
          </w:p>
        </w:tc>
        <w:tc>
          <w:tcPr>
            <w:tcW w:w="1635" w:type="dxa"/>
            <w:tcBorders>
              <w:top w:val="nil"/>
              <w:bottom w:val="nil"/>
            </w:tcBorders>
            <w:tcMar>
              <w:top w:w="56" w:type="dxa"/>
              <w:left w:w="56" w:type="dxa"/>
              <w:bottom w:w="56" w:type="dxa"/>
              <w:right w:w="56" w:type="dxa"/>
            </w:tcMar>
          </w:tcPr>
          <w:p w14:paraId="55BB0FE5" w14:textId="77777777" w:rsidR="002004E9" w:rsidRDefault="00000000">
            <w:pPr>
              <w:ind w:right="134"/>
              <w:jc w:val="center"/>
              <w:rPr>
                <w:sz w:val="22"/>
                <w:szCs w:val="22"/>
                <w:highlight w:val="white"/>
              </w:rPr>
            </w:pPr>
            <w:r>
              <w:rPr>
                <w:sz w:val="22"/>
                <w:szCs w:val="22"/>
                <w:highlight w:val="white"/>
              </w:rPr>
              <w:t>13%</w:t>
            </w:r>
          </w:p>
        </w:tc>
        <w:tc>
          <w:tcPr>
            <w:tcW w:w="1350" w:type="dxa"/>
            <w:tcBorders>
              <w:top w:val="nil"/>
              <w:bottom w:val="nil"/>
            </w:tcBorders>
            <w:tcMar>
              <w:top w:w="56" w:type="dxa"/>
              <w:left w:w="56" w:type="dxa"/>
              <w:bottom w:w="56" w:type="dxa"/>
              <w:right w:w="56" w:type="dxa"/>
            </w:tcMar>
          </w:tcPr>
          <w:p w14:paraId="045DB929" w14:textId="77777777" w:rsidR="002004E9" w:rsidRDefault="00000000">
            <w:pPr>
              <w:ind w:right="134"/>
              <w:jc w:val="center"/>
              <w:rPr>
                <w:sz w:val="22"/>
                <w:szCs w:val="22"/>
                <w:highlight w:val="white"/>
              </w:rPr>
            </w:pPr>
            <w:r>
              <w:rPr>
                <w:sz w:val="22"/>
                <w:szCs w:val="22"/>
                <w:highlight w:val="white"/>
              </w:rPr>
              <w:t>13%</w:t>
            </w:r>
          </w:p>
        </w:tc>
      </w:tr>
      <w:tr w:rsidR="002004E9" w14:paraId="7A1FBE8A" w14:textId="77777777" w:rsidTr="00E37DBE">
        <w:trPr>
          <w:trHeight w:val="312"/>
          <w:jc w:val="center"/>
        </w:trPr>
        <w:tc>
          <w:tcPr>
            <w:tcW w:w="1275" w:type="dxa"/>
            <w:tcBorders>
              <w:top w:val="nil"/>
            </w:tcBorders>
            <w:tcMar>
              <w:top w:w="56" w:type="dxa"/>
              <w:left w:w="56" w:type="dxa"/>
              <w:bottom w:w="56" w:type="dxa"/>
              <w:right w:w="56" w:type="dxa"/>
            </w:tcMar>
          </w:tcPr>
          <w:p w14:paraId="608B4593" w14:textId="77777777" w:rsidR="002004E9" w:rsidRDefault="00000000">
            <w:pPr>
              <w:ind w:right="134"/>
              <w:jc w:val="center"/>
              <w:rPr>
                <w:sz w:val="22"/>
                <w:szCs w:val="22"/>
              </w:rPr>
            </w:pPr>
            <w:r>
              <w:rPr>
                <w:sz w:val="22"/>
                <w:szCs w:val="22"/>
              </w:rPr>
              <w:t>LHCb</w:t>
            </w:r>
          </w:p>
        </w:tc>
        <w:tc>
          <w:tcPr>
            <w:tcW w:w="1635" w:type="dxa"/>
            <w:tcBorders>
              <w:top w:val="nil"/>
            </w:tcBorders>
            <w:tcMar>
              <w:top w:w="56" w:type="dxa"/>
              <w:left w:w="56" w:type="dxa"/>
              <w:bottom w:w="56" w:type="dxa"/>
              <w:right w:w="56" w:type="dxa"/>
            </w:tcMar>
          </w:tcPr>
          <w:p w14:paraId="59F8FB28" w14:textId="77777777" w:rsidR="002004E9" w:rsidRDefault="00000000">
            <w:pPr>
              <w:ind w:right="134"/>
              <w:jc w:val="center"/>
              <w:rPr>
                <w:sz w:val="22"/>
                <w:szCs w:val="22"/>
                <w:highlight w:val="white"/>
              </w:rPr>
            </w:pPr>
            <w:r>
              <w:rPr>
                <w:sz w:val="22"/>
                <w:szCs w:val="22"/>
                <w:highlight w:val="white"/>
              </w:rPr>
              <w:t>16,9%</w:t>
            </w:r>
          </w:p>
        </w:tc>
        <w:tc>
          <w:tcPr>
            <w:tcW w:w="1350" w:type="dxa"/>
            <w:tcBorders>
              <w:top w:val="nil"/>
            </w:tcBorders>
            <w:tcMar>
              <w:top w:w="56" w:type="dxa"/>
              <w:left w:w="56" w:type="dxa"/>
              <w:bottom w:w="56" w:type="dxa"/>
              <w:right w:w="56" w:type="dxa"/>
            </w:tcMar>
          </w:tcPr>
          <w:p w14:paraId="3FC816CE" w14:textId="77777777" w:rsidR="002004E9" w:rsidRDefault="00000000">
            <w:pPr>
              <w:ind w:right="134"/>
              <w:jc w:val="center"/>
              <w:rPr>
                <w:sz w:val="22"/>
                <w:szCs w:val="22"/>
                <w:highlight w:val="white"/>
              </w:rPr>
            </w:pPr>
            <w:r>
              <w:rPr>
                <w:sz w:val="22"/>
                <w:szCs w:val="22"/>
                <w:highlight w:val="white"/>
              </w:rPr>
              <w:t>16,9%</w:t>
            </w:r>
          </w:p>
        </w:tc>
      </w:tr>
    </w:tbl>
    <w:p w14:paraId="2EDDAEF1" w14:textId="77777777" w:rsidR="002004E9" w:rsidRDefault="002004E9">
      <w:pPr>
        <w:ind w:right="134"/>
        <w:jc w:val="both"/>
        <w:rPr>
          <w:b/>
          <w:bCs/>
          <w:color w:val="FF0000"/>
        </w:rPr>
      </w:pPr>
    </w:p>
    <w:p w14:paraId="098D224E" w14:textId="77777777" w:rsidR="002004E9" w:rsidRDefault="00000000">
      <w:pPr>
        <w:ind w:right="134"/>
        <w:jc w:val="center"/>
      </w:pPr>
      <w:r>
        <w:t>Tabella 3: Percentuali utilizzate per il computo del contributo al Tier-1 nel 2026.</w:t>
      </w:r>
    </w:p>
    <w:p w14:paraId="0669BA25" w14:textId="77777777" w:rsidR="002004E9" w:rsidRDefault="002004E9">
      <w:pPr>
        <w:ind w:right="134"/>
        <w:jc w:val="both"/>
        <w:rPr>
          <w:b/>
          <w:bCs/>
          <w:color w:val="FF0000"/>
        </w:rPr>
      </w:pPr>
    </w:p>
    <w:p w14:paraId="2116CC93" w14:textId="24BA9A6E" w:rsidR="002004E9" w:rsidRDefault="00000000">
      <w:pPr>
        <w:ind w:right="134"/>
        <w:jc w:val="both"/>
      </w:pPr>
      <w:r>
        <w:t xml:space="preserve">La Tabella 4 riporta le pledge 2025 e le risorse previste al CNAF nel 2026 per ciascuno dei Tier-1 degli esperimenti LHC e per il Tier-2 di LHCb ottenute scalando le richieste totali approvate al RRB (Tabella 2) con le rispettive percentuali del contributo INFN (Tabella 3). Come di consueto, per LHCb la richiesta del disco è data dalla somma delle richieste per Tier-1 e Tier-2; le CPU del Tier-2, invece, vengono pledgiate indipendentemente. </w:t>
      </w:r>
    </w:p>
    <w:p w14:paraId="02B2E08C" w14:textId="44C2B672" w:rsidR="002004E9" w:rsidRDefault="002004E9">
      <w:pPr>
        <w:ind w:right="134"/>
        <w:jc w:val="both"/>
        <w:rPr>
          <w:b/>
          <w:bCs/>
          <w:color w:val="FF0000"/>
        </w:rPr>
      </w:pPr>
    </w:p>
    <w:tbl>
      <w:tblPr>
        <w:tblStyle w:val="affff"/>
        <w:tblW w:w="8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134"/>
        <w:gridCol w:w="1238"/>
        <w:gridCol w:w="1050"/>
        <w:gridCol w:w="1256"/>
        <w:gridCol w:w="1174"/>
        <w:gridCol w:w="1230"/>
      </w:tblGrid>
      <w:tr w:rsidR="00B01580" w14:paraId="07E9424A" w14:textId="77777777" w:rsidTr="00E37DBE">
        <w:trPr>
          <w:trHeight w:val="332"/>
          <w:jc w:val="center"/>
        </w:trPr>
        <w:tc>
          <w:tcPr>
            <w:tcW w:w="1701" w:type="dxa"/>
            <w:vMerge w:val="restart"/>
            <w:tcBorders>
              <w:top w:val="nil"/>
              <w:left w:val="nil"/>
            </w:tcBorders>
            <w:tcMar>
              <w:top w:w="56" w:type="dxa"/>
              <w:left w:w="56" w:type="dxa"/>
              <w:bottom w:w="56" w:type="dxa"/>
              <w:right w:w="56" w:type="dxa"/>
            </w:tcMar>
          </w:tcPr>
          <w:p w14:paraId="235D16BB" w14:textId="7CDE1D82" w:rsidR="00B01580" w:rsidRDefault="00340DBC">
            <w:pPr>
              <w:ind w:right="134"/>
              <w:jc w:val="both"/>
              <w:rPr>
                <w:color w:val="FF0000"/>
                <w:sz w:val="22"/>
                <w:szCs w:val="22"/>
              </w:rPr>
            </w:pPr>
            <w:r>
              <w:rPr>
                <w:noProof/>
              </w:rPr>
              <mc:AlternateContent>
                <mc:Choice Requires="wps">
                  <w:drawing>
                    <wp:anchor distT="0" distB="0" distL="114300" distR="114300" simplePos="0" relativeHeight="251668480" behindDoc="0" locked="0" layoutInCell="1" allowOverlap="1" wp14:anchorId="0BE38068" wp14:editId="15D69E20">
                      <wp:simplePos x="0" y="0"/>
                      <wp:positionH relativeFrom="column">
                        <wp:posOffset>-293702</wp:posOffset>
                      </wp:positionH>
                      <wp:positionV relativeFrom="paragraph">
                        <wp:posOffset>-39713</wp:posOffset>
                      </wp:positionV>
                      <wp:extent cx="1122545" cy="524858"/>
                      <wp:effectExtent l="50800" t="25400" r="59055" b="72390"/>
                      <wp:wrapNone/>
                      <wp:docPr id="872291501" name="Rettangolo 1"/>
                      <wp:cNvGraphicFramePr/>
                      <a:graphic xmlns:a="http://schemas.openxmlformats.org/drawingml/2006/main">
                        <a:graphicData uri="http://schemas.microsoft.com/office/word/2010/wordprocessingShape">
                          <wps:wsp>
                            <wps:cNvSpPr/>
                            <wps:spPr>
                              <a:xfrm>
                                <a:off x="0" y="0"/>
                                <a:ext cx="1122545" cy="524858"/>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54D489DD" w14:textId="749A732C" w:rsidR="00981421" w:rsidRDefault="00981421" w:rsidP="00981421">
                                  <w:r>
                                    <w:rPr>
                                      <w:color w:val="EE0000"/>
                                      <w:sz w:val="20"/>
                                      <w:szCs w:val="20"/>
                                      <w:lang w:val="it-IT"/>
                                    </w:rPr>
                                    <w:t>Risorse totali LHC al CNAF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38068" id="_x0000_s1032" style="position:absolute;left:0;text-align:left;margin-left:-23.15pt;margin-top:-3.15pt;width:88.4pt;height:4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Jib5AIAADUHAAAOAAAAZHJzL2Uyb0RvYy54bWy8Vd9v2yAQfp+0/wHxvjpx7TaN6lRRq06T&#13;&#10;urVqO/WZYIiRMDAgibO/fgfETtRFrTZNe8Fw3A/uu7vPl1ddK9GaWSe0qvD4ZIQRU1TXQi0r/P35&#13;&#10;9tMEI+eJqonUilV4yxy+mn38cLkxU5brRsuaWQROlJtuTIUb7800yxxtWEvciTZMwSXXtiUejnaZ&#13;&#10;1ZZswHsrs3w0Oss22tbGasqcA+lNusSz6J9zRv095455JCsMb/NxtXFdhDWbXZLp0hLTCLp7BvmL&#13;&#10;V7REKAg6uLohnqCVFb+5agW12mnuT6huM825oCzmANmMR6+yeWqIYTEXAMeZASb379zSb+sn82AB&#13;&#10;ho1xUwfbkEXHbRu+8D7URbC2A1is84iCcDzO87IoMaJwV+bFpJwENLO9tbHOf2a6RWFTYQvFiBiR&#13;&#10;9Z3zSbVX2UFX3wopEZcCOkFBv2BktX8RvolIQMyEsQP7aOGQ0QDGKIpjz7BradGaQLUJpUz5ZCFX&#13;&#10;7VddJ3k5Gu3KDlJojiS96MXw/sFRzGbpDkOdF8E8SAatt8MVvWMyPYxX9uJ34k1O/2+8MYT7swTD&#13;&#10;A48Aet6LjyYIwmVfRSkUIoEuyoAt+EKOEsnqUO44nl5I9gjNk1oGhjW2CRRn37Jx57eShcpI9cg4&#13;&#10;EnVo0rdKlfxF7WDGofcGw9P3DXf6wZRFphmM8/eNB4sYWSs/GLdCaXvMgYRmTk/mSb9HIOUdIPDd&#13;&#10;ooPEK3wWNINkoevtgw1jFMfYGXorYBrviPMPxALVAdxA3/4eFi71psJ6t8Oo0fbnMXnQBwaCW4w2&#13;&#10;QJ0Vdj9WxMK0yi8KxvFiXBSBa+OhKM9zONjDm8XhjVq11xrmdQx1NzRug76X/ZZb3b4Ay89DVLgi&#13;&#10;ikLsClNv+8O1T5QO/wnK5vOoBvxqiL9TT4b2fRDY5rl7IdbsKMkDmX3TPc2S6StmSrqhQkrPV15z&#13;&#10;EXtwj+uuAsDNiSrSfySQ/+E5au3/drNfAAAA//8DAFBLAwQUAAYACAAAACEAt8YUBd8AAAAOAQAA&#13;&#10;DwAAAGRycy9kb3ducmV2LnhtbExPS27CMBDdV+odrKnUHdgFmqIQB0GrdtGuoBzAxEMSYY+j2EB6&#13;&#10;+05W7WY+mjfvU6wH78QV+9gG0vA0VSCQqmBbqjUcvt8nSxAxGbLGBUINPxhhXd7fFSa34UY7vO5T&#13;&#10;LZiEYm40NCl1uZSxatCbOA0dEt9Oofcm8drX0vbmxuTeyZlSmfSmJVZoTIevDVbn/cVrSN2QORM3&#13;&#10;1VnZ6uvz9LF1s+1O68eH4W3FZbMCkXBIfx8wZmD/ULKxY7iQjcJpmCyyOUN5GPsImKtnEEcNL9kC&#13;&#10;ZFnI/zHKXwAAAP//AwBQSwECLQAUAAYACAAAACEAtoM4kv4AAADhAQAAEwAAAAAAAAAAAAAAAAAA&#13;&#10;AAAAW0NvbnRlbnRfVHlwZXNdLnhtbFBLAQItABQABgAIAAAAIQA4/SH/1gAAAJQBAAALAAAAAAAA&#13;&#10;AAAAAAAAAC8BAABfcmVscy8ucmVsc1BLAQItABQABgAIAAAAIQCsJJib5AIAADUHAAAOAAAAAAAA&#13;&#10;AAAAAAAAAC4CAABkcnMvZTJvRG9jLnhtbFBLAQItABQABgAIAAAAIQC3xhQF3wAAAA4BAAAPAAAA&#13;&#10;AAAAAAAAAAAAAD4FAABkcnMvZG93bnJldi54bWxQSwUGAAAAAAQABADzAAAASgYAAAAA&#13;&#10;" fillcolor="#f6f8fb [180]" strokecolor="#4579b8 [3044]">
                      <v:fill color2="#cad9eb [980]" rotate="t" colors="0 #f6f9fc;48497f #b0c6e1;54395f #b0c6e1;1 #cad9eb" focus="100%" type="gradient"/>
                      <v:shadow on="t" color="black" opacity="22937f" origin=",.5" offset="0,.63889mm"/>
                      <v:textbox>
                        <w:txbxContent>
                          <w:p w14:paraId="54D489DD" w14:textId="749A732C" w:rsidR="00981421" w:rsidRDefault="00981421" w:rsidP="00981421">
                            <w:r>
                              <w:rPr>
                                <w:color w:val="EE0000"/>
                                <w:sz w:val="20"/>
                                <w:szCs w:val="20"/>
                                <w:lang w:val="it-IT"/>
                              </w:rPr>
                              <w:t>Risorse totali LHC al CNAF</w:t>
                            </w:r>
                          </w:p>
                        </w:txbxContent>
                      </v:textbox>
                    </v:rect>
                  </w:pict>
                </mc:Fallback>
              </mc:AlternateContent>
            </w:r>
          </w:p>
        </w:tc>
        <w:tc>
          <w:tcPr>
            <w:tcW w:w="3422" w:type="dxa"/>
            <w:gridSpan w:val="3"/>
            <w:tcMar>
              <w:top w:w="56" w:type="dxa"/>
              <w:left w:w="56" w:type="dxa"/>
              <w:bottom w:w="56" w:type="dxa"/>
              <w:right w:w="56" w:type="dxa"/>
            </w:tcMar>
          </w:tcPr>
          <w:p w14:paraId="453DBC6F" w14:textId="77777777" w:rsidR="00B01580" w:rsidRDefault="00B01580">
            <w:pPr>
              <w:ind w:right="134"/>
              <w:jc w:val="center"/>
              <w:rPr>
                <w:sz w:val="22"/>
                <w:szCs w:val="22"/>
              </w:rPr>
            </w:pPr>
            <w:r>
              <w:rPr>
                <w:sz w:val="22"/>
                <w:szCs w:val="22"/>
              </w:rPr>
              <w:t>Pledge 2025</w:t>
            </w:r>
          </w:p>
        </w:tc>
        <w:tc>
          <w:tcPr>
            <w:tcW w:w="3660" w:type="dxa"/>
            <w:gridSpan w:val="3"/>
            <w:tcMar>
              <w:top w:w="56" w:type="dxa"/>
              <w:left w:w="56" w:type="dxa"/>
              <w:bottom w:w="56" w:type="dxa"/>
              <w:right w:w="56" w:type="dxa"/>
            </w:tcMar>
          </w:tcPr>
          <w:p w14:paraId="6C72B727" w14:textId="77777777" w:rsidR="00B01580" w:rsidRDefault="00B01580">
            <w:pPr>
              <w:ind w:right="134"/>
              <w:jc w:val="center"/>
              <w:rPr>
                <w:sz w:val="22"/>
                <w:szCs w:val="22"/>
              </w:rPr>
            </w:pPr>
            <w:r>
              <w:rPr>
                <w:sz w:val="22"/>
                <w:szCs w:val="22"/>
              </w:rPr>
              <w:t>2026</w:t>
            </w:r>
          </w:p>
        </w:tc>
      </w:tr>
      <w:tr w:rsidR="00B01580" w14:paraId="5B7A5E30" w14:textId="77777777" w:rsidTr="00E37DBE">
        <w:trPr>
          <w:trHeight w:val="256"/>
          <w:jc w:val="center"/>
        </w:trPr>
        <w:tc>
          <w:tcPr>
            <w:tcW w:w="1701" w:type="dxa"/>
            <w:vMerge/>
            <w:tcBorders>
              <w:left w:val="nil"/>
              <w:bottom w:val="single" w:sz="4" w:space="0" w:color="000000"/>
            </w:tcBorders>
            <w:tcMar>
              <w:top w:w="56" w:type="dxa"/>
              <w:left w:w="56" w:type="dxa"/>
              <w:bottom w:w="56" w:type="dxa"/>
              <w:right w:w="56" w:type="dxa"/>
            </w:tcMar>
          </w:tcPr>
          <w:p w14:paraId="1AA0D2BF" w14:textId="77777777" w:rsidR="00B01580" w:rsidRDefault="00B01580">
            <w:pPr>
              <w:ind w:right="134"/>
              <w:jc w:val="both"/>
              <w:rPr>
                <w:color w:val="FF0000"/>
                <w:sz w:val="22"/>
                <w:szCs w:val="22"/>
              </w:rPr>
            </w:pPr>
          </w:p>
        </w:tc>
        <w:tc>
          <w:tcPr>
            <w:tcW w:w="1134" w:type="dxa"/>
            <w:tcBorders>
              <w:bottom w:val="single" w:sz="4" w:space="0" w:color="000000"/>
            </w:tcBorders>
            <w:tcMar>
              <w:top w:w="56" w:type="dxa"/>
              <w:left w:w="56" w:type="dxa"/>
              <w:bottom w:w="56" w:type="dxa"/>
              <w:right w:w="56" w:type="dxa"/>
            </w:tcMar>
          </w:tcPr>
          <w:p w14:paraId="26C1B644" w14:textId="77777777" w:rsidR="00B01580" w:rsidRDefault="00B01580">
            <w:pPr>
              <w:ind w:right="134"/>
              <w:jc w:val="center"/>
              <w:rPr>
                <w:sz w:val="22"/>
                <w:szCs w:val="22"/>
              </w:rPr>
            </w:pPr>
            <w:r>
              <w:rPr>
                <w:sz w:val="22"/>
                <w:szCs w:val="22"/>
              </w:rPr>
              <w:t xml:space="preserve">CPU      </w:t>
            </w:r>
            <w:proofErr w:type="gramStart"/>
            <w:r>
              <w:rPr>
                <w:sz w:val="22"/>
                <w:szCs w:val="22"/>
              </w:rPr>
              <w:t xml:space="preserve">   </w:t>
            </w:r>
            <w:r>
              <w:rPr>
                <w:sz w:val="18"/>
                <w:szCs w:val="18"/>
              </w:rPr>
              <w:t>(</w:t>
            </w:r>
            <w:proofErr w:type="gramEnd"/>
            <w:r>
              <w:rPr>
                <w:sz w:val="18"/>
                <w:szCs w:val="18"/>
              </w:rPr>
              <w:t>kHS23)</w:t>
            </w:r>
          </w:p>
        </w:tc>
        <w:tc>
          <w:tcPr>
            <w:tcW w:w="1238" w:type="dxa"/>
            <w:tcBorders>
              <w:bottom w:val="single" w:sz="4" w:space="0" w:color="000000"/>
            </w:tcBorders>
            <w:tcMar>
              <w:top w:w="56" w:type="dxa"/>
              <w:left w:w="56" w:type="dxa"/>
              <w:bottom w:w="56" w:type="dxa"/>
              <w:right w:w="56" w:type="dxa"/>
            </w:tcMar>
          </w:tcPr>
          <w:p w14:paraId="707A101D" w14:textId="77777777" w:rsidR="00B01580" w:rsidRDefault="00B01580">
            <w:pPr>
              <w:ind w:right="134"/>
              <w:jc w:val="center"/>
              <w:rPr>
                <w:sz w:val="22"/>
                <w:szCs w:val="22"/>
              </w:rPr>
            </w:pPr>
            <w:r>
              <w:rPr>
                <w:sz w:val="22"/>
                <w:szCs w:val="22"/>
              </w:rPr>
              <w:t xml:space="preserve">Disk       </w:t>
            </w:r>
            <w:proofErr w:type="gramStart"/>
            <w:r>
              <w:rPr>
                <w:sz w:val="22"/>
                <w:szCs w:val="22"/>
              </w:rPr>
              <w:t xml:space="preserve">   </w:t>
            </w:r>
            <w:r>
              <w:rPr>
                <w:sz w:val="18"/>
                <w:szCs w:val="18"/>
              </w:rPr>
              <w:t>(</w:t>
            </w:r>
            <w:proofErr w:type="gramEnd"/>
            <w:r>
              <w:rPr>
                <w:sz w:val="18"/>
                <w:szCs w:val="18"/>
              </w:rPr>
              <w:t>PB-N)</w:t>
            </w:r>
          </w:p>
        </w:tc>
        <w:tc>
          <w:tcPr>
            <w:tcW w:w="1050" w:type="dxa"/>
            <w:tcBorders>
              <w:bottom w:val="single" w:sz="4" w:space="0" w:color="000000"/>
            </w:tcBorders>
            <w:tcMar>
              <w:top w:w="56" w:type="dxa"/>
              <w:left w:w="56" w:type="dxa"/>
              <w:bottom w:w="56" w:type="dxa"/>
              <w:right w:w="56" w:type="dxa"/>
            </w:tcMar>
          </w:tcPr>
          <w:p w14:paraId="15C91855" w14:textId="77777777" w:rsidR="00B01580" w:rsidRDefault="00B01580">
            <w:pPr>
              <w:ind w:right="134"/>
              <w:jc w:val="center"/>
              <w:rPr>
                <w:sz w:val="22"/>
                <w:szCs w:val="22"/>
              </w:rPr>
            </w:pPr>
            <w:r>
              <w:rPr>
                <w:sz w:val="22"/>
                <w:szCs w:val="22"/>
              </w:rPr>
              <w:t xml:space="preserve">Tape       </w:t>
            </w:r>
            <w:proofErr w:type="gramStart"/>
            <w:r>
              <w:rPr>
                <w:sz w:val="22"/>
                <w:szCs w:val="22"/>
              </w:rPr>
              <w:t xml:space="preserve">   </w:t>
            </w:r>
            <w:r>
              <w:rPr>
                <w:sz w:val="18"/>
                <w:szCs w:val="18"/>
              </w:rPr>
              <w:t>(</w:t>
            </w:r>
            <w:proofErr w:type="gramEnd"/>
            <w:r>
              <w:rPr>
                <w:sz w:val="18"/>
                <w:szCs w:val="18"/>
              </w:rPr>
              <w:t>PB)</w:t>
            </w:r>
          </w:p>
        </w:tc>
        <w:tc>
          <w:tcPr>
            <w:tcW w:w="1256" w:type="dxa"/>
            <w:tcBorders>
              <w:bottom w:val="single" w:sz="4" w:space="0" w:color="000000"/>
            </w:tcBorders>
            <w:tcMar>
              <w:top w:w="56" w:type="dxa"/>
              <w:left w:w="56" w:type="dxa"/>
              <w:bottom w:w="56" w:type="dxa"/>
              <w:right w:w="56" w:type="dxa"/>
            </w:tcMar>
          </w:tcPr>
          <w:p w14:paraId="5EB728A7" w14:textId="77777777" w:rsidR="00B01580" w:rsidRDefault="00B01580">
            <w:pPr>
              <w:ind w:right="134"/>
              <w:jc w:val="center"/>
              <w:rPr>
                <w:sz w:val="22"/>
                <w:szCs w:val="22"/>
              </w:rPr>
            </w:pPr>
            <w:r>
              <w:rPr>
                <w:sz w:val="22"/>
                <w:szCs w:val="22"/>
              </w:rPr>
              <w:t xml:space="preserve">CPU    </w:t>
            </w:r>
            <w:proofErr w:type="gramStart"/>
            <w:r>
              <w:rPr>
                <w:sz w:val="22"/>
                <w:szCs w:val="22"/>
              </w:rPr>
              <w:t xml:space="preserve">   </w:t>
            </w:r>
            <w:r>
              <w:rPr>
                <w:sz w:val="18"/>
                <w:szCs w:val="18"/>
              </w:rPr>
              <w:t>(</w:t>
            </w:r>
            <w:proofErr w:type="gramEnd"/>
            <w:r>
              <w:rPr>
                <w:sz w:val="18"/>
                <w:szCs w:val="18"/>
              </w:rPr>
              <w:t>kHS23)</w:t>
            </w:r>
          </w:p>
        </w:tc>
        <w:tc>
          <w:tcPr>
            <w:tcW w:w="1174" w:type="dxa"/>
            <w:tcBorders>
              <w:bottom w:val="single" w:sz="4" w:space="0" w:color="000000"/>
            </w:tcBorders>
            <w:tcMar>
              <w:top w:w="56" w:type="dxa"/>
              <w:left w:w="56" w:type="dxa"/>
              <w:bottom w:w="56" w:type="dxa"/>
              <w:right w:w="56" w:type="dxa"/>
            </w:tcMar>
          </w:tcPr>
          <w:p w14:paraId="339F7C37" w14:textId="77777777" w:rsidR="00B01580" w:rsidRDefault="00B01580">
            <w:pPr>
              <w:ind w:right="134"/>
              <w:jc w:val="center"/>
              <w:rPr>
                <w:sz w:val="22"/>
                <w:szCs w:val="22"/>
              </w:rPr>
            </w:pPr>
            <w:r>
              <w:rPr>
                <w:sz w:val="22"/>
                <w:szCs w:val="22"/>
              </w:rPr>
              <w:t xml:space="preserve">Disk       </w:t>
            </w:r>
            <w:proofErr w:type="gramStart"/>
            <w:r>
              <w:rPr>
                <w:sz w:val="22"/>
                <w:szCs w:val="22"/>
              </w:rPr>
              <w:t xml:space="preserve">   </w:t>
            </w:r>
            <w:r>
              <w:rPr>
                <w:sz w:val="18"/>
                <w:szCs w:val="18"/>
              </w:rPr>
              <w:t>(</w:t>
            </w:r>
            <w:proofErr w:type="gramEnd"/>
            <w:r>
              <w:rPr>
                <w:sz w:val="18"/>
                <w:szCs w:val="18"/>
              </w:rPr>
              <w:t>PB-N)</w:t>
            </w:r>
          </w:p>
        </w:tc>
        <w:tc>
          <w:tcPr>
            <w:tcW w:w="1230" w:type="dxa"/>
            <w:tcBorders>
              <w:bottom w:val="single" w:sz="4" w:space="0" w:color="000000"/>
            </w:tcBorders>
            <w:tcMar>
              <w:top w:w="56" w:type="dxa"/>
              <w:left w:w="56" w:type="dxa"/>
              <w:bottom w:w="56" w:type="dxa"/>
              <w:right w:w="56" w:type="dxa"/>
            </w:tcMar>
          </w:tcPr>
          <w:p w14:paraId="086D12E4" w14:textId="77777777" w:rsidR="00B01580" w:rsidRDefault="00B01580">
            <w:pPr>
              <w:ind w:right="134"/>
              <w:jc w:val="center"/>
              <w:rPr>
                <w:sz w:val="22"/>
                <w:szCs w:val="22"/>
              </w:rPr>
            </w:pPr>
            <w:r>
              <w:rPr>
                <w:sz w:val="22"/>
                <w:szCs w:val="22"/>
              </w:rPr>
              <w:t xml:space="preserve">Tape       </w:t>
            </w:r>
            <w:proofErr w:type="gramStart"/>
            <w:r>
              <w:rPr>
                <w:sz w:val="22"/>
                <w:szCs w:val="22"/>
              </w:rPr>
              <w:t xml:space="preserve">   </w:t>
            </w:r>
            <w:r>
              <w:rPr>
                <w:sz w:val="18"/>
                <w:szCs w:val="18"/>
              </w:rPr>
              <w:t>(</w:t>
            </w:r>
            <w:proofErr w:type="gramEnd"/>
            <w:r>
              <w:rPr>
                <w:sz w:val="18"/>
                <w:szCs w:val="18"/>
              </w:rPr>
              <w:t>PB)</w:t>
            </w:r>
          </w:p>
        </w:tc>
      </w:tr>
      <w:tr w:rsidR="002004E9" w14:paraId="104C961A" w14:textId="77777777" w:rsidTr="00E37DBE">
        <w:trPr>
          <w:trHeight w:val="269"/>
          <w:jc w:val="center"/>
        </w:trPr>
        <w:tc>
          <w:tcPr>
            <w:tcW w:w="1701" w:type="dxa"/>
            <w:tcBorders>
              <w:bottom w:val="nil"/>
            </w:tcBorders>
            <w:tcMar>
              <w:top w:w="56" w:type="dxa"/>
              <w:left w:w="56" w:type="dxa"/>
              <w:bottom w:w="56" w:type="dxa"/>
              <w:right w:w="56" w:type="dxa"/>
            </w:tcMar>
          </w:tcPr>
          <w:p w14:paraId="007C3B79" w14:textId="77777777" w:rsidR="002004E9" w:rsidRDefault="00000000">
            <w:pPr>
              <w:ind w:right="134"/>
              <w:jc w:val="center"/>
              <w:rPr>
                <w:sz w:val="22"/>
                <w:szCs w:val="22"/>
              </w:rPr>
            </w:pPr>
            <w:r>
              <w:rPr>
                <w:sz w:val="22"/>
                <w:szCs w:val="22"/>
              </w:rPr>
              <w:t>ALICE</w:t>
            </w:r>
          </w:p>
        </w:tc>
        <w:tc>
          <w:tcPr>
            <w:tcW w:w="1134" w:type="dxa"/>
            <w:tcBorders>
              <w:bottom w:val="nil"/>
            </w:tcBorders>
            <w:tcMar>
              <w:top w:w="56" w:type="dxa"/>
              <w:left w:w="56" w:type="dxa"/>
              <w:bottom w:w="56" w:type="dxa"/>
              <w:right w:w="56" w:type="dxa"/>
            </w:tcMar>
          </w:tcPr>
          <w:p w14:paraId="390230E1" w14:textId="77777777" w:rsidR="002004E9" w:rsidRDefault="00000000">
            <w:pPr>
              <w:ind w:right="134"/>
              <w:jc w:val="center"/>
              <w:rPr>
                <w:color w:val="000000"/>
                <w:sz w:val="22"/>
                <w:szCs w:val="22"/>
              </w:rPr>
            </w:pPr>
            <w:r>
              <w:rPr>
                <w:sz w:val="22"/>
                <w:szCs w:val="22"/>
              </w:rPr>
              <w:t>148,50</w:t>
            </w:r>
          </w:p>
        </w:tc>
        <w:tc>
          <w:tcPr>
            <w:tcW w:w="1238" w:type="dxa"/>
            <w:tcBorders>
              <w:bottom w:val="nil"/>
            </w:tcBorders>
            <w:tcMar>
              <w:top w:w="56" w:type="dxa"/>
              <w:left w:w="56" w:type="dxa"/>
              <w:bottom w:w="56" w:type="dxa"/>
              <w:right w:w="56" w:type="dxa"/>
            </w:tcMar>
          </w:tcPr>
          <w:p w14:paraId="2419E9C1" w14:textId="77777777" w:rsidR="002004E9" w:rsidRDefault="00000000">
            <w:pPr>
              <w:ind w:right="134"/>
              <w:jc w:val="center"/>
              <w:rPr>
                <w:color w:val="000000"/>
                <w:sz w:val="22"/>
                <w:szCs w:val="22"/>
              </w:rPr>
            </w:pPr>
            <w:r>
              <w:rPr>
                <w:sz w:val="22"/>
                <w:szCs w:val="22"/>
              </w:rPr>
              <w:t>17,00</w:t>
            </w:r>
          </w:p>
        </w:tc>
        <w:tc>
          <w:tcPr>
            <w:tcW w:w="1050" w:type="dxa"/>
            <w:tcBorders>
              <w:bottom w:val="nil"/>
            </w:tcBorders>
            <w:tcMar>
              <w:top w:w="56" w:type="dxa"/>
              <w:left w:w="56" w:type="dxa"/>
              <w:bottom w:w="56" w:type="dxa"/>
              <w:right w:w="56" w:type="dxa"/>
            </w:tcMar>
          </w:tcPr>
          <w:p w14:paraId="11295108" w14:textId="77777777" w:rsidR="002004E9" w:rsidRDefault="00000000">
            <w:pPr>
              <w:ind w:right="134"/>
              <w:jc w:val="center"/>
              <w:rPr>
                <w:color w:val="000000"/>
                <w:sz w:val="22"/>
                <w:szCs w:val="22"/>
              </w:rPr>
            </w:pPr>
            <w:r>
              <w:rPr>
                <w:sz w:val="22"/>
                <w:szCs w:val="22"/>
              </w:rPr>
              <w:t>40,16</w:t>
            </w:r>
          </w:p>
        </w:tc>
        <w:tc>
          <w:tcPr>
            <w:tcW w:w="1256" w:type="dxa"/>
            <w:tcBorders>
              <w:bottom w:val="nil"/>
            </w:tcBorders>
            <w:tcMar>
              <w:top w:w="56" w:type="dxa"/>
              <w:left w:w="56" w:type="dxa"/>
              <w:bottom w:w="56" w:type="dxa"/>
              <w:right w:w="56" w:type="dxa"/>
            </w:tcMar>
          </w:tcPr>
          <w:p w14:paraId="7916510E" w14:textId="77777777" w:rsidR="002004E9" w:rsidRDefault="00000000">
            <w:pPr>
              <w:ind w:right="134"/>
              <w:jc w:val="center"/>
              <w:rPr>
                <w:color w:val="000000"/>
                <w:sz w:val="22"/>
                <w:szCs w:val="22"/>
              </w:rPr>
            </w:pPr>
            <w:r>
              <w:rPr>
                <w:color w:val="000000"/>
                <w:sz w:val="22"/>
                <w:szCs w:val="22"/>
              </w:rPr>
              <w:t xml:space="preserve"> </w:t>
            </w:r>
            <w:r>
              <w:rPr>
                <w:sz w:val="22"/>
                <w:szCs w:val="22"/>
              </w:rPr>
              <w:t>157,70</w:t>
            </w:r>
          </w:p>
        </w:tc>
        <w:tc>
          <w:tcPr>
            <w:tcW w:w="1174" w:type="dxa"/>
            <w:tcBorders>
              <w:bottom w:val="nil"/>
            </w:tcBorders>
            <w:tcMar>
              <w:top w:w="56" w:type="dxa"/>
              <w:left w:w="56" w:type="dxa"/>
              <w:bottom w:w="56" w:type="dxa"/>
              <w:right w:w="56" w:type="dxa"/>
            </w:tcMar>
          </w:tcPr>
          <w:p w14:paraId="68308C48" w14:textId="77777777" w:rsidR="002004E9" w:rsidRDefault="00000000">
            <w:pPr>
              <w:ind w:right="134"/>
              <w:jc w:val="center"/>
              <w:rPr>
                <w:color w:val="000000"/>
                <w:sz w:val="22"/>
                <w:szCs w:val="22"/>
              </w:rPr>
            </w:pPr>
            <w:r>
              <w:rPr>
                <w:color w:val="000000"/>
                <w:sz w:val="22"/>
                <w:szCs w:val="22"/>
              </w:rPr>
              <w:t xml:space="preserve"> </w:t>
            </w:r>
            <w:r>
              <w:rPr>
                <w:sz w:val="22"/>
                <w:szCs w:val="22"/>
              </w:rPr>
              <w:t>19,70</w:t>
            </w:r>
          </w:p>
        </w:tc>
        <w:tc>
          <w:tcPr>
            <w:tcW w:w="1230" w:type="dxa"/>
            <w:tcBorders>
              <w:bottom w:val="nil"/>
            </w:tcBorders>
            <w:tcMar>
              <w:top w:w="56" w:type="dxa"/>
              <w:left w:w="56" w:type="dxa"/>
              <w:bottom w:w="56" w:type="dxa"/>
              <w:right w:w="56" w:type="dxa"/>
            </w:tcMar>
          </w:tcPr>
          <w:p w14:paraId="29828C49" w14:textId="77777777" w:rsidR="002004E9" w:rsidRDefault="00000000">
            <w:pPr>
              <w:ind w:right="134"/>
              <w:jc w:val="center"/>
              <w:rPr>
                <w:color w:val="000000"/>
                <w:sz w:val="22"/>
                <w:szCs w:val="22"/>
              </w:rPr>
            </w:pPr>
            <w:r>
              <w:rPr>
                <w:color w:val="000000"/>
                <w:sz w:val="22"/>
                <w:szCs w:val="22"/>
              </w:rPr>
              <w:t xml:space="preserve"> </w:t>
            </w:r>
            <w:r>
              <w:rPr>
                <w:sz w:val="22"/>
                <w:szCs w:val="22"/>
              </w:rPr>
              <w:t>58,30</w:t>
            </w:r>
          </w:p>
        </w:tc>
      </w:tr>
      <w:tr w:rsidR="002004E9" w14:paraId="2DDA3A3B" w14:textId="77777777" w:rsidTr="00E37DBE">
        <w:trPr>
          <w:trHeight w:val="269"/>
          <w:jc w:val="center"/>
        </w:trPr>
        <w:tc>
          <w:tcPr>
            <w:tcW w:w="1701" w:type="dxa"/>
            <w:tcBorders>
              <w:top w:val="nil"/>
              <w:bottom w:val="nil"/>
            </w:tcBorders>
            <w:tcMar>
              <w:top w:w="56" w:type="dxa"/>
              <w:left w:w="56" w:type="dxa"/>
              <w:bottom w:w="56" w:type="dxa"/>
              <w:right w:w="56" w:type="dxa"/>
            </w:tcMar>
          </w:tcPr>
          <w:p w14:paraId="65272528" w14:textId="77777777" w:rsidR="002004E9" w:rsidRDefault="00000000">
            <w:pPr>
              <w:ind w:right="134"/>
              <w:jc w:val="center"/>
              <w:rPr>
                <w:sz w:val="22"/>
                <w:szCs w:val="22"/>
              </w:rPr>
            </w:pPr>
            <w:r>
              <w:rPr>
                <w:sz w:val="22"/>
                <w:szCs w:val="22"/>
              </w:rPr>
              <w:t>ATLAS</w:t>
            </w:r>
          </w:p>
        </w:tc>
        <w:tc>
          <w:tcPr>
            <w:tcW w:w="1134" w:type="dxa"/>
            <w:tcBorders>
              <w:top w:val="nil"/>
              <w:bottom w:val="nil"/>
            </w:tcBorders>
            <w:tcMar>
              <w:top w:w="56" w:type="dxa"/>
              <w:left w:w="56" w:type="dxa"/>
              <w:bottom w:w="56" w:type="dxa"/>
              <w:right w:w="56" w:type="dxa"/>
            </w:tcMar>
          </w:tcPr>
          <w:p w14:paraId="29C954D6" w14:textId="77777777" w:rsidR="002004E9" w:rsidRDefault="00000000">
            <w:pPr>
              <w:ind w:right="134"/>
              <w:jc w:val="center"/>
              <w:rPr>
                <w:sz w:val="22"/>
                <w:szCs w:val="22"/>
                <w:highlight w:val="white"/>
              </w:rPr>
            </w:pPr>
            <w:r>
              <w:rPr>
                <w:sz w:val="22"/>
                <w:szCs w:val="22"/>
                <w:highlight w:val="white"/>
              </w:rPr>
              <w:t>147,15</w:t>
            </w:r>
          </w:p>
        </w:tc>
        <w:tc>
          <w:tcPr>
            <w:tcW w:w="1238" w:type="dxa"/>
            <w:tcBorders>
              <w:top w:val="nil"/>
              <w:bottom w:val="nil"/>
            </w:tcBorders>
            <w:tcMar>
              <w:top w:w="56" w:type="dxa"/>
              <w:left w:w="56" w:type="dxa"/>
              <w:bottom w:w="56" w:type="dxa"/>
              <w:right w:w="56" w:type="dxa"/>
            </w:tcMar>
          </w:tcPr>
          <w:p w14:paraId="2BC85F66" w14:textId="77777777" w:rsidR="002004E9" w:rsidRDefault="00000000">
            <w:pPr>
              <w:ind w:right="134"/>
              <w:jc w:val="center"/>
              <w:rPr>
                <w:sz w:val="22"/>
                <w:szCs w:val="22"/>
                <w:highlight w:val="white"/>
              </w:rPr>
            </w:pPr>
            <w:r>
              <w:rPr>
                <w:sz w:val="22"/>
                <w:szCs w:val="22"/>
                <w:highlight w:val="white"/>
              </w:rPr>
              <w:t>16,74</w:t>
            </w:r>
          </w:p>
        </w:tc>
        <w:tc>
          <w:tcPr>
            <w:tcW w:w="1050" w:type="dxa"/>
            <w:tcBorders>
              <w:top w:val="nil"/>
              <w:bottom w:val="nil"/>
            </w:tcBorders>
            <w:tcMar>
              <w:top w:w="56" w:type="dxa"/>
              <w:left w:w="56" w:type="dxa"/>
              <w:bottom w:w="56" w:type="dxa"/>
              <w:right w:w="56" w:type="dxa"/>
            </w:tcMar>
          </w:tcPr>
          <w:p w14:paraId="410094BC" w14:textId="77777777" w:rsidR="002004E9" w:rsidRDefault="00000000">
            <w:pPr>
              <w:ind w:right="134"/>
              <w:jc w:val="center"/>
              <w:rPr>
                <w:sz w:val="22"/>
                <w:szCs w:val="22"/>
                <w:highlight w:val="white"/>
              </w:rPr>
            </w:pPr>
            <w:r>
              <w:rPr>
                <w:sz w:val="22"/>
                <w:szCs w:val="22"/>
                <w:highlight w:val="white"/>
              </w:rPr>
              <w:t>50,49</w:t>
            </w:r>
          </w:p>
        </w:tc>
        <w:tc>
          <w:tcPr>
            <w:tcW w:w="1256" w:type="dxa"/>
            <w:tcBorders>
              <w:top w:val="nil"/>
              <w:bottom w:val="nil"/>
            </w:tcBorders>
            <w:tcMar>
              <w:top w:w="56" w:type="dxa"/>
              <w:left w:w="56" w:type="dxa"/>
              <w:bottom w:w="56" w:type="dxa"/>
              <w:right w:w="56" w:type="dxa"/>
            </w:tcMar>
          </w:tcPr>
          <w:p w14:paraId="4E56D17A" w14:textId="77777777" w:rsidR="002004E9" w:rsidRDefault="00000000">
            <w:pPr>
              <w:ind w:right="134"/>
              <w:jc w:val="center"/>
              <w:rPr>
                <w:sz w:val="22"/>
                <w:szCs w:val="22"/>
                <w:highlight w:val="white"/>
              </w:rPr>
            </w:pPr>
            <w:r>
              <w:rPr>
                <w:sz w:val="22"/>
                <w:szCs w:val="22"/>
                <w:highlight w:val="white"/>
              </w:rPr>
              <w:t>162,18</w:t>
            </w:r>
          </w:p>
        </w:tc>
        <w:tc>
          <w:tcPr>
            <w:tcW w:w="1174" w:type="dxa"/>
            <w:tcBorders>
              <w:top w:val="nil"/>
              <w:bottom w:val="nil"/>
            </w:tcBorders>
            <w:tcMar>
              <w:top w:w="56" w:type="dxa"/>
              <w:left w:w="56" w:type="dxa"/>
              <w:bottom w:w="56" w:type="dxa"/>
              <w:right w:w="56" w:type="dxa"/>
            </w:tcMar>
          </w:tcPr>
          <w:p w14:paraId="73AF25B6" w14:textId="77777777" w:rsidR="002004E9" w:rsidRDefault="00000000">
            <w:pPr>
              <w:ind w:right="134"/>
              <w:jc w:val="center"/>
              <w:rPr>
                <w:sz w:val="22"/>
                <w:szCs w:val="22"/>
                <w:highlight w:val="white"/>
              </w:rPr>
            </w:pPr>
            <w:r>
              <w:rPr>
                <w:sz w:val="22"/>
                <w:szCs w:val="22"/>
                <w:highlight w:val="white"/>
              </w:rPr>
              <w:t>17,91</w:t>
            </w:r>
          </w:p>
        </w:tc>
        <w:tc>
          <w:tcPr>
            <w:tcW w:w="1230" w:type="dxa"/>
            <w:tcBorders>
              <w:top w:val="nil"/>
              <w:bottom w:val="nil"/>
            </w:tcBorders>
            <w:tcMar>
              <w:top w:w="56" w:type="dxa"/>
              <w:left w:w="56" w:type="dxa"/>
              <w:bottom w:w="56" w:type="dxa"/>
              <w:right w:w="56" w:type="dxa"/>
            </w:tcMar>
          </w:tcPr>
          <w:p w14:paraId="2146A2A4" w14:textId="77777777" w:rsidR="002004E9" w:rsidRDefault="00000000">
            <w:pPr>
              <w:ind w:right="134"/>
              <w:jc w:val="center"/>
              <w:rPr>
                <w:sz w:val="22"/>
                <w:szCs w:val="22"/>
                <w:highlight w:val="white"/>
              </w:rPr>
            </w:pPr>
            <w:r>
              <w:rPr>
                <w:sz w:val="22"/>
                <w:szCs w:val="22"/>
                <w:highlight w:val="white"/>
              </w:rPr>
              <w:t>62,28</w:t>
            </w:r>
          </w:p>
        </w:tc>
      </w:tr>
      <w:tr w:rsidR="002004E9" w14:paraId="79E8FA4C" w14:textId="77777777" w:rsidTr="00E37DBE">
        <w:trPr>
          <w:trHeight w:val="256"/>
          <w:jc w:val="center"/>
        </w:trPr>
        <w:tc>
          <w:tcPr>
            <w:tcW w:w="1701" w:type="dxa"/>
            <w:tcBorders>
              <w:top w:val="nil"/>
              <w:bottom w:val="nil"/>
            </w:tcBorders>
            <w:tcMar>
              <w:top w:w="56" w:type="dxa"/>
              <w:left w:w="56" w:type="dxa"/>
              <w:bottom w:w="56" w:type="dxa"/>
              <w:right w:w="56" w:type="dxa"/>
            </w:tcMar>
          </w:tcPr>
          <w:p w14:paraId="27F8BC4E" w14:textId="77777777" w:rsidR="002004E9" w:rsidRDefault="00000000">
            <w:pPr>
              <w:ind w:right="134"/>
              <w:jc w:val="center"/>
              <w:rPr>
                <w:sz w:val="22"/>
                <w:szCs w:val="22"/>
              </w:rPr>
            </w:pPr>
            <w:r>
              <w:rPr>
                <w:sz w:val="22"/>
                <w:szCs w:val="22"/>
              </w:rPr>
              <w:t>CMS</w:t>
            </w:r>
          </w:p>
        </w:tc>
        <w:tc>
          <w:tcPr>
            <w:tcW w:w="1134" w:type="dxa"/>
            <w:tcBorders>
              <w:top w:val="nil"/>
              <w:bottom w:val="nil"/>
            </w:tcBorders>
            <w:tcMar>
              <w:top w:w="56" w:type="dxa"/>
              <w:left w:w="56" w:type="dxa"/>
              <w:bottom w:w="56" w:type="dxa"/>
              <w:right w:w="56" w:type="dxa"/>
            </w:tcMar>
          </w:tcPr>
          <w:p w14:paraId="0C5CD222" w14:textId="77777777" w:rsidR="002004E9" w:rsidRDefault="00000000">
            <w:pPr>
              <w:ind w:right="134"/>
              <w:jc w:val="center"/>
              <w:rPr>
                <w:sz w:val="22"/>
                <w:szCs w:val="22"/>
                <w:highlight w:val="white"/>
              </w:rPr>
            </w:pPr>
            <w:r>
              <w:rPr>
                <w:sz w:val="22"/>
                <w:szCs w:val="22"/>
                <w:highlight w:val="white"/>
              </w:rPr>
              <w:t>143,00</w:t>
            </w:r>
          </w:p>
        </w:tc>
        <w:tc>
          <w:tcPr>
            <w:tcW w:w="1238" w:type="dxa"/>
            <w:tcBorders>
              <w:top w:val="nil"/>
              <w:bottom w:val="nil"/>
            </w:tcBorders>
            <w:tcMar>
              <w:top w:w="56" w:type="dxa"/>
              <w:left w:w="56" w:type="dxa"/>
              <w:bottom w:w="56" w:type="dxa"/>
              <w:right w:w="56" w:type="dxa"/>
            </w:tcMar>
          </w:tcPr>
          <w:p w14:paraId="5FF61500" w14:textId="77777777" w:rsidR="002004E9" w:rsidRDefault="00000000">
            <w:pPr>
              <w:ind w:right="134"/>
              <w:jc w:val="center"/>
              <w:rPr>
                <w:sz w:val="22"/>
                <w:szCs w:val="22"/>
                <w:highlight w:val="white"/>
              </w:rPr>
            </w:pPr>
            <w:r>
              <w:rPr>
                <w:sz w:val="22"/>
                <w:szCs w:val="22"/>
                <w:highlight w:val="white"/>
              </w:rPr>
              <w:t>18,46</w:t>
            </w:r>
          </w:p>
        </w:tc>
        <w:tc>
          <w:tcPr>
            <w:tcW w:w="1050" w:type="dxa"/>
            <w:tcBorders>
              <w:top w:val="nil"/>
              <w:bottom w:val="nil"/>
            </w:tcBorders>
            <w:tcMar>
              <w:top w:w="56" w:type="dxa"/>
              <w:left w:w="56" w:type="dxa"/>
              <w:bottom w:w="56" w:type="dxa"/>
              <w:right w:w="56" w:type="dxa"/>
            </w:tcMar>
          </w:tcPr>
          <w:p w14:paraId="7E90991B" w14:textId="77777777" w:rsidR="002004E9" w:rsidRDefault="00000000">
            <w:pPr>
              <w:ind w:right="134"/>
              <w:jc w:val="center"/>
              <w:rPr>
                <w:sz w:val="22"/>
                <w:szCs w:val="22"/>
                <w:highlight w:val="white"/>
              </w:rPr>
            </w:pPr>
            <w:r>
              <w:rPr>
                <w:sz w:val="22"/>
                <w:szCs w:val="22"/>
                <w:highlight w:val="white"/>
              </w:rPr>
              <w:t>57,85</w:t>
            </w:r>
          </w:p>
        </w:tc>
        <w:tc>
          <w:tcPr>
            <w:tcW w:w="1256" w:type="dxa"/>
            <w:tcBorders>
              <w:top w:val="nil"/>
              <w:bottom w:val="nil"/>
            </w:tcBorders>
            <w:tcMar>
              <w:top w:w="56" w:type="dxa"/>
              <w:left w:w="56" w:type="dxa"/>
              <w:bottom w:w="56" w:type="dxa"/>
              <w:right w:w="56" w:type="dxa"/>
            </w:tcMar>
          </w:tcPr>
          <w:p w14:paraId="0C4EA788" w14:textId="77777777" w:rsidR="002004E9" w:rsidRDefault="00000000">
            <w:pPr>
              <w:ind w:right="134"/>
              <w:jc w:val="center"/>
              <w:rPr>
                <w:sz w:val="22"/>
                <w:szCs w:val="22"/>
                <w:highlight w:val="white"/>
              </w:rPr>
            </w:pPr>
            <w:r>
              <w:rPr>
                <w:sz w:val="22"/>
                <w:szCs w:val="22"/>
                <w:highlight w:val="white"/>
              </w:rPr>
              <w:t>156,00</w:t>
            </w:r>
          </w:p>
        </w:tc>
        <w:tc>
          <w:tcPr>
            <w:tcW w:w="1174" w:type="dxa"/>
            <w:tcBorders>
              <w:top w:val="nil"/>
              <w:bottom w:val="nil"/>
            </w:tcBorders>
            <w:tcMar>
              <w:top w:w="56" w:type="dxa"/>
              <w:left w:w="56" w:type="dxa"/>
              <w:bottom w:w="56" w:type="dxa"/>
              <w:right w:w="56" w:type="dxa"/>
            </w:tcMar>
          </w:tcPr>
          <w:p w14:paraId="407DD683" w14:textId="77777777" w:rsidR="002004E9" w:rsidRDefault="00000000">
            <w:pPr>
              <w:ind w:right="134"/>
              <w:jc w:val="center"/>
              <w:rPr>
                <w:sz w:val="22"/>
                <w:szCs w:val="22"/>
                <w:highlight w:val="white"/>
              </w:rPr>
            </w:pPr>
            <w:r>
              <w:rPr>
                <w:sz w:val="22"/>
                <w:szCs w:val="22"/>
                <w:highlight w:val="white"/>
              </w:rPr>
              <w:t>21,32</w:t>
            </w:r>
          </w:p>
        </w:tc>
        <w:tc>
          <w:tcPr>
            <w:tcW w:w="1230" w:type="dxa"/>
            <w:tcBorders>
              <w:top w:val="nil"/>
              <w:bottom w:val="nil"/>
            </w:tcBorders>
            <w:tcMar>
              <w:top w:w="56" w:type="dxa"/>
              <w:left w:w="56" w:type="dxa"/>
              <w:bottom w:w="56" w:type="dxa"/>
              <w:right w:w="56" w:type="dxa"/>
            </w:tcMar>
          </w:tcPr>
          <w:p w14:paraId="369B2BB8" w14:textId="77777777" w:rsidR="002004E9" w:rsidRDefault="00000000">
            <w:pPr>
              <w:ind w:right="134"/>
              <w:jc w:val="center"/>
              <w:rPr>
                <w:sz w:val="22"/>
                <w:szCs w:val="22"/>
                <w:highlight w:val="white"/>
              </w:rPr>
            </w:pPr>
            <w:r>
              <w:rPr>
                <w:sz w:val="22"/>
                <w:szCs w:val="22"/>
                <w:highlight w:val="white"/>
              </w:rPr>
              <w:t>70,20</w:t>
            </w:r>
          </w:p>
        </w:tc>
      </w:tr>
      <w:tr w:rsidR="002004E9" w14:paraId="3083C75F" w14:textId="77777777" w:rsidTr="004F2D16">
        <w:trPr>
          <w:trHeight w:val="255"/>
          <w:jc w:val="center"/>
        </w:trPr>
        <w:tc>
          <w:tcPr>
            <w:tcW w:w="1701" w:type="dxa"/>
            <w:tcBorders>
              <w:top w:val="nil"/>
              <w:bottom w:val="nil"/>
            </w:tcBorders>
            <w:tcMar>
              <w:top w:w="56" w:type="dxa"/>
              <w:left w:w="56" w:type="dxa"/>
              <w:bottom w:w="56" w:type="dxa"/>
              <w:right w:w="56" w:type="dxa"/>
            </w:tcMar>
          </w:tcPr>
          <w:p w14:paraId="79D7283F" w14:textId="77777777" w:rsidR="002004E9" w:rsidRDefault="00000000">
            <w:pPr>
              <w:ind w:right="134"/>
              <w:jc w:val="center"/>
              <w:rPr>
                <w:color w:val="000000"/>
                <w:sz w:val="22"/>
                <w:szCs w:val="22"/>
              </w:rPr>
            </w:pPr>
            <w:r>
              <w:rPr>
                <w:color w:val="000000"/>
                <w:sz w:val="22"/>
                <w:szCs w:val="22"/>
              </w:rPr>
              <w:t>LHCb</w:t>
            </w:r>
          </w:p>
        </w:tc>
        <w:tc>
          <w:tcPr>
            <w:tcW w:w="1134" w:type="dxa"/>
            <w:tcBorders>
              <w:top w:val="nil"/>
              <w:bottom w:val="nil"/>
            </w:tcBorders>
            <w:tcMar>
              <w:top w:w="56" w:type="dxa"/>
              <w:left w:w="56" w:type="dxa"/>
              <w:bottom w:w="56" w:type="dxa"/>
              <w:right w:w="56" w:type="dxa"/>
            </w:tcMar>
          </w:tcPr>
          <w:p w14:paraId="4E2FF5A4" w14:textId="77777777" w:rsidR="002004E9" w:rsidRDefault="00000000">
            <w:pPr>
              <w:ind w:right="134"/>
              <w:jc w:val="center"/>
              <w:rPr>
                <w:color w:val="000000"/>
                <w:sz w:val="22"/>
                <w:szCs w:val="22"/>
                <w:highlight w:val="white"/>
              </w:rPr>
            </w:pPr>
            <w:r>
              <w:rPr>
                <w:sz w:val="22"/>
                <w:szCs w:val="22"/>
                <w:highlight w:val="white"/>
              </w:rPr>
              <w:t>156,80</w:t>
            </w:r>
          </w:p>
        </w:tc>
        <w:tc>
          <w:tcPr>
            <w:tcW w:w="1238" w:type="dxa"/>
            <w:tcBorders>
              <w:top w:val="nil"/>
              <w:bottom w:val="nil"/>
            </w:tcBorders>
            <w:tcMar>
              <w:top w:w="56" w:type="dxa"/>
              <w:left w:w="56" w:type="dxa"/>
              <w:bottom w:w="56" w:type="dxa"/>
              <w:right w:w="56" w:type="dxa"/>
            </w:tcMar>
          </w:tcPr>
          <w:p w14:paraId="20EF7F0E" w14:textId="77777777" w:rsidR="002004E9" w:rsidRDefault="00000000">
            <w:pPr>
              <w:ind w:right="134"/>
              <w:jc w:val="center"/>
              <w:rPr>
                <w:color w:val="000000"/>
                <w:sz w:val="22"/>
                <w:szCs w:val="22"/>
                <w:highlight w:val="white"/>
              </w:rPr>
            </w:pPr>
            <w:r>
              <w:rPr>
                <w:sz w:val="22"/>
                <w:szCs w:val="22"/>
                <w:highlight w:val="white"/>
              </w:rPr>
              <w:t>18,10</w:t>
            </w:r>
          </w:p>
        </w:tc>
        <w:tc>
          <w:tcPr>
            <w:tcW w:w="1050" w:type="dxa"/>
            <w:tcBorders>
              <w:top w:val="nil"/>
              <w:bottom w:val="nil"/>
            </w:tcBorders>
            <w:tcMar>
              <w:top w:w="56" w:type="dxa"/>
              <w:left w:w="56" w:type="dxa"/>
              <w:bottom w:w="56" w:type="dxa"/>
              <w:right w:w="56" w:type="dxa"/>
            </w:tcMar>
          </w:tcPr>
          <w:p w14:paraId="1EE9F3D6" w14:textId="77777777" w:rsidR="002004E9" w:rsidRDefault="00000000">
            <w:pPr>
              <w:ind w:right="134"/>
              <w:jc w:val="center"/>
              <w:rPr>
                <w:color w:val="000000"/>
                <w:sz w:val="22"/>
                <w:szCs w:val="22"/>
                <w:highlight w:val="white"/>
              </w:rPr>
            </w:pPr>
            <w:r>
              <w:rPr>
                <w:sz w:val="22"/>
                <w:szCs w:val="22"/>
                <w:highlight w:val="white"/>
              </w:rPr>
              <w:t>32,90</w:t>
            </w:r>
          </w:p>
        </w:tc>
        <w:tc>
          <w:tcPr>
            <w:tcW w:w="1256" w:type="dxa"/>
            <w:tcBorders>
              <w:top w:val="nil"/>
              <w:bottom w:val="nil"/>
            </w:tcBorders>
            <w:tcMar>
              <w:top w:w="56" w:type="dxa"/>
              <w:left w:w="56" w:type="dxa"/>
              <w:bottom w:w="56" w:type="dxa"/>
              <w:right w:w="56" w:type="dxa"/>
            </w:tcMar>
          </w:tcPr>
          <w:p w14:paraId="103C119E" w14:textId="77777777" w:rsidR="002004E9" w:rsidRDefault="00000000">
            <w:pPr>
              <w:ind w:right="134"/>
              <w:jc w:val="center"/>
              <w:rPr>
                <w:color w:val="000000"/>
                <w:sz w:val="22"/>
                <w:szCs w:val="22"/>
                <w:highlight w:val="white"/>
              </w:rPr>
            </w:pPr>
            <w:r>
              <w:rPr>
                <w:color w:val="000000"/>
                <w:sz w:val="22"/>
                <w:szCs w:val="22"/>
                <w:highlight w:val="white"/>
              </w:rPr>
              <w:t>1</w:t>
            </w:r>
            <w:r>
              <w:rPr>
                <w:sz w:val="22"/>
                <w:szCs w:val="22"/>
                <w:highlight w:val="white"/>
              </w:rPr>
              <w:t>90</w:t>
            </w:r>
            <w:r>
              <w:rPr>
                <w:color w:val="000000"/>
                <w:sz w:val="22"/>
                <w:szCs w:val="22"/>
                <w:highlight w:val="white"/>
              </w:rPr>
              <w:t>,</w:t>
            </w:r>
            <w:r>
              <w:rPr>
                <w:sz w:val="22"/>
                <w:szCs w:val="22"/>
                <w:highlight w:val="white"/>
              </w:rPr>
              <w:t>46</w:t>
            </w:r>
          </w:p>
        </w:tc>
        <w:tc>
          <w:tcPr>
            <w:tcW w:w="1174" w:type="dxa"/>
            <w:tcBorders>
              <w:top w:val="nil"/>
              <w:bottom w:val="nil"/>
            </w:tcBorders>
            <w:tcMar>
              <w:top w:w="56" w:type="dxa"/>
              <w:left w:w="56" w:type="dxa"/>
              <w:bottom w:w="56" w:type="dxa"/>
              <w:right w:w="56" w:type="dxa"/>
            </w:tcMar>
          </w:tcPr>
          <w:p w14:paraId="6B7C88B4" w14:textId="77777777" w:rsidR="002004E9" w:rsidRDefault="00000000">
            <w:pPr>
              <w:ind w:right="134"/>
              <w:jc w:val="center"/>
              <w:rPr>
                <w:color w:val="000000"/>
                <w:sz w:val="22"/>
                <w:szCs w:val="22"/>
                <w:highlight w:val="white"/>
              </w:rPr>
            </w:pPr>
            <w:r>
              <w:rPr>
                <w:sz w:val="22"/>
                <w:szCs w:val="22"/>
                <w:highlight w:val="white"/>
              </w:rPr>
              <w:t>2</w:t>
            </w:r>
            <w:r>
              <w:rPr>
                <w:color w:val="000000"/>
                <w:sz w:val="22"/>
                <w:szCs w:val="22"/>
                <w:highlight w:val="white"/>
              </w:rPr>
              <w:t>1,</w:t>
            </w:r>
            <w:r>
              <w:rPr>
                <w:sz w:val="22"/>
                <w:szCs w:val="22"/>
                <w:highlight w:val="white"/>
              </w:rPr>
              <w:t>60</w:t>
            </w:r>
          </w:p>
        </w:tc>
        <w:tc>
          <w:tcPr>
            <w:tcW w:w="1230" w:type="dxa"/>
            <w:tcBorders>
              <w:top w:val="nil"/>
              <w:bottom w:val="nil"/>
            </w:tcBorders>
            <w:tcMar>
              <w:top w:w="56" w:type="dxa"/>
              <w:left w:w="56" w:type="dxa"/>
              <w:bottom w:w="56" w:type="dxa"/>
              <w:right w:w="56" w:type="dxa"/>
            </w:tcMar>
          </w:tcPr>
          <w:p w14:paraId="239544F9" w14:textId="77777777" w:rsidR="002004E9" w:rsidRDefault="00000000">
            <w:pPr>
              <w:ind w:right="134"/>
              <w:jc w:val="center"/>
              <w:rPr>
                <w:color w:val="000000"/>
                <w:sz w:val="22"/>
                <w:szCs w:val="22"/>
                <w:highlight w:val="white"/>
              </w:rPr>
            </w:pPr>
            <w:r>
              <w:rPr>
                <w:color w:val="000000"/>
                <w:sz w:val="22"/>
                <w:szCs w:val="22"/>
                <w:highlight w:val="white"/>
              </w:rPr>
              <w:t>3</w:t>
            </w:r>
            <w:r>
              <w:rPr>
                <w:sz w:val="22"/>
                <w:szCs w:val="22"/>
                <w:highlight w:val="white"/>
              </w:rPr>
              <w:t>9</w:t>
            </w:r>
            <w:r>
              <w:rPr>
                <w:color w:val="000000"/>
                <w:sz w:val="22"/>
                <w:szCs w:val="22"/>
                <w:highlight w:val="white"/>
              </w:rPr>
              <w:t>,</w:t>
            </w:r>
            <w:r>
              <w:rPr>
                <w:sz w:val="22"/>
                <w:szCs w:val="22"/>
                <w:highlight w:val="white"/>
              </w:rPr>
              <w:t>50</w:t>
            </w:r>
          </w:p>
        </w:tc>
      </w:tr>
      <w:tr w:rsidR="002004E9" w14:paraId="11EDE409" w14:textId="77777777" w:rsidTr="004F2D16">
        <w:trPr>
          <w:trHeight w:val="161"/>
          <w:jc w:val="center"/>
        </w:trPr>
        <w:tc>
          <w:tcPr>
            <w:tcW w:w="1701" w:type="dxa"/>
            <w:tcBorders>
              <w:top w:val="nil"/>
            </w:tcBorders>
            <w:tcMar>
              <w:top w:w="56" w:type="dxa"/>
              <w:left w:w="56" w:type="dxa"/>
              <w:bottom w:w="56" w:type="dxa"/>
              <w:right w:w="56" w:type="dxa"/>
            </w:tcMar>
          </w:tcPr>
          <w:p w14:paraId="4A8442DB" w14:textId="77777777" w:rsidR="002004E9" w:rsidRDefault="00000000">
            <w:pPr>
              <w:ind w:right="134"/>
              <w:jc w:val="center"/>
              <w:rPr>
                <w:color w:val="000000"/>
                <w:sz w:val="22"/>
                <w:szCs w:val="22"/>
              </w:rPr>
            </w:pPr>
            <w:r>
              <w:rPr>
                <w:color w:val="000000"/>
                <w:sz w:val="22"/>
                <w:szCs w:val="22"/>
              </w:rPr>
              <w:t>LHCb-T2</w:t>
            </w:r>
          </w:p>
        </w:tc>
        <w:tc>
          <w:tcPr>
            <w:tcW w:w="1134" w:type="dxa"/>
            <w:tcBorders>
              <w:top w:val="nil"/>
            </w:tcBorders>
            <w:tcMar>
              <w:top w:w="56" w:type="dxa"/>
              <w:left w:w="56" w:type="dxa"/>
              <w:bottom w:w="56" w:type="dxa"/>
              <w:right w:w="56" w:type="dxa"/>
            </w:tcMar>
          </w:tcPr>
          <w:p w14:paraId="4F05A001" w14:textId="77777777" w:rsidR="002004E9" w:rsidRDefault="00000000">
            <w:pPr>
              <w:ind w:right="134"/>
              <w:jc w:val="center"/>
              <w:rPr>
                <w:sz w:val="22"/>
                <w:szCs w:val="22"/>
                <w:highlight w:val="white"/>
              </w:rPr>
            </w:pPr>
            <w:r>
              <w:rPr>
                <w:sz w:val="22"/>
                <w:szCs w:val="22"/>
                <w:highlight w:val="white"/>
              </w:rPr>
              <w:t>87,50</w:t>
            </w:r>
          </w:p>
        </w:tc>
        <w:tc>
          <w:tcPr>
            <w:tcW w:w="1238" w:type="dxa"/>
            <w:tcBorders>
              <w:top w:val="nil"/>
            </w:tcBorders>
            <w:tcMar>
              <w:top w:w="56" w:type="dxa"/>
              <w:left w:w="56" w:type="dxa"/>
              <w:bottom w:w="56" w:type="dxa"/>
              <w:right w:w="56" w:type="dxa"/>
            </w:tcMar>
          </w:tcPr>
          <w:p w14:paraId="25D8150A" w14:textId="77777777" w:rsidR="002004E9" w:rsidRDefault="002004E9">
            <w:pPr>
              <w:ind w:right="134"/>
              <w:jc w:val="center"/>
              <w:rPr>
                <w:sz w:val="22"/>
                <w:szCs w:val="22"/>
                <w:highlight w:val="white"/>
              </w:rPr>
            </w:pPr>
          </w:p>
        </w:tc>
        <w:tc>
          <w:tcPr>
            <w:tcW w:w="1050" w:type="dxa"/>
            <w:tcBorders>
              <w:top w:val="nil"/>
            </w:tcBorders>
            <w:tcMar>
              <w:top w:w="56" w:type="dxa"/>
              <w:left w:w="56" w:type="dxa"/>
              <w:bottom w:w="56" w:type="dxa"/>
              <w:right w:w="56" w:type="dxa"/>
            </w:tcMar>
          </w:tcPr>
          <w:p w14:paraId="6DABEFD4" w14:textId="77777777" w:rsidR="002004E9" w:rsidRDefault="002004E9">
            <w:pPr>
              <w:ind w:right="134"/>
              <w:jc w:val="center"/>
              <w:rPr>
                <w:sz w:val="22"/>
                <w:szCs w:val="22"/>
                <w:highlight w:val="white"/>
              </w:rPr>
            </w:pPr>
          </w:p>
        </w:tc>
        <w:tc>
          <w:tcPr>
            <w:tcW w:w="1256" w:type="dxa"/>
            <w:tcBorders>
              <w:top w:val="nil"/>
            </w:tcBorders>
            <w:tcMar>
              <w:top w:w="56" w:type="dxa"/>
              <w:left w:w="56" w:type="dxa"/>
              <w:bottom w:w="56" w:type="dxa"/>
              <w:right w:w="56" w:type="dxa"/>
            </w:tcMar>
          </w:tcPr>
          <w:p w14:paraId="781C97FD" w14:textId="77777777" w:rsidR="002004E9" w:rsidRDefault="00000000">
            <w:pPr>
              <w:ind w:right="134"/>
              <w:jc w:val="center"/>
              <w:rPr>
                <w:color w:val="000000"/>
                <w:sz w:val="22"/>
                <w:szCs w:val="22"/>
                <w:highlight w:val="white"/>
              </w:rPr>
            </w:pPr>
            <w:r>
              <w:rPr>
                <w:sz w:val="22"/>
                <w:szCs w:val="22"/>
                <w:highlight w:val="white"/>
              </w:rPr>
              <w:t>106</w:t>
            </w:r>
            <w:r>
              <w:rPr>
                <w:color w:val="000000"/>
                <w:sz w:val="22"/>
                <w:szCs w:val="22"/>
                <w:highlight w:val="white"/>
              </w:rPr>
              <w:t>,</w:t>
            </w:r>
            <w:r>
              <w:rPr>
                <w:sz w:val="22"/>
                <w:szCs w:val="22"/>
                <w:highlight w:val="white"/>
              </w:rPr>
              <w:t>30</w:t>
            </w:r>
          </w:p>
        </w:tc>
        <w:tc>
          <w:tcPr>
            <w:tcW w:w="1174" w:type="dxa"/>
            <w:tcBorders>
              <w:top w:val="nil"/>
            </w:tcBorders>
            <w:tcMar>
              <w:top w:w="56" w:type="dxa"/>
              <w:left w:w="56" w:type="dxa"/>
              <w:bottom w:w="56" w:type="dxa"/>
              <w:right w:w="56" w:type="dxa"/>
            </w:tcMar>
          </w:tcPr>
          <w:p w14:paraId="7BFFCE66" w14:textId="77777777" w:rsidR="002004E9" w:rsidRDefault="002004E9">
            <w:pPr>
              <w:ind w:right="134"/>
              <w:jc w:val="center"/>
              <w:rPr>
                <w:color w:val="FF0000"/>
                <w:sz w:val="22"/>
                <w:szCs w:val="22"/>
                <w:highlight w:val="yellow"/>
              </w:rPr>
            </w:pPr>
          </w:p>
        </w:tc>
        <w:tc>
          <w:tcPr>
            <w:tcW w:w="1230" w:type="dxa"/>
            <w:tcBorders>
              <w:top w:val="nil"/>
            </w:tcBorders>
            <w:tcMar>
              <w:top w:w="56" w:type="dxa"/>
              <w:left w:w="56" w:type="dxa"/>
              <w:bottom w:w="56" w:type="dxa"/>
              <w:right w:w="56" w:type="dxa"/>
            </w:tcMar>
          </w:tcPr>
          <w:p w14:paraId="1F9E2B3F" w14:textId="77777777" w:rsidR="002004E9" w:rsidRDefault="002004E9">
            <w:pPr>
              <w:ind w:right="134"/>
              <w:jc w:val="center"/>
              <w:rPr>
                <w:color w:val="FF0000"/>
                <w:sz w:val="22"/>
                <w:szCs w:val="22"/>
                <w:highlight w:val="yellow"/>
              </w:rPr>
            </w:pPr>
          </w:p>
        </w:tc>
      </w:tr>
      <w:tr w:rsidR="002004E9" w14:paraId="465BBCAC" w14:textId="77777777" w:rsidTr="00E37DBE">
        <w:trPr>
          <w:trHeight w:val="269"/>
          <w:jc w:val="center"/>
        </w:trPr>
        <w:tc>
          <w:tcPr>
            <w:tcW w:w="1701" w:type="dxa"/>
            <w:shd w:val="clear" w:color="auto" w:fill="D9D9D9"/>
            <w:tcMar>
              <w:top w:w="56" w:type="dxa"/>
              <w:left w:w="56" w:type="dxa"/>
              <w:bottom w:w="56" w:type="dxa"/>
              <w:right w:w="56" w:type="dxa"/>
            </w:tcMar>
          </w:tcPr>
          <w:p w14:paraId="6E51E012" w14:textId="77777777" w:rsidR="002004E9" w:rsidRDefault="00000000">
            <w:pPr>
              <w:ind w:right="134"/>
              <w:jc w:val="center"/>
              <w:rPr>
                <w:b/>
                <w:bCs/>
                <w:sz w:val="22"/>
                <w:szCs w:val="22"/>
              </w:rPr>
            </w:pPr>
            <w:r>
              <w:rPr>
                <w:b/>
                <w:bCs/>
                <w:sz w:val="22"/>
                <w:szCs w:val="22"/>
              </w:rPr>
              <w:t>Totale</w:t>
            </w:r>
          </w:p>
        </w:tc>
        <w:tc>
          <w:tcPr>
            <w:tcW w:w="1134" w:type="dxa"/>
            <w:shd w:val="clear" w:color="auto" w:fill="D9D9D9"/>
            <w:tcMar>
              <w:top w:w="56" w:type="dxa"/>
              <w:left w:w="56" w:type="dxa"/>
              <w:bottom w:w="56" w:type="dxa"/>
              <w:right w:w="56" w:type="dxa"/>
            </w:tcMar>
          </w:tcPr>
          <w:p w14:paraId="560DF239" w14:textId="77777777" w:rsidR="002004E9" w:rsidRDefault="00000000">
            <w:pPr>
              <w:ind w:right="134"/>
              <w:jc w:val="center"/>
              <w:rPr>
                <w:b/>
                <w:bCs/>
                <w:sz w:val="22"/>
                <w:szCs w:val="22"/>
              </w:rPr>
            </w:pPr>
            <w:r>
              <w:rPr>
                <w:b/>
                <w:bCs/>
                <w:sz w:val="22"/>
                <w:szCs w:val="22"/>
              </w:rPr>
              <w:t>682,95</w:t>
            </w:r>
          </w:p>
        </w:tc>
        <w:tc>
          <w:tcPr>
            <w:tcW w:w="1238" w:type="dxa"/>
            <w:shd w:val="clear" w:color="auto" w:fill="D9D9D9"/>
            <w:tcMar>
              <w:top w:w="56" w:type="dxa"/>
              <w:left w:w="56" w:type="dxa"/>
              <w:bottom w:w="56" w:type="dxa"/>
              <w:right w:w="56" w:type="dxa"/>
            </w:tcMar>
          </w:tcPr>
          <w:p w14:paraId="70124CE5" w14:textId="77777777" w:rsidR="002004E9" w:rsidRDefault="00000000">
            <w:pPr>
              <w:ind w:right="134"/>
              <w:jc w:val="center"/>
              <w:rPr>
                <w:b/>
                <w:bCs/>
                <w:sz w:val="22"/>
                <w:szCs w:val="22"/>
              </w:rPr>
            </w:pPr>
            <w:r>
              <w:rPr>
                <w:b/>
                <w:bCs/>
                <w:sz w:val="22"/>
                <w:szCs w:val="22"/>
              </w:rPr>
              <w:t xml:space="preserve">70,30 </w:t>
            </w:r>
          </w:p>
        </w:tc>
        <w:tc>
          <w:tcPr>
            <w:tcW w:w="1050" w:type="dxa"/>
            <w:shd w:val="clear" w:color="auto" w:fill="D9D9D9"/>
            <w:tcMar>
              <w:top w:w="56" w:type="dxa"/>
              <w:left w:w="56" w:type="dxa"/>
              <w:bottom w:w="56" w:type="dxa"/>
              <w:right w:w="56" w:type="dxa"/>
            </w:tcMar>
          </w:tcPr>
          <w:p w14:paraId="091CE561" w14:textId="77777777" w:rsidR="002004E9" w:rsidRDefault="00000000">
            <w:pPr>
              <w:ind w:right="134"/>
              <w:jc w:val="center"/>
              <w:rPr>
                <w:b/>
                <w:bCs/>
                <w:sz w:val="22"/>
                <w:szCs w:val="22"/>
              </w:rPr>
            </w:pPr>
            <w:r>
              <w:rPr>
                <w:b/>
                <w:bCs/>
                <w:sz w:val="22"/>
                <w:szCs w:val="22"/>
              </w:rPr>
              <w:t xml:space="preserve"> 181,40</w:t>
            </w:r>
          </w:p>
        </w:tc>
        <w:tc>
          <w:tcPr>
            <w:tcW w:w="1256" w:type="dxa"/>
            <w:shd w:val="clear" w:color="auto" w:fill="D9D9D9"/>
            <w:tcMar>
              <w:top w:w="56" w:type="dxa"/>
              <w:left w:w="56" w:type="dxa"/>
              <w:bottom w:w="56" w:type="dxa"/>
              <w:right w:w="56" w:type="dxa"/>
            </w:tcMar>
          </w:tcPr>
          <w:p w14:paraId="34987B34" w14:textId="77777777" w:rsidR="002004E9" w:rsidRDefault="00000000">
            <w:pPr>
              <w:ind w:right="134"/>
              <w:jc w:val="center"/>
              <w:rPr>
                <w:b/>
                <w:bCs/>
                <w:sz w:val="22"/>
                <w:szCs w:val="22"/>
              </w:rPr>
            </w:pPr>
            <w:r>
              <w:rPr>
                <w:b/>
                <w:bCs/>
                <w:sz w:val="22"/>
                <w:szCs w:val="22"/>
              </w:rPr>
              <w:t xml:space="preserve"> 772,64</w:t>
            </w:r>
          </w:p>
        </w:tc>
        <w:tc>
          <w:tcPr>
            <w:tcW w:w="1174" w:type="dxa"/>
            <w:shd w:val="clear" w:color="auto" w:fill="D9D9D9"/>
            <w:tcMar>
              <w:top w:w="56" w:type="dxa"/>
              <w:left w:w="56" w:type="dxa"/>
              <w:bottom w:w="56" w:type="dxa"/>
              <w:right w:w="56" w:type="dxa"/>
            </w:tcMar>
          </w:tcPr>
          <w:p w14:paraId="58BB3FDF" w14:textId="77777777" w:rsidR="002004E9" w:rsidRDefault="00000000">
            <w:pPr>
              <w:ind w:right="134"/>
              <w:jc w:val="center"/>
              <w:rPr>
                <w:b/>
                <w:bCs/>
                <w:sz w:val="22"/>
                <w:szCs w:val="22"/>
              </w:rPr>
            </w:pPr>
            <w:r>
              <w:rPr>
                <w:b/>
                <w:bCs/>
                <w:sz w:val="22"/>
                <w:szCs w:val="22"/>
              </w:rPr>
              <w:t xml:space="preserve"> 80,53</w:t>
            </w:r>
          </w:p>
        </w:tc>
        <w:tc>
          <w:tcPr>
            <w:tcW w:w="1230" w:type="dxa"/>
            <w:shd w:val="clear" w:color="auto" w:fill="D9D9D9"/>
            <w:tcMar>
              <w:top w:w="56" w:type="dxa"/>
              <w:left w:w="56" w:type="dxa"/>
              <w:bottom w:w="56" w:type="dxa"/>
              <w:right w:w="56" w:type="dxa"/>
            </w:tcMar>
          </w:tcPr>
          <w:p w14:paraId="228E40E1" w14:textId="77777777" w:rsidR="002004E9" w:rsidRDefault="00000000">
            <w:pPr>
              <w:ind w:right="134"/>
              <w:jc w:val="center"/>
              <w:rPr>
                <w:b/>
                <w:bCs/>
                <w:sz w:val="22"/>
                <w:szCs w:val="22"/>
              </w:rPr>
            </w:pPr>
            <w:r>
              <w:rPr>
                <w:b/>
                <w:bCs/>
                <w:sz w:val="22"/>
                <w:szCs w:val="22"/>
              </w:rPr>
              <w:t xml:space="preserve"> 230,28</w:t>
            </w:r>
          </w:p>
        </w:tc>
      </w:tr>
    </w:tbl>
    <w:p w14:paraId="4861F085" w14:textId="77777777" w:rsidR="002004E9" w:rsidRDefault="002004E9">
      <w:pPr>
        <w:ind w:right="134"/>
        <w:jc w:val="both"/>
        <w:rPr>
          <w:b/>
          <w:bCs/>
          <w:color w:val="FF0000"/>
        </w:rPr>
      </w:pPr>
    </w:p>
    <w:p w14:paraId="7054F694" w14:textId="77777777" w:rsidR="002004E9" w:rsidRDefault="00000000">
      <w:pPr>
        <w:ind w:right="134"/>
        <w:jc w:val="center"/>
      </w:pPr>
      <w:r>
        <w:t>Tabella 4: Risorse complessive previste al Tier-1 nel 2026 per esperimenti LHC a confronto con le pledge 2025.</w:t>
      </w:r>
    </w:p>
    <w:p w14:paraId="747C1F71" w14:textId="77777777" w:rsidR="00B01580" w:rsidRDefault="00B01580">
      <w:pPr>
        <w:ind w:right="134"/>
        <w:jc w:val="center"/>
      </w:pPr>
    </w:p>
    <w:p w14:paraId="06848AEC" w14:textId="77777777" w:rsidR="002004E9" w:rsidRDefault="00000000">
      <w:pPr>
        <w:ind w:right="134"/>
        <w:jc w:val="both"/>
      </w:pPr>
      <w:r>
        <w:t xml:space="preserve">La discussione in sede di referaggio ha approvato interamente la richiesta degli esperimenti per quanto attiene alle risorse per il Tier-1, salvo la consueta quota di riduzione sulle CPU per overlap opportunistico già menzionata. La quota complessiva di risorse da acquisire per ciascun esperimento si ottiene quindi sommando le risorse aggiuntive necessarie nel 2026 rispetto a quanto disponibile già per il 2025 (crescita netta) alla eventuale porzione di risorse da sostituire perché vanno fuori manutenzione nel corso del 2026 (rimpiazzi). </w:t>
      </w:r>
    </w:p>
    <w:p w14:paraId="25D23CA7" w14:textId="77777777" w:rsidR="002004E9" w:rsidRDefault="00000000">
      <w:pPr>
        <w:ind w:right="134"/>
        <w:jc w:val="both"/>
      </w:pPr>
      <w:r>
        <w:t>La Tabella 5 riassume le risorse di crescita netta nel 2026 per le quote pledge di ciascun esperimento e la relativa proposta di finanziamento (decurtata di un 20% sulla quota di CPU).</w:t>
      </w:r>
    </w:p>
    <w:p w14:paraId="0D6D9FFF" w14:textId="02A205BE" w:rsidR="002004E9" w:rsidRDefault="002004E9">
      <w:pPr>
        <w:ind w:right="134"/>
        <w:jc w:val="both"/>
        <w:rPr>
          <w:b/>
          <w:bCs/>
          <w:color w:val="FF0000"/>
        </w:rPr>
      </w:pPr>
    </w:p>
    <w:tbl>
      <w:tblPr>
        <w:tblStyle w:val="affff0"/>
        <w:tblW w:w="8813" w:type="dxa"/>
        <w:jc w:val="center"/>
        <w:tblInd w:w="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1988"/>
        <w:gridCol w:w="1140"/>
        <w:gridCol w:w="975"/>
        <w:gridCol w:w="1020"/>
        <w:gridCol w:w="990"/>
        <w:gridCol w:w="930"/>
        <w:gridCol w:w="825"/>
        <w:gridCol w:w="945"/>
      </w:tblGrid>
      <w:tr w:rsidR="002004E9" w14:paraId="6599F435" w14:textId="77777777" w:rsidTr="00E37DBE">
        <w:trPr>
          <w:trHeight w:val="242"/>
          <w:jc w:val="center"/>
        </w:trPr>
        <w:tc>
          <w:tcPr>
            <w:tcW w:w="1988" w:type="dxa"/>
            <w:vMerge w:val="restart"/>
            <w:tcBorders>
              <w:top w:val="nil"/>
              <w:left w:val="nil"/>
            </w:tcBorders>
          </w:tcPr>
          <w:p w14:paraId="419FBE7F" w14:textId="1CC2ED2B" w:rsidR="002004E9" w:rsidRDefault="00981421">
            <w:pPr>
              <w:ind w:right="134"/>
              <w:jc w:val="both"/>
              <w:rPr>
                <w:color w:val="FF0000"/>
                <w:sz w:val="22"/>
                <w:szCs w:val="22"/>
              </w:rPr>
            </w:pPr>
            <w:r>
              <w:rPr>
                <w:noProof/>
              </w:rPr>
              <mc:AlternateContent>
                <mc:Choice Requires="wps">
                  <w:drawing>
                    <wp:anchor distT="0" distB="0" distL="114300" distR="114300" simplePos="0" relativeHeight="251670528" behindDoc="0" locked="0" layoutInCell="1" allowOverlap="1" wp14:anchorId="79DCD8C7" wp14:editId="2623DD4A">
                      <wp:simplePos x="0" y="0"/>
                      <wp:positionH relativeFrom="column">
                        <wp:posOffset>-211831</wp:posOffset>
                      </wp:positionH>
                      <wp:positionV relativeFrom="paragraph">
                        <wp:posOffset>-28249</wp:posOffset>
                      </wp:positionV>
                      <wp:extent cx="1203465" cy="460897"/>
                      <wp:effectExtent l="50800" t="25400" r="66675" b="73025"/>
                      <wp:wrapNone/>
                      <wp:docPr id="1250886567" name="Rettangolo 1"/>
                      <wp:cNvGraphicFramePr/>
                      <a:graphic xmlns:a="http://schemas.openxmlformats.org/drawingml/2006/main">
                        <a:graphicData uri="http://schemas.microsoft.com/office/word/2010/wordprocessingShape">
                          <wps:wsp>
                            <wps:cNvSpPr/>
                            <wps:spPr>
                              <a:xfrm>
                                <a:off x="0" y="0"/>
                                <a:ext cx="1203465" cy="460897"/>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42D8D2F0" w14:textId="7910ABCC" w:rsidR="00981421" w:rsidRDefault="00981421" w:rsidP="00981421">
                                  <w:r>
                                    <w:rPr>
                                      <w:color w:val="EE0000"/>
                                      <w:sz w:val="20"/>
                                      <w:szCs w:val="20"/>
                                      <w:lang w:val="it-IT"/>
                                    </w:rPr>
                                    <w:t xml:space="preserve">Incremento risorse </w:t>
                                  </w:r>
                                  <w:r>
                                    <w:rPr>
                                      <w:color w:val="EE0000"/>
                                      <w:sz w:val="20"/>
                                      <w:szCs w:val="20"/>
                                      <w:lang w:val="it-IT"/>
                                    </w:rPr>
                                    <w:t>LHC al CNAF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CD8C7" id="_x0000_s1033" style="position:absolute;left:0;text-align:left;margin-left:-16.7pt;margin-top:-2.2pt;width:94.75pt;height:3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9p54wIAADUHAAAOAAAAZHJzL2Uyb0RvYy54bWy8VW1v2yAQ/j5p/wHxfbWTOk1r1amiVp0m&#13;&#10;dWvVdupngiFGwsCAvO3X7wDbibqo1aZpXzAc98I9d/f48mrbSrRm1gmtKjw6yTFiiupaqGWFvz/f&#13;&#10;fjrHyHmiaiK1YhXeMYevZh8/XG5Myca60bJmFoET5cqNqXDjvSmzzNGGtcSdaMMUXHJtW+LhaJdZ&#13;&#10;bckGvLcyG+f5WbbRtjZWU+YcSG/SJZ5F/5wz6u85d8wjWWF4m4+rjesirNnskpRLS0wjaPcM8hev&#13;&#10;aIlQEHRwdUM8QSsrfnPVCmq109yfUN1mmnNBWcwBshnlr7J5aohhMRcAx5kBJvfv3NJv6yfzYAGG&#13;&#10;jXGlg23IYsttG77wPrSNYO0GsNjWIwrC0Tg/Lc4mGFG4K87y84tpQDPbWxvr/GemWxQ2FbZQjIgR&#13;&#10;Wd85n1R7lQ66+lZIibgU0AkK+gUjq/2L8E1EAmImjB3YRwuHjAYw8iiOPcOupUVrAtUmlDLlk4Vc&#13;&#10;tV91neSTPO/KDlJojiS96MXw/sFRzGbpDkNNi2AeJIPW2+GK3jEpD+NNevE78c5P/2+8EYT7swTD&#13;&#10;A48AOu3FRxME4bKvohQKkUAXk4At+EKOEsnqUO44nl5I9gjNk1oGhjW2CRRn37Jx53eShcpI9cg4&#13;&#10;EnVo0rdKlfxF7WDGofcGw9P3DTv9YMoi0wzG4/eNB4sYWSs/GLdCaXvMgYRmTk/mSb9HIOUdIPDb&#13;&#10;xRYSr3AcxSBZ6Hr3YMMYxTF2ht4KmMY74vwDsUB1ADfQt7+HhUu9qbDudhg12v48Jg/6wEBwi9EG&#13;&#10;qLPC7seKWJhW+UXBOF6MiiJwbTwUk+kYDvbwZnF4o1bttYZ5HUHdDY3boO9lv+VWty/A8vMQFa6I&#13;&#10;ohC7wtTb/nDtE6XDf4Ky+TyqAb8a4u/Uk6F9HwS2ed6+EGs6SvJAZt90T7OkfMVMSTdUSOn5ymsu&#13;&#10;Yg/uce0qANycqCL9RwL5H56j1v5vN/sFAAD//wMAUEsDBBQABgAIAAAAIQDwVd9f3wAAAA4BAAAP&#13;&#10;AAAAZHJzL2Rvd25yZXYueG1sTE9LbsIwEN1X6h2sqdQdOAQaoRAHQat20a6AHmCwTRJhj6PYQHr7&#13;&#10;Dqt2Mx/Nm/ep1qN34mqH2AVSMJtmICzpYDpqFHwf3idLEDEhGXSBrIIfG2FdPz5UWJpwo5297lMj&#13;&#10;mIRiiQralPpSyqhb6zFOQ2+Jb6cweEy8Do00A96Y3DuZZ1khPXbECi329rW1+ry/eAWpHwuHcaPP&#13;&#10;mdFfn6ePrcu3O6Wen8a3FZfNCkSyY/r7gHsG9g81GzuGC5konILJfL5gKA8L7nfASzEDcVRQLHOQ&#13;&#10;dSX/x6h/AQAA//8DAFBLAQItABQABgAIAAAAIQC2gziS/gAAAOEBAAATAAAAAAAAAAAAAAAAAAAA&#13;&#10;AABbQ29udGVudF9UeXBlc10ueG1sUEsBAi0AFAAGAAgAAAAhADj9If/WAAAAlAEAAAsAAAAAAAAA&#13;&#10;AAAAAAAALwEAAF9yZWxzLy5yZWxzUEsBAi0AFAAGAAgAAAAhADyn2nnjAgAANQcAAA4AAAAAAAAA&#13;&#10;AAAAAAAALgIAAGRycy9lMm9Eb2MueG1sUEsBAi0AFAAGAAgAAAAhAPBV31/fAAAADgEAAA8AAAAA&#13;&#10;AAAAAAAAAAAAPQUAAGRycy9kb3ducmV2LnhtbFBLBQYAAAAABAAEAPMAAABJBgAAAAA=&#13;&#10;" fillcolor="#f6f8fb [180]" strokecolor="#4579b8 [3044]">
                      <v:fill color2="#cad9eb [980]" rotate="t" colors="0 #f6f9fc;48497f #b0c6e1;54395f #b0c6e1;1 #cad9eb" focus="100%" type="gradient"/>
                      <v:shadow on="t" color="black" opacity="22937f" origin=",.5" offset="0,.63889mm"/>
                      <v:textbox>
                        <w:txbxContent>
                          <w:p w14:paraId="42D8D2F0" w14:textId="7910ABCC" w:rsidR="00981421" w:rsidRDefault="00981421" w:rsidP="00981421">
                            <w:r>
                              <w:rPr>
                                <w:color w:val="EE0000"/>
                                <w:sz w:val="20"/>
                                <w:szCs w:val="20"/>
                                <w:lang w:val="it-IT"/>
                              </w:rPr>
                              <w:t xml:space="preserve">Incremento risorse </w:t>
                            </w:r>
                            <w:r>
                              <w:rPr>
                                <w:color w:val="EE0000"/>
                                <w:sz w:val="20"/>
                                <w:szCs w:val="20"/>
                                <w:lang w:val="it-IT"/>
                              </w:rPr>
                              <w:t>LHC al CNAF</w:t>
                            </w:r>
                          </w:p>
                        </w:txbxContent>
                      </v:textbox>
                    </v:rect>
                  </w:pict>
                </mc:Fallback>
              </mc:AlternateContent>
            </w:r>
          </w:p>
        </w:tc>
        <w:tc>
          <w:tcPr>
            <w:tcW w:w="3135" w:type="dxa"/>
            <w:gridSpan w:val="3"/>
            <w:tcMar>
              <w:top w:w="56" w:type="dxa"/>
              <w:left w:w="56" w:type="dxa"/>
              <w:bottom w:w="56" w:type="dxa"/>
              <w:right w:w="56" w:type="dxa"/>
            </w:tcMar>
          </w:tcPr>
          <w:p w14:paraId="285BE535" w14:textId="77777777" w:rsidR="002004E9" w:rsidRDefault="00000000">
            <w:pPr>
              <w:ind w:right="134"/>
              <w:jc w:val="center"/>
              <w:rPr>
                <w:sz w:val="22"/>
                <w:szCs w:val="22"/>
              </w:rPr>
            </w:pPr>
            <w:r>
              <w:rPr>
                <w:sz w:val="22"/>
                <w:szCs w:val="22"/>
              </w:rPr>
              <w:t xml:space="preserve">Crescita netta </w:t>
            </w:r>
          </w:p>
        </w:tc>
        <w:tc>
          <w:tcPr>
            <w:tcW w:w="3690" w:type="dxa"/>
            <w:gridSpan w:val="4"/>
            <w:tcMar>
              <w:top w:w="56" w:type="dxa"/>
              <w:left w:w="56" w:type="dxa"/>
              <w:bottom w:w="56" w:type="dxa"/>
              <w:right w:w="56" w:type="dxa"/>
            </w:tcMar>
          </w:tcPr>
          <w:p w14:paraId="6874D846" w14:textId="77777777" w:rsidR="002004E9" w:rsidRDefault="00000000">
            <w:pPr>
              <w:ind w:right="134"/>
              <w:jc w:val="center"/>
              <w:rPr>
                <w:sz w:val="22"/>
                <w:szCs w:val="22"/>
              </w:rPr>
            </w:pPr>
            <w:r>
              <w:rPr>
                <w:sz w:val="22"/>
                <w:szCs w:val="22"/>
              </w:rPr>
              <w:t xml:space="preserve">Costi </w:t>
            </w:r>
            <w:r>
              <w:rPr>
                <w:sz w:val="18"/>
                <w:szCs w:val="18"/>
              </w:rPr>
              <w:t>(k€)</w:t>
            </w:r>
          </w:p>
        </w:tc>
      </w:tr>
      <w:tr w:rsidR="002004E9" w14:paraId="644947BE" w14:textId="77777777" w:rsidTr="00E37DBE">
        <w:trPr>
          <w:trHeight w:val="385"/>
          <w:jc w:val="center"/>
        </w:trPr>
        <w:tc>
          <w:tcPr>
            <w:tcW w:w="1988" w:type="dxa"/>
            <w:vMerge/>
            <w:tcBorders>
              <w:top w:val="nil"/>
              <w:left w:val="nil"/>
              <w:bottom w:val="single" w:sz="4" w:space="0" w:color="B7B7B7"/>
            </w:tcBorders>
          </w:tcPr>
          <w:p w14:paraId="5E3A7BFB" w14:textId="77777777" w:rsidR="002004E9" w:rsidRDefault="002004E9">
            <w:pPr>
              <w:widowControl w:val="0"/>
              <w:pBdr>
                <w:top w:val="nil"/>
                <w:left w:val="nil"/>
                <w:bottom w:val="nil"/>
                <w:right w:val="nil"/>
                <w:between w:val="nil"/>
              </w:pBdr>
              <w:spacing w:line="276" w:lineRule="auto"/>
              <w:rPr>
                <w:sz w:val="22"/>
                <w:szCs w:val="22"/>
              </w:rPr>
            </w:pPr>
          </w:p>
        </w:tc>
        <w:tc>
          <w:tcPr>
            <w:tcW w:w="1140" w:type="dxa"/>
            <w:tcBorders>
              <w:bottom w:val="single" w:sz="4" w:space="0" w:color="B7B7B7"/>
            </w:tcBorders>
            <w:tcMar>
              <w:top w:w="56" w:type="dxa"/>
              <w:left w:w="56" w:type="dxa"/>
              <w:bottom w:w="56" w:type="dxa"/>
              <w:right w:w="56" w:type="dxa"/>
            </w:tcMar>
          </w:tcPr>
          <w:p w14:paraId="04B32727" w14:textId="77777777" w:rsidR="002004E9" w:rsidRDefault="00000000">
            <w:pPr>
              <w:ind w:right="134"/>
              <w:jc w:val="center"/>
              <w:rPr>
                <w:sz w:val="20"/>
                <w:szCs w:val="20"/>
              </w:rPr>
            </w:pPr>
            <w:r>
              <w:rPr>
                <w:sz w:val="22"/>
                <w:szCs w:val="22"/>
              </w:rPr>
              <w:t xml:space="preserve">CPU </w:t>
            </w:r>
            <w:r>
              <w:rPr>
                <w:sz w:val="18"/>
                <w:szCs w:val="18"/>
              </w:rPr>
              <w:t>(kHS23)</w:t>
            </w:r>
          </w:p>
        </w:tc>
        <w:tc>
          <w:tcPr>
            <w:tcW w:w="975" w:type="dxa"/>
            <w:tcBorders>
              <w:bottom w:val="single" w:sz="4" w:space="0" w:color="B7B7B7"/>
            </w:tcBorders>
            <w:tcMar>
              <w:top w:w="56" w:type="dxa"/>
              <w:left w:w="56" w:type="dxa"/>
              <w:bottom w:w="56" w:type="dxa"/>
              <w:right w:w="56" w:type="dxa"/>
            </w:tcMar>
          </w:tcPr>
          <w:p w14:paraId="67F1A3E9" w14:textId="77777777" w:rsidR="002004E9" w:rsidRDefault="00000000">
            <w:pPr>
              <w:ind w:right="134"/>
              <w:jc w:val="center"/>
              <w:rPr>
                <w:sz w:val="20"/>
                <w:szCs w:val="20"/>
              </w:rPr>
            </w:pPr>
            <w:proofErr w:type="gramStart"/>
            <w:r>
              <w:rPr>
                <w:sz w:val="22"/>
                <w:szCs w:val="22"/>
              </w:rPr>
              <w:t xml:space="preserve">Disk  </w:t>
            </w:r>
            <w:r>
              <w:rPr>
                <w:sz w:val="16"/>
                <w:szCs w:val="16"/>
              </w:rPr>
              <w:t>(</w:t>
            </w:r>
            <w:proofErr w:type="gramEnd"/>
            <w:r>
              <w:rPr>
                <w:sz w:val="16"/>
                <w:szCs w:val="16"/>
              </w:rPr>
              <w:t>PB-N)</w:t>
            </w:r>
          </w:p>
        </w:tc>
        <w:tc>
          <w:tcPr>
            <w:tcW w:w="1020" w:type="dxa"/>
            <w:tcBorders>
              <w:bottom w:val="single" w:sz="4" w:space="0" w:color="B7B7B7"/>
            </w:tcBorders>
            <w:tcMar>
              <w:top w:w="56" w:type="dxa"/>
              <w:left w:w="56" w:type="dxa"/>
              <w:bottom w:w="56" w:type="dxa"/>
              <w:right w:w="56" w:type="dxa"/>
            </w:tcMar>
          </w:tcPr>
          <w:p w14:paraId="3C2A09F2" w14:textId="77777777" w:rsidR="002004E9" w:rsidRDefault="00000000">
            <w:pPr>
              <w:ind w:right="134"/>
              <w:jc w:val="center"/>
              <w:rPr>
                <w:sz w:val="20"/>
                <w:szCs w:val="20"/>
              </w:rPr>
            </w:pPr>
            <w:r>
              <w:rPr>
                <w:sz w:val="22"/>
                <w:szCs w:val="22"/>
              </w:rPr>
              <w:t xml:space="preserve">Tape </w:t>
            </w:r>
            <w:r>
              <w:rPr>
                <w:sz w:val="16"/>
                <w:szCs w:val="16"/>
              </w:rPr>
              <w:t>(PB)</w:t>
            </w:r>
          </w:p>
        </w:tc>
        <w:tc>
          <w:tcPr>
            <w:tcW w:w="990" w:type="dxa"/>
            <w:tcBorders>
              <w:bottom w:val="single" w:sz="4" w:space="0" w:color="B7B7B7"/>
            </w:tcBorders>
            <w:tcMar>
              <w:top w:w="56" w:type="dxa"/>
              <w:left w:w="56" w:type="dxa"/>
              <w:bottom w:w="56" w:type="dxa"/>
              <w:right w:w="56" w:type="dxa"/>
            </w:tcMar>
            <w:vAlign w:val="center"/>
          </w:tcPr>
          <w:p w14:paraId="33CC5CC3" w14:textId="77777777" w:rsidR="002004E9" w:rsidRDefault="00000000">
            <w:pPr>
              <w:ind w:right="134"/>
              <w:jc w:val="center"/>
              <w:rPr>
                <w:sz w:val="22"/>
                <w:szCs w:val="22"/>
              </w:rPr>
            </w:pPr>
            <w:r>
              <w:rPr>
                <w:sz w:val="22"/>
                <w:szCs w:val="22"/>
              </w:rPr>
              <w:t>CPU</w:t>
            </w:r>
          </w:p>
        </w:tc>
        <w:tc>
          <w:tcPr>
            <w:tcW w:w="930" w:type="dxa"/>
            <w:tcBorders>
              <w:bottom w:val="single" w:sz="4" w:space="0" w:color="B7B7B7"/>
            </w:tcBorders>
            <w:tcMar>
              <w:top w:w="56" w:type="dxa"/>
              <w:left w:w="56" w:type="dxa"/>
              <w:bottom w:w="56" w:type="dxa"/>
              <w:right w:w="56" w:type="dxa"/>
            </w:tcMar>
            <w:vAlign w:val="center"/>
          </w:tcPr>
          <w:p w14:paraId="420F6222" w14:textId="77777777" w:rsidR="002004E9" w:rsidRDefault="00000000">
            <w:pPr>
              <w:ind w:right="134"/>
              <w:jc w:val="center"/>
              <w:rPr>
                <w:sz w:val="22"/>
                <w:szCs w:val="22"/>
              </w:rPr>
            </w:pPr>
            <w:r>
              <w:rPr>
                <w:sz w:val="22"/>
                <w:szCs w:val="22"/>
              </w:rPr>
              <w:t>Disk</w:t>
            </w:r>
          </w:p>
        </w:tc>
        <w:tc>
          <w:tcPr>
            <w:tcW w:w="825" w:type="dxa"/>
            <w:tcBorders>
              <w:bottom w:val="single" w:sz="4" w:space="0" w:color="B7B7B7"/>
            </w:tcBorders>
            <w:tcMar>
              <w:top w:w="56" w:type="dxa"/>
              <w:left w:w="56" w:type="dxa"/>
              <w:bottom w:w="56" w:type="dxa"/>
              <w:right w:w="56" w:type="dxa"/>
            </w:tcMar>
            <w:vAlign w:val="center"/>
          </w:tcPr>
          <w:p w14:paraId="63347C27" w14:textId="77777777" w:rsidR="002004E9" w:rsidRDefault="00000000">
            <w:pPr>
              <w:ind w:right="134"/>
              <w:jc w:val="center"/>
              <w:rPr>
                <w:sz w:val="22"/>
                <w:szCs w:val="22"/>
              </w:rPr>
            </w:pPr>
            <w:r>
              <w:rPr>
                <w:sz w:val="22"/>
                <w:szCs w:val="22"/>
              </w:rPr>
              <w:t xml:space="preserve">Tape </w:t>
            </w:r>
          </w:p>
        </w:tc>
        <w:tc>
          <w:tcPr>
            <w:tcW w:w="945" w:type="dxa"/>
            <w:tcBorders>
              <w:bottom w:val="single" w:sz="4" w:space="0" w:color="B7B7B7"/>
            </w:tcBorders>
            <w:tcMar>
              <w:top w:w="56" w:type="dxa"/>
              <w:left w:w="56" w:type="dxa"/>
              <w:bottom w:w="56" w:type="dxa"/>
              <w:right w:w="56" w:type="dxa"/>
            </w:tcMar>
            <w:vAlign w:val="center"/>
          </w:tcPr>
          <w:p w14:paraId="6F8BE125" w14:textId="77777777" w:rsidR="002004E9" w:rsidRDefault="00000000">
            <w:pPr>
              <w:ind w:right="134"/>
              <w:jc w:val="center"/>
              <w:rPr>
                <w:sz w:val="22"/>
                <w:szCs w:val="22"/>
              </w:rPr>
            </w:pPr>
            <w:r>
              <w:rPr>
                <w:sz w:val="22"/>
                <w:szCs w:val="22"/>
              </w:rPr>
              <w:t xml:space="preserve">Totale </w:t>
            </w:r>
            <w:r>
              <w:rPr>
                <w:sz w:val="18"/>
                <w:szCs w:val="18"/>
              </w:rPr>
              <w:t xml:space="preserve"> </w:t>
            </w:r>
          </w:p>
        </w:tc>
      </w:tr>
      <w:tr w:rsidR="002004E9" w14:paraId="39F62F9C" w14:textId="77777777" w:rsidTr="00B01355">
        <w:trPr>
          <w:trHeight w:val="309"/>
          <w:jc w:val="center"/>
        </w:trPr>
        <w:tc>
          <w:tcPr>
            <w:tcW w:w="1988" w:type="dxa"/>
            <w:tcBorders>
              <w:bottom w:val="nil"/>
            </w:tcBorders>
            <w:tcMar>
              <w:top w:w="56" w:type="dxa"/>
              <w:left w:w="56" w:type="dxa"/>
              <w:bottom w:w="56" w:type="dxa"/>
              <w:right w:w="56" w:type="dxa"/>
            </w:tcMar>
            <w:vAlign w:val="center"/>
          </w:tcPr>
          <w:p w14:paraId="6A52353D" w14:textId="77777777" w:rsidR="002004E9" w:rsidRDefault="00000000">
            <w:pPr>
              <w:ind w:right="134"/>
              <w:jc w:val="center"/>
              <w:rPr>
                <w:sz w:val="22"/>
                <w:szCs w:val="22"/>
              </w:rPr>
            </w:pPr>
            <w:r>
              <w:rPr>
                <w:sz w:val="22"/>
                <w:szCs w:val="22"/>
              </w:rPr>
              <w:t>ALICE</w:t>
            </w:r>
          </w:p>
        </w:tc>
        <w:tc>
          <w:tcPr>
            <w:tcW w:w="1140" w:type="dxa"/>
            <w:tcBorders>
              <w:bottom w:val="nil"/>
            </w:tcBorders>
            <w:tcMar>
              <w:top w:w="56" w:type="dxa"/>
              <w:left w:w="56" w:type="dxa"/>
              <w:bottom w:w="56" w:type="dxa"/>
              <w:right w:w="56" w:type="dxa"/>
            </w:tcMar>
            <w:vAlign w:val="center"/>
          </w:tcPr>
          <w:p w14:paraId="6ED1509B" w14:textId="77777777" w:rsidR="002004E9" w:rsidRDefault="00000000">
            <w:pPr>
              <w:ind w:right="134"/>
              <w:jc w:val="center"/>
              <w:rPr>
                <w:sz w:val="22"/>
                <w:szCs w:val="22"/>
              </w:rPr>
            </w:pPr>
            <w:r>
              <w:rPr>
                <w:sz w:val="22"/>
                <w:szCs w:val="22"/>
              </w:rPr>
              <w:t xml:space="preserve">9,2 </w:t>
            </w:r>
          </w:p>
        </w:tc>
        <w:tc>
          <w:tcPr>
            <w:tcW w:w="975" w:type="dxa"/>
            <w:tcBorders>
              <w:bottom w:val="nil"/>
            </w:tcBorders>
            <w:tcMar>
              <w:top w:w="56" w:type="dxa"/>
              <w:left w:w="56" w:type="dxa"/>
              <w:bottom w:w="56" w:type="dxa"/>
              <w:right w:w="56" w:type="dxa"/>
            </w:tcMar>
            <w:vAlign w:val="center"/>
          </w:tcPr>
          <w:p w14:paraId="6F0E3647" w14:textId="77777777" w:rsidR="002004E9" w:rsidRDefault="00000000">
            <w:pPr>
              <w:ind w:right="134"/>
              <w:jc w:val="center"/>
              <w:rPr>
                <w:sz w:val="22"/>
                <w:szCs w:val="22"/>
              </w:rPr>
            </w:pPr>
            <w:r>
              <w:rPr>
                <w:sz w:val="22"/>
                <w:szCs w:val="22"/>
              </w:rPr>
              <w:t xml:space="preserve"> 2,70</w:t>
            </w:r>
          </w:p>
        </w:tc>
        <w:tc>
          <w:tcPr>
            <w:tcW w:w="1020" w:type="dxa"/>
            <w:tcBorders>
              <w:bottom w:val="nil"/>
            </w:tcBorders>
            <w:tcMar>
              <w:top w:w="56" w:type="dxa"/>
              <w:left w:w="56" w:type="dxa"/>
              <w:bottom w:w="56" w:type="dxa"/>
              <w:right w:w="56" w:type="dxa"/>
            </w:tcMar>
            <w:vAlign w:val="center"/>
          </w:tcPr>
          <w:p w14:paraId="0F453842" w14:textId="77777777" w:rsidR="002004E9" w:rsidRDefault="00000000">
            <w:pPr>
              <w:ind w:right="134"/>
              <w:jc w:val="center"/>
              <w:rPr>
                <w:sz w:val="22"/>
                <w:szCs w:val="22"/>
              </w:rPr>
            </w:pPr>
            <w:r>
              <w:rPr>
                <w:sz w:val="22"/>
                <w:szCs w:val="22"/>
              </w:rPr>
              <w:t xml:space="preserve"> 12,79</w:t>
            </w:r>
          </w:p>
        </w:tc>
        <w:tc>
          <w:tcPr>
            <w:tcW w:w="990" w:type="dxa"/>
            <w:tcBorders>
              <w:bottom w:val="nil"/>
            </w:tcBorders>
            <w:tcMar>
              <w:top w:w="56" w:type="dxa"/>
              <w:left w:w="56" w:type="dxa"/>
              <w:bottom w:w="56" w:type="dxa"/>
              <w:right w:w="56" w:type="dxa"/>
            </w:tcMar>
            <w:vAlign w:val="center"/>
          </w:tcPr>
          <w:p w14:paraId="6D8BF632" w14:textId="77777777" w:rsidR="002004E9" w:rsidRDefault="00000000">
            <w:pPr>
              <w:ind w:right="134"/>
              <w:jc w:val="center"/>
              <w:rPr>
                <w:sz w:val="22"/>
                <w:szCs w:val="22"/>
              </w:rPr>
            </w:pPr>
            <w:r>
              <w:rPr>
                <w:sz w:val="22"/>
                <w:szCs w:val="22"/>
              </w:rPr>
              <w:t>73,6</w:t>
            </w:r>
          </w:p>
        </w:tc>
        <w:tc>
          <w:tcPr>
            <w:tcW w:w="930" w:type="dxa"/>
            <w:tcBorders>
              <w:bottom w:val="nil"/>
            </w:tcBorders>
            <w:tcMar>
              <w:top w:w="56" w:type="dxa"/>
              <w:left w:w="56" w:type="dxa"/>
              <w:bottom w:w="56" w:type="dxa"/>
              <w:right w:w="56" w:type="dxa"/>
            </w:tcMar>
            <w:vAlign w:val="center"/>
          </w:tcPr>
          <w:p w14:paraId="2D70BB2D" w14:textId="77777777" w:rsidR="002004E9" w:rsidRDefault="00000000">
            <w:pPr>
              <w:ind w:right="134"/>
              <w:jc w:val="center"/>
              <w:rPr>
                <w:sz w:val="20"/>
                <w:szCs w:val="20"/>
              </w:rPr>
            </w:pPr>
            <w:r>
              <w:rPr>
                <w:sz w:val="20"/>
                <w:szCs w:val="20"/>
              </w:rPr>
              <w:t xml:space="preserve"> 270,0</w:t>
            </w:r>
          </w:p>
        </w:tc>
        <w:tc>
          <w:tcPr>
            <w:tcW w:w="825" w:type="dxa"/>
            <w:tcBorders>
              <w:bottom w:val="nil"/>
            </w:tcBorders>
            <w:tcMar>
              <w:top w:w="56" w:type="dxa"/>
              <w:left w:w="56" w:type="dxa"/>
              <w:bottom w:w="56" w:type="dxa"/>
              <w:right w:w="56" w:type="dxa"/>
            </w:tcMar>
            <w:vAlign w:val="center"/>
          </w:tcPr>
          <w:p w14:paraId="58C96D1C" w14:textId="77777777" w:rsidR="002004E9" w:rsidRDefault="00000000">
            <w:pPr>
              <w:ind w:right="134"/>
              <w:jc w:val="center"/>
              <w:rPr>
                <w:sz w:val="22"/>
                <w:szCs w:val="22"/>
              </w:rPr>
            </w:pPr>
            <w:r>
              <w:rPr>
                <w:sz w:val="22"/>
                <w:szCs w:val="22"/>
              </w:rPr>
              <w:t xml:space="preserve"> 127,9</w:t>
            </w:r>
          </w:p>
        </w:tc>
        <w:tc>
          <w:tcPr>
            <w:tcW w:w="945" w:type="dxa"/>
            <w:tcBorders>
              <w:bottom w:val="nil"/>
            </w:tcBorders>
            <w:tcMar>
              <w:top w:w="56" w:type="dxa"/>
              <w:left w:w="56" w:type="dxa"/>
              <w:bottom w:w="56" w:type="dxa"/>
              <w:right w:w="56" w:type="dxa"/>
            </w:tcMar>
            <w:vAlign w:val="center"/>
          </w:tcPr>
          <w:p w14:paraId="426BBB1D" w14:textId="77777777" w:rsidR="002004E9" w:rsidRDefault="00000000">
            <w:pPr>
              <w:ind w:right="134"/>
              <w:jc w:val="center"/>
              <w:rPr>
                <w:b/>
                <w:bCs/>
                <w:sz w:val="22"/>
                <w:szCs w:val="22"/>
              </w:rPr>
            </w:pPr>
            <w:r>
              <w:rPr>
                <w:b/>
                <w:bCs/>
                <w:sz w:val="22"/>
                <w:szCs w:val="22"/>
              </w:rPr>
              <w:t xml:space="preserve"> 471,5</w:t>
            </w:r>
          </w:p>
        </w:tc>
      </w:tr>
      <w:tr w:rsidR="002004E9" w14:paraId="135F7145" w14:textId="77777777" w:rsidTr="00B01355">
        <w:trPr>
          <w:trHeight w:val="255"/>
          <w:jc w:val="center"/>
        </w:trPr>
        <w:tc>
          <w:tcPr>
            <w:tcW w:w="1988" w:type="dxa"/>
            <w:tcBorders>
              <w:top w:val="nil"/>
              <w:bottom w:val="nil"/>
            </w:tcBorders>
            <w:tcMar>
              <w:top w:w="56" w:type="dxa"/>
              <w:left w:w="56" w:type="dxa"/>
              <w:bottom w:w="56" w:type="dxa"/>
              <w:right w:w="56" w:type="dxa"/>
            </w:tcMar>
            <w:vAlign w:val="center"/>
          </w:tcPr>
          <w:p w14:paraId="348D58FA" w14:textId="77777777" w:rsidR="002004E9" w:rsidRDefault="00000000">
            <w:pPr>
              <w:ind w:right="134"/>
              <w:jc w:val="center"/>
              <w:rPr>
                <w:sz w:val="22"/>
                <w:szCs w:val="22"/>
              </w:rPr>
            </w:pPr>
            <w:r>
              <w:rPr>
                <w:sz w:val="22"/>
                <w:szCs w:val="22"/>
              </w:rPr>
              <w:t>ATLAS</w:t>
            </w:r>
          </w:p>
        </w:tc>
        <w:tc>
          <w:tcPr>
            <w:tcW w:w="1140" w:type="dxa"/>
            <w:tcBorders>
              <w:top w:val="nil"/>
              <w:bottom w:val="nil"/>
            </w:tcBorders>
            <w:tcMar>
              <w:top w:w="56" w:type="dxa"/>
              <w:left w:w="56" w:type="dxa"/>
              <w:bottom w:w="56" w:type="dxa"/>
              <w:right w:w="56" w:type="dxa"/>
            </w:tcMar>
            <w:vAlign w:val="center"/>
          </w:tcPr>
          <w:p w14:paraId="2D9B387A" w14:textId="77777777" w:rsidR="002004E9" w:rsidRDefault="00000000">
            <w:pPr>
              <w:ind w:right="134"/>
              <w:jc w:val="center"/>
              <w:rPr>
                <w:sz w:val="22"/>
                <w:szCs w:val="22"/>
                <w:highlight w:val="white"/>
              </w:rPr>
            </w:pPr>
            <w:r>
              <w:rPr>
                <w:sz w:val="22"/>
                <w:szCs w:val="22"/>
                <w:highlight w:val="white"/>
              </w:rPr>
              <w:t xml:space="preserve">15,03 </w:t>
            </w:r>
          </w:p>
        </w:tc>
        <w:tc>
          <w:tcPr>
            <w:tcW w:w="975" w:type="dxa"/>
            <w:tcBorders>
              <w:top w:val="nil"/>
              <w:bottom w:val="nil"/>
            </w:tcBorders>
            <w:tcMar>
              <w:top w:w="56" w:type="dxa"/>
              <w:left w:w="56" w:type="dxa"/>
              <w:bottom w:w="56" w:type="dxa"/>
              <w:right w:w="56" w:type="dxa"/>
            </w:tcMar>
            <w:vAlign w:val="center"/>
          </w:tcPr>
          <w:p w14:paraId="36D26900" w14:textId="77777777" w:rsidR="002004E9" w:rsidRDefault="00000000">
            <w:pPr>
              <w:ind w:right="134"/>
              <w:jc w:val="center"/>
              <w:rPr>
                <w:sz w:val="22"/>
                <w:szCs w:val="22"/>
                <w:highlight w:val="white"/>
              </w:rPr>
            </w:pPr>
            <w:r>
              <w:rPr>
                <w:sz w:val="22"/>
                <w:szCs w:val="22"/>
                <w:highlight w:val="white"/>
              </w:rPr>
              <w:t xml:space="preserve">1,17 </w:t>
            </w:r>
          </w:p>
        </w:tc>
        <w:tc>
          <w:tcPr>
            <w:tcW w:w="1020" w:type="dxa"/>
            <w:tcBorders>
              <w:top w:val="nil"/>
              <w:bottom w:val="nil"/>
            </w:tcBorders>
            <w:tcMar>
              <w:top w:w="56" w:type="dxa"/>
              <w:left w:w="56" w:type="dxa"/>
              <w:bottom w:w="56" w:type="dxa"/>
              <w:right w:w="56" w:type="dxa"/>
            </w:tcMar>
            <w:vAlign w:val="center"/>
          </w:tcPr>
          <w:p w14:paraId="4113062F" w14:textId="77777777" w:rsidR="002004E9" w:rsidRDefault="00000000">
            <w:pPr>
              <w:ind w:right="134"/>
              <w:jc w:val="center"/>
              <w:rPr>
                <w:sz w:val="22"/>
                <w:szCs w:val="22"/>
                <w:highlight w:val="white"/>
              </w:rPr>
            </w:pPr>
            <w:r>
              <w:rPr>
                <w:sz w:val="22"/>
                <w:szCs w:val="22"/>
                <w:highlight w:val="white"/>
              </w:rPr>
              <w:t>11,79</w:t>
            </w:r>
          </w:p>
        </w:tc>
        <w:tc>
          <w:tcPr>
            <w:tcW w:w="990" w:type="dxa"/>
            <w:tcBorders>
              <w:top w:val="nil"/>
              <w:bottom w:val="nil"/>
            </w:tcBorders>
            <w:tcMar>
              <w:top w:w="56" w:type="dxa"/>
              <w:left w:w="56" w:type="dxa"/>
              <w:bottom w:w="56" w:type="dxa"/>
              <w:right w:w="56" w:type="dxa"/>
            </w:tcMar>
            <w:vAlign w:val="center"/>
          </w:tcPr>
          <w:p w14:paraId="11E1031B" w14:textId="77777777" w:rsidR="002004E9" w:rsidRDefault="00000000">
            <w:pPr>
              <w:ind w:right="134"/>
              <w:jc w:val="center"/>
              <w:rPr>
                <w:sz w:val="22"/>
                <w:szCs w:val="22"/>
                <w:highlight w:val="white"/>
              </w:rPr>
            </w:pPr>
            <w:r>
              <w:rPr>
                <w:sz w:val="22"/>
                <w:szCs w:val="22"/>
                <w:highlight w:val="white"/>
              </w:rPr>
              <w:t>120,2</w:t>
            </w:r>
          </w:p>
        </w:tc>
        <w:tc>
          <w:tcPr>
            <w:tcW w:w="930" w:type="dxa"/>
            <w:tcBorders>
              <w:top w:val="nil"/>
              <w:bottom w:val="nil"/>
            </w:tcBorders>
            <w:tcMar>
              <w:top w:w="56" w:type="dxa"/>
              <w:left w:w="56" w:type="dxa"/>
              <w:bottom w:w="56" w:type="dxa"/>
              <w:right w:w="56" w:type="dxa"/>
            </w:tcMar>
            <w:vAlign w:val="center"/>
          </w:tcPr>
          <w:p w14:paraId="0040E7F9" w14:textId="77777777" w:rsidR="002004E9" w:rsidRDefault="00000000">
            <w:pPr>
              <w:ind w:right="134"/>
              <w:jc w:val="center"/>
              <w:rPr>
                <w:sz w:val="22"/>
                <w:szCs w:val="22"/>
                <w:highlight w:val="white"/>
              </w:rPr>
            </w:pPr>
            <w:r>
              <w:rPr>
                <w:sz w:val="22"/>
                <w:szCs w:val="22"/>
                <w:highlight w:val="white"/>
              </w:rPr>
              <w:t>117,0</w:t>
            </w:r>
          </w:p>
        </w:tc>
        <w:tc>
          <w:tcPr>
            <w:tcW w:w="825" w:type="dxa"/>
            <w:tcBorders>
              <w:top w:val="nil"/>
              <w:bottom w:val="nil"/>
            </w:tcBorders>
            <w:tcMar>
              <w:top w:w="56" w:type="dxa"/>
              <w:left w:w="56" w:type="dxa"/>
              <w:bottom w:w="56" w:type="dxa"/>
              <w:right w:w="56" w:type="dxa"/>
            </w:tcMar>
            <w:vAlign w:val="center"/>
          </w:tcPr>
          <w:p w14:paraId="550FE1AB" w14:textId="77777777" w:rsidR="002004E9" w:rsidRDefault="00000000">
            <w:pPr>
              <w:ind w:right="134"/>
              <w:jc w:val="center"/>
              <w:rPr>
                <w:sz w:val="22"/>
                <w:szCs w:val="22"/>
                <w:highlight w:val="white"/>
              </w:rPr>
            </w:pPr>
            <w:r>
              <w:rPr>
                <w:sz w:val="22"/>
                <w:szCs w:val="22"/>
                <w:highlight w:val="white"/>
              </w:rPr>
              <w:t xml:space="preserve">117,9 </w:t>
            </w:r>
          </w:p>
        </w:tc>
        <w:tc>
          <w:tcPr>
            <w:tcW w:w="945" w:type="dxa"/>
            <w:tcBorders>
              <w:top w:val="nil"/>
              <w:bottom w:val="nil"/>
            </w:tcBorders>
            <w:tcMar>
              <w:top w:w="56" w:type="dxa"/>
              <w:left w:w="56" w:type="dxa"/>
              <w:bottom w:w="56" w:type="dxa"/>
              <w:right w:w="56" w:type="dxa"/>
            </w:tcMar>
            <w:vAlign w:val="center"/>
          </w:tcPr>
          <w:p w14:paraId="5D514F63" w14:textId="77777777" w:rsidR="002004E9" w:rsidRDefault="00000000">
            <w:pPr>
              <w:ind w:right="134"/>
              <w:jc w:val="center"/>
              <w:rPr>
                <w:b/>
                <w:bCs/>
                <w:sz w:val="22"/>
                <w:szCs w:val="22"/>
                <w:highlight w:val="white"/>
              </w:rPr>
            </w:pPr>
            <w:r>
              <w:rPr>
                <w:b/>
                <w:bCs/>
                <w:sz w:val="22"/>
                <w:szCs w:val="22"/>
                <w:highlight w:val="white"/>
              </w:rPr>
              <w:t xml:space="preserve">355,1 </w:t>
            </w:r>
          </w:p>
        </w:tc>
      </w:tr>
      <w:tr w:rsidR="002004E9" w14:paraId="066B0B05" w14:textId="77777777" w:rsidTr="00B01355">
        <w:trPr>
          <w:trHeight w:val="161"/>
          <w:jc w:val="center"/>
        </w:trPr>
        <w:tc>
          <w:tcPr>
            <w:tcW w:w="1988" w:type="dxa"/>
            <w:tcBorders>
              <w:top w:val="nil"/>
              <w:bottom w:val="nil"/>
            </w:tcBorders>
            <w:tcMar>
              <w:top w:w="56" w:type="dxa"/>
              <w:left w:w="56" w:type="dxa"/>
              <w:bottom w:w="56" w:type="dxa"/>
              <w:right w:w="56" w:type="dxa"/>
            </w:tcMar>
            <w:vAlign w:val="center"/>
          </w:tcPr>
          <w:p w14:paraId="4F89118C" w14:textId="77777777" w:rsidR="002004E9" w:rsidRDefault="00000000">
            <w:pPr>
              <w:ind w:right="134"/>
              <w:jc w:val="center"/>
              <w:rPr>
                <w:sz w:val="22"/>
                <w:szCs w:val="22"/>
              </w:rPr>
            </w:pPr>
            <w:r>
              <w:rPr>
                <w:sz w:val="22"/>
                <w:szCs w:val="22"/>
              </w:rPr>
              <w:t>CMS</w:t>
            </w:r>
          </w:p>
        </w:tc>
        <w:tc>
          <w:tcPr>
            <w:tcW w:w="1140" w:type="dxa"/>
            <w:tcBorders>
              <w:top w:val="nil"/>
              <w:bottom w:val="nil"/>
            </w:tcBorders>
            <w:tcMar>
              <w:top w:w="56" w:type="dxa"/>
              <w:left w:w="56" w:type="dxa"/>
              <w:bottom w:w="56" w:type="dxa"/>
              <w:right w:w="56" w:type="dxa"/>
            </w:tcMar>
            <w:vAlign w:val="center"/>
          </w:tcPr>
          <w:p w14:paraId="58730B83" w14:textId="77777777" w:rsidR="002004E9" w:rsidRDefault="00000000">
            <w:pPr>
              <w:ind w:right="134"/>
              <w:jc w:val="center"/>
              <w:rPr>
                <w:sz w:val="22"/>
                <w:szCs w:val="22"/>
                <w:highlight w:val="white"/>
              </w:rPr>
            </w:pPr>
            <w:r>
              <w:rPr>
                <w:sz w:val="22"/>
                <w:szCs w:val="22"/>
                <w:highlight w:val="white"/>
              </w:rPr>
              <w:t xml:space="preserve">13,00 </w:t>
            </w:r>
          </w:p>
        </w:tc>
        <w:tc>
          <w:tcPr>
            <w:tcW w:w="975" w:type="dxa"/>
            <w:tcBorders>
              <w:top w:val="nil"/>
              <w:bottom w:val="nil"/>
            </w:tcBorders>
            <w:tcMar>
              <w:top w:w="56" w:type="dxa"/>
              <w:left w:w="56" w:type="dxa"/>
              <w:bottom w:w="56" w:type="dxa"/>
              <w:right w:w="56" w:type="dxa"/>
            </w:tcMar>
            <w:vAlign w:val="center"/>
          </w:tcPr>
          <w:p w14:paraId="508D90C2" w14:textId="77777777" w:rsidR="002004E9" w:rsidRDefault="00000000">
            <w:pPr>
              <w:ind w:right="134"/>
              <w:jc w:val="center"/>
              <w:rPr>
                <w:sz w:val="22"/>
                <w:szCs w:val="22"/>
                <w:highlight w:val="white"/>
              </w:rPr>
            </w:pPr>
            <w:r>
              <w:rPr>
                <w:sz w:val="22"/>
                <w:szCs w:val="22"/>
                <w:highlight w:val="white"/>
              </w:rPr>
              <w:t>2,86</w:t>
            </w:r>
          </w:p>
        </w:tc>
        <w:tc>
          <w:tcPr>
            <w:tcW w:w="1020" w:type="dxa"/>
            <w:tcBorders>
              <w:top w:val="nil"/>
              <w:bottom w:val="nil"/>
            </w:tcBorders>
            <w:tcMar>
              <w:top w:w="56" w:type="dxa"/>
              <w:left w:w="56" w:type="dxa"/>
              <w:bottom w:w="56" w:type="dxa"/>
              <w:right w:w="56" w:type="dxa"/>
            </w:tcMar>
            <w:vAlign w:val="center"/>
          </w:tcPr>
          <w:p w14:paraId="61F73918" w14:textId="77777777" w:rsidR="002004E9" w:rsidRDefault="00000000">
            <w:pPr>
              <w:ind w:right="134"/>
              <w:jc w:val="center"/>
              <w:rPr>
                <w:sz w:val="22"/>
                <w:szCs w:val="22"/>
                <w:highlight w:val="white"/>
              </w:rPr>
            </w:pPr>
            <w:r>
              <w:rPr>
                <w:sz w:val="22"/>
                <w:szCs w:val="22"/>
                <w:highlight w:val="white"/>
              </w:rPr>
              <w:t>12,35</w:t>
            </w:r>
          </w:p>
        </w:tc>
        <w:tc>
          <w:tcPr>
            <w:tcW w:w="990" w:type="dxa"/>
            <w:tcBorders>
              <w:top w:val="nil"/>
              <w:bottom w:val="nil"/>
            </w:tcBorders>
            <w:tcMar>
              <w:top w:w="56" w:type="dxa"/>
              <w:left w:w="56" w:type="dxa"/>
              <w:bottom w:w="56" w:type="dxa"/>
              <w:right w:w="56" w:type="dxa"/>
            </w:tcMar>
            <w:vAlign w:val="center"/>
          </w:tcPr>
          <w:p w14:paraId="645626A8" w14:textId="77777777" w:rsidR="002004E9" w:rsidRDefault="00000000">
            <w:pPr>
              <w:ind w:right="134"/>
              <w:jc w:val="center"/>
              <w:rPr>
                <w:sz w:val="22"/>
                <w:szCs w:val="22"/>
                <w:highlight w:val="white"/>
              </w:rPr>
            </w:pPr>
            <w:r>
              <w:rPr>
                <w:sz w:val="22"/>
                <w:szCs w:val="22"/>
                <w:highlight w:val="white"/>
              </w:rPr>
              <w:t>104,0</w:t>
            </w:r>
          </w:p>
        </w:tc>
        <w:tc>
          <w:tcPr>
            <w:tcW w:w="930" w:type="dxa"/>
            <w:tcBorders>
              <w:top w:val="nil"/>
              <w:bottom w:val="nil"/>
            </w:tcBorders>
            <w:tcMar>
              <w:top w:w="56" w:type="dxa"/>
              <w:left w:w="56" w:type="dxa"/>
              <w:bottom w:w="56" w:type="dxa"/>
              <w:right w:w="56" w:type="dxa"/>
            </w:tcMar>
            <w:vAlign w:val="center"/>
          </w:tcPr>
          <w:p w14:paraId="5815EC2C" w14:textId="77777777" w:rsidR="002004E9" w:rsidRDefault="00000000">
            <w:pPr>
              <w:ind w:right="134"/>
              <w:jc w:val="center"/>
              <w:rPr>
                <w:sz w:val="22"/>
                <w:szCs w:val="22"/>
                <w:highlight w:val="white"/>
              </w:rPr>
            </w:pPr>
            <w:r>
              <w:rPr>
                <w:sz w:val="22"/>
                <w:szCs w:val="22"/>
                <w:highlight w:val="white"/>
              </w:rPr>
              <w:t>286,0</w:t>
            </w:r>
          </w:p>
        </w:tc>
        <w:tc>
          <w:tcPr>
            <w:tcW w:w="825" w:type="dxa"/>
            <w:tcBorders>
              <w:top w:val="nil"/>
              <w:bottom w:val="nil"/>
            </w:tcBorders>
            <w:tcMar>
              <w:top w:w="56" w:type="dxa"/>
              <w:left w:w="56" w:type="dxa"/>
              <w:bottom w:w="56" w:type="dxa"/>
              <w:right w:w="56" w:type="dxa"/>
            </w:tcMar>
            <w:vAlign w:val="center"/>
          </w:tcPr>
          <w:p w14:paraId="5C123876" w14:textId="77777777" w:rsidR="002004E9" w:rsidRDefault="00000000">
            <w:pPr>
              <w:ind w:right="134"/>
              <w:jc w:val="center"/>
              <w:rPr>
                <w:sz w:val="22"/>
                <w:szCs w:val="22"/>
                <w:highlight w:val="white"/>
              </w:rPr>
            </w:pPr>
            <w:r>
              <w:rPr>
                <w:sz w:val="22"/>
                <w:szCs w:val="22"/>
                <w:highlight w:val="white"/>
              </w:rPr>
              <w:t>123,5</w:t>
            </w:r>
          </w:p>
        </w:tc>
        <w:tc>
          <w:tcPr>
            <w:tcW w:w="945" w:type="dxa"/>
            <w:tcBorders>
              <w:top w:val="nil"/>
              <w:bottom w:val="nil"/>
            </w:tcBorders>
            <w:tcMar>
              <w:top w:w="56" w:type="dxa"/>
              <w:left w:w="56" w:type="dxa"/>
              <w:bottom w:w="56" w:type="dxa"/>
              <w:right w:w="56" w:type="dxa"/>
            </w:tcMar>
            <w:vAlign w:val="center"/>
          </w:tcPr>
          <w:p w14:paraId="420CF6F6" w14:textId="77777777" w:rsidR="002004E9" w:rsidRDefault="00000000">
            <w:pPr>
              <w:ind w:right="134"/>
              <w:jc w:val="center"/>
              <w:rPr>
                <w:b/>
                <w:bCs/>
                <w:sz w:val="22"/>
                <w:szCs w:val="22"/>
                <w:highlight w:val="white"/>
              </w:rPr>
            </w:pPr>
            <w:r>
              <w:rPr>
                <w:b/>
                <w:bCs/>
                <w:sz w:val="22"/>
                <w:szCs w:val="22"/>
                <w:highlight w:val="white"/>
              </w:rPr>
              <w:t xml:space="preserve">513,5 </w:t>
            </w:r>
          </w:p>
        </w:tc>
      </w:tr>
      <w:tr w:rsidR="002004E9" w14:paraId="764186E5" w14:textId="77777777" w:rsidTr="00E37DBE">
        <w:trPr>
          <w:trHeight w:val="254"/>
          <w:jc w:val="center"/>
        </w:trPr>
        <w:tc>
          <w:tcPr>
            <w:tcW w:w="1988" w:type="dxa"/>
            <w:tcBorders>
              <w:top w:val="nil"/>
              <w:bottom w:val="nil"/>
            </w:tcBorders>
            <w:tcMar>
              <w:top w:w="56" w:type="dxa"/>
              <w:left w:w="56" w:type="dxa"/>
              <w:bottom w:w="56" w:type="dxa"/>
              <w:right w:w="56" w:type="dxa"/>
            </w:tcMar>
            <w:vAlign w:val="center"/>
          </w:tcPr>
          <w:p w14:paraId="53927583" w14:textId="77777777" w:rsidR="002004E9" w:rsidRDefault="00000000">
            <w:pPr>
              <w:ind w:right="134"/>
              <w:jc w:val="center"/>
              <w:rPr>
                <w:sz w:val="22"/>
                <w:szCs w:val="22"/>
              </w:rPr>
            </w:pPr>
            <w:r>
              <w:rPr>
                <w:sz w:val="22"/>
                <w:szCs w:val="22"/>
              </w:rPr>
              <w:t>LHCb</w:t>
            </w:r>
          </w:p>
        </w:tc>
        <w:tc>
          <w:tcPr>
            <w:tcW w:w="1140" w:type="dxa"/>
            <w:tcBorders>
              <w:top w:val="nil"/>
              <w:bottom w:val="nil"/>
            </w:tcBorders>
            <w:tcMar>
              <w:top w:w="56" w:type="dxa"/>
              <w:left w:w="56" w:type="dxa"/>
              <w:bottom w:w="56" w:type="dxa"/>
              <w:right w:w="56" w:type="dxa"/>
            </w:tcMar>
            <w:vAlign w:val="center"/>
          </w:tcPr>
          <w:p w14:paraId="34B3135C" w14:textId="77777777" w:rsidR="002004E9" w:rsidRDefault="00000000">
            <w:pPr>
              <w:ind w:right="134"/>
              <w:jc w:val="center"/>
              <w:rPr>
                <w:sz w:val="22"/>
                <w:szCs w:val="22"/>
                <w:highlight w:val="white"/>
              </w:rPr>
            </w:pPr>
            <w:r>
              <w:rPr>
                <w:sz w:val="22"/>
                <w:szCs w:val="22"/>
                <w:highlight w:val="white"/>
              </w:rPr>
              <w:t xml:space="preserve"> 33,66</w:t>
            </w:r>
          </w:p>
        </w:tc>
        <w:tc>
          <w:tcPr>
            <w:tcW w:w="975" w:type="dxa"/>
            <w:tcBorders>
              <w:top w:val="nil"/>
              <w:bottom w:val="nil"/>
            </w:tcBorders>
            <w:tcMar>
              <w:top w:w="56" w:type="dxa"/>
              <w:left w:w="56" w:type="dxa"/>
              <w:bottom w:w="56" w:type="dxa"/>
              <w:right w:w="56" w:type="dxa"/>
            </w:tcMar>
            <w:vAlign w:val="center"/>
          </w:tcPr>
          <w:p w14:paraId="54FA720F" w14:textId="77777777" w:rsidR="002004E9" w:rsidRDefault="00000000">
            <w:pPr>
              <w:ind w:right="134"/>
              <w:jc w:val="center"/>
              <w:rPr>
                <w:sz w:val="22"/>
                <w:szCs w:val="22"/>
                <w:highlight w:val="white"/>
              </w:rPr>
            </w:pPr>
            <w:r>
              <w:rPr>
                <w:sz w:val="22"/>
                <w:szCs w:val="22"/>
                <w:highlight w:val="white"/>
              </w:rPr>
              <w:t>3,50</w:t>
            </w:r>
          </w:p>
        </w:tc>
        <w:tc>
          <w:tcPr>
            <w:tcW w:w="1020" w:type="dxa"/>
            <w:tcBorders>
              <w:top w:val="nil"/>
              <w:bottom w:val="nil"/>
            </w:tcBorders>
            <w:tcMar>
              <w:top w:w="56" w:type="dxa"/>
              <w:left w:w="56" w:type="dxa"/>
              <w:bottom w:w="56" w:type="dxa"/>
              <w:right w:w="56" w:type="dxa"/>
            </w:tcMar>
            <w:vAlign w:val="center"/>
          </w:tcPr>
          <w:p w14:paraId="26F687C9" w14:textId="77777777" w:rsidR="002004E9" w:rsidRDefault="00000000">
            <w:pPr>
              <w:ind w:right="134"/>
              <w:jc w:val="center"/>
              <w:rPr>
                <w:sz w:val="22"/>
                <w:szCs w:val="22"/>
                <w:highlight w:val="white"/>
              </w:rPr>
            </w:pPr>
            <w:r>
              <w:rPr>
                <w:sz w:val="22"/>
                <w:szCs w:val="22"/>
                <w:highlight w:val="white"/>
              </w:rPr>
              <w:t>6,60</w:t>
            </w:r>
          </w:p>
        </w:tc>
        <w:tc>
          <w:tcPr>
            <w:tcW w:w="990" w:type="dxa"/>
            <w:tcBorders>
              <w:top w:val="nil"/>
              <w:bottom w:val="nil"/>
            </w:tcBorders>
            <w:tcMar>
              <w:top w:w="56" w:type="dxa"/>
              <w:left w:w="56" w:type="dxa"/>
              <w:bottom w:w="56" w:type="dxa"/>
              <w:right w:w="56" w:type="dxa"/>
            </w:tcMar>
            <w:vAlign w:val="center"/>
          </w:tcPr>
          <w:p w14:paraId="5AC3F7CB" w14:textId="77777777" w:rsidR="002004E9" w:rsidRDefault="00000000">
            <w:pPr>
              <w:ind w:right="134"/>
              <w:jc w:val="center"/>
              <w:rPr>
                <w:sz w:val="22"/>
                <w:szCs w:val="22"/>
                <w:highlight w:val="white"/>
              </w:rPr>
            </w:pPr>
            <w:r>
              <w:rPr>
                <w:sz w:val="22"/>
                <w:szCs w:val="22"/>
                <w:highlight w:val="white"/>
              </w:rPr>
              <w:t>269,3</w:t>
            </w:r>
          </w:p>
        </w:tc>
        <w:tc>
          <w:tcPr>
            <w:tcW w:w="930" w:type="dxa"/>
            <w:tcBorders>
              <w:top w:val="nil"/>
              <w:bottom w:val="nil"/>
            </w:tcBorders>
            <w:tcMar>
              <w:top w:w="56" w:type="dxa"/>
              <w:left w:w="56" w:type="dxa"/>
              <w:bottom w:w="56" w:type="dxa"/>
              <w:right w:w="56" w:type="dxa"/>
            </w:tcMar>
            <w:vAlign w:val="center"/>
          </w:tcPr>
          <w:p w14:paraId="2B06156B" w14:textId="77777777" w:rsidR="002004E9" w:rsidRDefault="00000000">
            <w:pPr>
              <w:ind w:right="134"/>
              <w:jc w:val="center"/>
              <w:rPr>
                <w:sz w:val="22"/>
                <w:szCs w:val="22"/>
                <w:highlight w:val="white"/>
              </w:rPr>
            </w:pPr>
            <w:r>
              <w:rPr>
                <w:sz w:val="22"/>
                <w:szCs w:val="22"/>
                <w:highlight w:val="white"/>
              </w:rPr>
              <w:t>350,0</w:t>
            </w:r>
          </w:p>
        </w:tc>
        <w:tc>
          <w:tcPr>
            <w:tcW w:w="825" w:type="dxa"/>
            <w:tcBorders>
              <w:top w:val="nil"/>
              <w:bottom w:val="nil"/>
            </w:tcBorders>
            <w:tcMar>
              <w:top w:w="56" w:type="dxa"/>
              <w:left w:w="56" w:type="dxa"/>
              <w:bottom w:w="56" w:type="dxa"/>
              <w:right w:w="56" w:type="dxa"/>
            </w:tcMar>
            <w:vAlign w:val="center"/>
          </w:tcPr>
          <w:p w14:paraId="23706837" w14:textId="77777777" w:rsidR="002004E9" w:rsidRDefault="00000000">
            <w:pPr>
              <w:ind w:right="134"/>
              <w:jc w:val="center"/>
              <w:rPr>
                <w:sz w:val="22"/>
                <w:szCs w:val="22"/>
                <w:highlight w:val="white"/>
              </w:rPr>
            </w:pPr>
            <w:r>
              <w:rPr>
                <w:sz w:val="22"/>
                <w:szCs w:val="22"/>
                <w:highlight w:val="white"/>
              </w:rPr>
              <w:t xml:space="preserve">66,0 </w:t>
            </w:r>
          </w:p>
        </w:tc>
        <w:tc>
          <w:tcPr>
            <w:tcW w:w="945" w:type="dxa"/>
            <w:tcBorders>
              <w:top w:val="nil"/>
              <w:bottom w:val="nil"/>
            </w:tcBorders>
            <w:tcMar>
              <w:top w:w="56" w:type="dxa"/>
              <w:left w:w="56" w:type="dxa"/>
              <w:bottom w:w="56" w:type="dxa"/>
              <w:right w:w="56" w:type="dxa"/>
            </w:tcMar>
            <w:vAlign w:val="center"/>
          </w:tcPr>
          <w:p w14:paraId="2A5ABE41" w14:textId="77777777" w:rsidR="002004E9" w:rsidRDefault="00000000">
            <w:pPr>
              <w:ind w:right="134"/>
              <w:jc w:val="center"/>
              <w:rPr>
                <w:b/>
                <w:bCs/>
                <w:sz w:val="22"/>
                <w:szCs w:val="22"/>
                <w:highlight w:val="white"/>
              </w:rPr>
            </w:pPr>
            <w:r>
              <w:rPr>
                <w:b/>
                <w:bCs/>
                <w:sz w:val="22"/>
                <w:szCs w:val="22"/>
                <w:highlight w:val="white"/>
              </w:rPr>
              <w:t xml:space="preserve">685,3 </w:t>
            </w:r>
          </w:p>
        </w:tc>
      </w:tr>
      <w:tr w:rsidR="002004E9" w14:paraId="32415824" w14:textId="77777777" w:rsidTr="00E37DBE">
        <w:trPr>
          <w:trHeight w:val="254"/>
          <w:jc w:val="center"/>
        </w:trPr>
        <w:tc>
          <w:tcPr>
            <w:tcW w:w="1988" w:type="dxa"/>
            <w:tcBorders>
              <w:top w:val="nil"/>
            </w:tcBorders>
            <w:tcMar>
              <w:top w:w="56" w:type="dxa"/>
              <w:left w:w="56" w:type="dxa"/>
              <w:bottom w:w="56" w:type="dxa"/>
              <w:right w:w="56" w:type="dxa"/>
            </w:tcMar>
            <w:vAlign w:val="center"/>
          </w:tcPr>
          <w:p w14:paraId="4AE103BD" w14:textId="77777777" w:rsidR="002004E9" w:rsidRDefault="00000000">
            <w:pPr>
              <w:ind w:right="134"/>
              <w:jc w:val="center"/>
              <w:rPr>
                <w:sz w:val="22"/>
                <w:szCs w:val="22"/>
              </w:rPr>
            </w:pPr>
            <w:r>
              <w:rPr>
                <w:sz w:val="22"/>
                <w:szCs w:val="22"/>
              </w:rPr>
              <w:t>LHCb-T2</w:t>
            </w:r>
          </w:p>
        </w:tc>
        <w:tc>
          <w:tcPr>
            <w:tcW w:w="1140" w:type="dxa"/>
            <w:tcBorders>
              <w:top w:val="nil"/>
            </w:tcBorders>
            <w:tcMar>
              <w:top w:w="56" w:type="dxa"/>
              <w:left w:w="56" w:type="dxa"/>
              <w:bottom w:w="56" w:type="dxa"/>
              <w:right w:w="56" w:type="dxa"/>
            </w:tcMar>
            <w:vAlign w:val="center"/>
          </w:tcPr>
          <w:p w14:paraId="35594FF0" w14:textId="77777777" w:rsidR="002004E9" w:rsidRDefault="00000000">
            <w:pPr>
              <w:ind w:right="134"/>
              <w:jc w:val="center"/>
              <w:rPr>
                <w:sz w:val="22"/>
                <w:szCs w:val="22"/>
                <w:highlight w:val="white"/>
              </w:rPr>
            </w:pPr>
            <w:r>
              <w:rPr>
                <w:sz w:val="22"/>
                <w:szCs w:val="22"/>
                <w:highlight w:val="white"/>
              </w:rPr>
              <w:t xml:space="preserve">18,80 </w:t>
            </w:r>
          </w:p>
        </w:tc>
        <w:tc>
          <w:tcPr>
            <w:tcW w:w="975" w:type="dxa"/>
            <w:tcBorders>
              <w:top w:val="nil"/>
            </w:tcBorders>
            <w:tcMar>
              <w:top w:w="56" w:type="dxa"/>
              <w:left w:w="56" w:type="dxa"/>
              <w:bottom w:w="56" w:type="dxa"/>
              <w:right w:w="56" w:type="dxa"/>
            </w:tcMar>
            <w:vAlign w:val="center"/>
          </w:tcPr>
          <w:p w14:paraId="3E5C81B4" w14:textId="77777777" w:rsidR="002004E9" w:rsidRDefault="002004E9">
            <w:pPr>
              <w:ind w:right="134"/>
              <w:jc w:val="center"/>
              <w:rPr>
                <w:sz w:val="22"/>
                <w:szCs w:val="22"/>
                <w:highlight w:val="white"/>
              </w:rPr>
            </w:pPr>
          </w:p>
        </w:tc>
        <w:tc>
          <w:tcPr>
            <w:tcW w:w="1020" w:type="dxa"/>
            <w:tcBorders>
              <w:top w:val="nil"/>
            </w:tcBorders>
            <w:tcMar>
              <w:top w:w="56" w:type="dxa"/>
              <w:left w:w="56" w:type="dxa"/>
              <w:bottom w:w="56" w:type="dxa"/>
              <w:right w:w="56" w:type="dxa"/>
            </w:tcMar>
            <w:vAlign w:val="center"/>
          </w:tcPr>
          <w:p w14:paraId="7DE8B638" w14:textId="77777777" w:rsidR="002004E9" w:rsidRDefault="002004E9">
            <w:pPr>
              <w:ind w:right="134"/>
              <w:jc w:val="center"/>
              <w:rPr>
                <w:sz w:val="22"/>
                <w:szCs w:val="22"/>
                <w:highlight w:val="white"/>
              </w:rPr>
            </w:pPr>
          </w:p>
        </w:tc>
        <w:tc>
          <w:tcPr>
            <w:tcW w:w="990" w:type="dxa"/>
            <w:tcBorders>
              <w:top w:val="nil"/>
            </w:tcBorders>
            <w:tcMar>
              <w:top w:w="56" w:type="dxa"/>
              <w:left w:w="56" w:type="dxa"/>
              <w:bottom w:w="56" w:type="dxa"/>
              <w:right w:w="56" w:type="dxa"/>
            </w:tcMar>
            <w:vAlign w:val="center"/>
          </w:tcPr>
          <w:p w14:paraId="63A38EC2" w14:textId="77777777" w:rsidR="002004E9" w:rsidRDefault="00000000">
            <w:pPr>
              <w:ind w:right="134"/>
              <w:jc w:val="center"/>
              <w:rPr>
                <w:sz w:val="22"/>
                <w:szCs w:val="22"/>
                <w:highlight w:val="white"/>
              </w:rPr>
            </w:pPr>
            <w:r>
              <w:rPr>
                <w:sz w:val="22"/>
                <w:szCs w:val="22"/>
                <w:highlight w:val="white"/>
              </w:rPr>
              <w:t>150,4</w:t>
            </w:r>
          </w:p>
        </w:tc>
        <w:tc>
          <w:tcPr>
            <w:tcW w:w="930" w:type="dxa"/>
            <w:tcBorders>
              <w:top w:val="nil"/>
            </w:tcBorders>
            <w:tcMar>
              <w:top w:w="56" w:type="dxa"/>
              <w:left w:w="56" w:type="dxa"/>
              <w:bottom w:w="56" w:type="dxa"/>
              <w:right w:w="56" w:type="dxa"/>
            </w:tcMar>
            <w:vAlign w:val="center"/>
          </w:tcPr>
          <w:p w14:paraId="14A89174" w14:textId="77777777" w:rsidR="002004E9" w:rsidRDefault="002004E9">
            <w:pPr>
              <w:ind w:right="134"/>
              <w:jc w:val="center"/>
              <w:rPr>
                <w:sz w:val="22"/>
                <w:szCs w:val="22"/>
                <w:highlight w:val="white"/>
              </w:rPr>
            </w:pPr>
          </w:p>
        </w:tc>
        <w:tc>
          <w:tcPr>
            <w:tcW w:w="825" w:type="dxa"/>
            <w:tcBorders>
              <w:top w:val="nil"/>
            </w:tcBorders>
            <w:tcMar>
              <w:top w:w="56" w:type="dxa"/>
              <w:left w:w="56" w:type="dxa"/>
              <w:bottom w:w="56" w:type="dxa"/>
              <w:right w:w="56" w:type="dxa"/>
            </w:tcMar>
            <w:vAlign w:val="center"/>
          </w:tcPr>
          <w:p w14:paraId="21E0D4FA" w14:textId="77777777" w:rsidR="002004E9" w:rsidRDefault="002004E9">
            <w:pPr>
              <w:ind w:right="134"/>
              <w:jc w:val="center"/>
              <w:rPr>
                <w:sz w:val="22"/>
                <w:szCs w:val="22"/>
                <w:highlight w:val="white"/>
              </w:rPr>
            </w:pPr>
          </w:p>
        </w:tc>
        <w:tc>
          <w:tcPr>
            <w:tcW w:w="945" w:type="dxa"/>
            <w:tcBorders>
              <w:top w:val="nil"/>
            </w:tcBorders>
            <w:tcMar>
              <w:top w:w="56" w:type="dxa"/>
              <w:left w:w="56" w:type="dxa"/>
              <w:bottom w:w="56" w:type="dxa"/>
              <w:right w:w="56" w:type="dxa"/>
            </w:tcMar>
            <w:vAlign w:val="center"/>
          </w:tcPr>
          <w:p w14:paraId="49573963" w14:textId="77777777" w:rsidR="002004E9" w:rsidRDefault="00000000">
            <w:pPr>
              <w:ind w:right="134"/>
              <w:jc w:val="center"/>
              <w:rPr>
                <w:b/>
                <w:bCs/>
                <w:sz w:val="22"/>
                <w:szCs w:val="22"/>
                <w:highlight w:val="white"/>
              </w:rPr>
            </w:pPr>
            <w:r>
              <w:rPr>
                <w:b/>
                <w:bCs/>
                <w:sz w:val="22"/>
                <w:szCs w:val="22"/>
                <w:highlight w:val="white"/>
              </w:rPr>
              <w:t>150,4</w:t>
            </w:r>
          </w:p>
        </w:tc>
      </w:tr>
      <w:tr w:rsidR="002004E9" w14:paraId="196B2FB4" w14:textId="77777777" w:rsidTr="00B01355">
        <w:trPr>
          <w:trHeight w:val="211"/>
          <w:jc w:val="center"/>
        </w:trPr>
        <w:tc>
          <w:tcPr>
            <w:tcW w:w="1988" w:type="dxa"/>
            <w:shd w:val="clear" w:color="auto" w:fill="EFEFEF"/>
            <w:tcMar>
              <w:top w:w="56" w:type="dxa"/>
              <w:left w:w="56" w:type="dxa"/>
              <w:bottom w:w="56" w:type="dxa"/>
              <w:right w:w="56" w:type="dxa"/>
            </w:tcMar>
            <w:vAlign w:val="center"/>
          </w:tcPr>
          <w:p w14:paraId="0FDF3A5E" w14:textId="77777777" w:rsidR="002004E9" w:rsidRDefault="00000000">
            <w:pPr>
              <w:pBdr>
                <w:top w:val="nil"/>
                <w:left w:val="nil"/>
                <w:bottom w:val="nil"/>
                <w:right w:val="nil"/>
                <w:between w:val="nil"/>
              </w:pBdr>
              <w:jc w:val="center"/>
              <w:rPr>
                <w:b/>
                <w:bCs/>
                <w:sz w:val="22"/>
                <w:szCs w:val="22"/>
              </w:rPr>
            </w:pPr>
            <w:r>
              <w:rPr>
                <w:b/>
                <w:bCs/>
                <w:sz w:val="22"/>
                <w:szCs w:val="22"/>
              </w:rPr>
              <w:t>Totale</w:t>
            </w:r>
          </w:p>
        </w:tc>
        <w:tc>
          <w:tcPr>
            <w:tcW w:w="1140" w:type="dxa"/>
            <w:shd w:val="clear" w:color="auto" w:fill="EFEFEF"/>
            <w:tcMar>
              <w:top w:w="56" w:type="dxa"/>
              <w:left w:w="56" w:type="dxa"/>
              <w:bottom w:w="56" w:type="dxa"/>
              <w:right w:w="56" w:type="dxa"/>
            </w:tcMar>
            <w:vAlign w:val="center"/>
          </w:tcPr>
          <w:p w14:paraId="01CEE119" w14:textId="77777777" w:rsidR="002004E9" w:rsidRDefault="00000000">
            <w:pPr>
              <w:pBdr>
                <w:top w:val="nil"/>
                <w:left w:val="nil"/>
                <w:bottom w:val="nil"/>
                <w:right w:val="nil"/>
                <w:between w:val="nil"/>
              </w:pBdr>
              <w:jc w:val="center"/>
              <w:rPr>
                <w:b/>
                <w:bCs/>
                <w:sz w:val="22"/>
                <w:szCs w:val="22"/>
              </w:rPr>
            </w:pPr>
            <w:r>
              <w:rPr>
                <w:b/>
                <w:bCs/>
                <w:sz w:val="22"/>
                <w:szCs w:val="22"/>
              </w:rPr>
              <w:t xml:space="preserve">  89,69</w:t>
            </w:r>
          </w:p>
        </w:tc>
        <w:tc>
          <w:tcPr>
            <w:tcW w:w="975" w:type="dxa"/>
            <w:shd w:val="clear" w:color="auto" w:fill="EFEFEF"/>
            <w:tcMar>
              <w:top w:w="56" w:type="dxa"/>
              <w:left w:w="56" w:type="dxa"/>
              <w:bottom w:w="56" w:type="dxa"/>
              <w:right w:w="56" w:type="dxa"/>
            </w:tcMar>
            <w:vAlign w:val="center"/>
          </w:tcPr>
          <w:p w14:paraId="789E315A" w14:textId="77777777" w:rsidR="002004E9" w:rsidRDefault="00000000">
            <w:pPr>
              <w:pBdr>
                <w:top w:val="nil"/>
                <w:left w:val="nil"/>
                <w:bottom w:val="nil"/>
                <w:right w:val="nil"/>
                <w:between w:val="nil"/>
              </w:pBdr>
              <w:jc w:val="center"/>
              <w:rPr>
                <w:b/>
                <w:bCs/>
                <w:sz w:val="22"/>
                <w:szCs w:val="22"/>
              </w:rPr>
            </w:pPr>
            <w:r>
              <w:rPr>
                <w:b/>
                <w:bCs/>
                <w:sz w:val="22"/>
                <w:szCs w:val="22"/>
              </w:rPr>
              <w:t xml:space="preserve">10,23 </w:t>
            </w:r>
          </w:p>
        </w:tc>
        <w:tc>
          <w:tcPr>
            <w:tcW w:w="1020" w:type="dxa"/>
            <w:shd w:val="clear" w:color="auto" w:fill="EFEFEF"/>
            <w:tcMar>
              <w:top w:w="56" w:type="dxa"/>
              <w:left w:w="56" w:type="dxa"/>
              <w:bottom w:w="56" w:type="dxa"/>
              <w:right w:w="56" w:type="dxa"/>
            </w:tcMar>
            <w:vAlign w:val="center"/>
          </w:tcPr>
          <w:p w14:paraId="67D84F84" w14:textId="77777777" w:rsidR="002004E9" w:rsidRDefault="00000000">
            <w:pPr>
              <w:pBdr>
                <w:top w:val="nil"/>
                <w:left w:val="nil"/>
                <w:bottom w:val="nil"/>
                <w:right w:val="nil"/>
                <w:between w:val="nil"/>
              </w:pBdr>
              <w:jc w:val="center"/>
              <w:rPr>
                <w:b/>
                <w:bCs/>
                <w:sz w:val="22"/>
                <w:szCs w:val="22"/>
              </w:rPr>
            </w:pPr>
            <w:r>
              <w:rPr>
                <w:b/>
                <w:bCs/>
                <w:sz w:val="22"/>
                <w:szCs w:val="22"/>
              </w:rPr>
              <w:t xml:space="preserve"> 43,53</w:t>
            </w:r>
          </w:p>
        </w:tc>
        <w:tc>
          <w:tcPr>
            <w:tcW w:w="990" w:type="dxa"/>
            <w:shd w:val="clear" w:color="auto" w:fill="EFEFEF"/>
            <w:tcMar>
              <w:top w:w="56" w:type="dxa"/>
              <w:left w:w="56" w:type="dxa"/>
              <w:bottom w:w="56" w:type="dxa"/>
              <w:right w:w="56" w:type="dxa"/>
            </w:tcMar>
            <w:vAlign w:val="center"/>
          </w:tcPr>
          <w:p w14:paraId="706F7B74" w14:textId="77777777" w:rsidR="002004E9" w:rsidRDefault="00000000">
            <w:pPr>
              <w:pBdr>
                <w:top w:val="nil"/>
                <w:left w:val="nil"/>
                <w:bottom w:val="nil"/>
                <w:right w:val="nil"/>
                <w:between w:val="nil"/>
              </w:pBdr>
              <w:jc w:val="center"/>
              <w:rPr>
                <w:b/>
                <w:bCs/>
                <w:sz w:val="22"/>
                <w:szCs w:val="22"/>
              </w:rPr>
            </w:pPr>
            <w:r>
              <w:rPr>
                <w:b/>
                <w:bCs/>
                <w:sz w:val="22"/>
                <w:szCs w:val="22"/>
              </w:rPr>
              <w:t xml:space="preserve">717,5 </w:t>
            </w:r>
          </w:p>
        </w:tc>
        <w:tc>
          <w:tcPr>
            <w:tcW w:w="930" w:type="dxa"/>
            <w:shd w:val="clear" w:color="auto" w:fill="EFEFEF"/>
            <w:tcMar>
              <w:top w:w="56" w:type="dxa"/>
              <w:left w:w="56" w:type="dxa"/>
              <w:bottom w:w="56" w:type="dxa"/>
              <w:right w:w="56" w:type="dxa"/>
            </w:tcMar>
            <w:vAlign w:val="center"/>
          </w:tcPr>
          <w:p w14:paraId="7FDFFEAF" w14:textId="77777777" w:rsidR="002004E9" w:rsidRDefault="00000000">
            <w:pPr>
              <w:pBdr>
                <w:top w:val="nil"/>
                <w:left w:val="nil"/>
                <w:bottom w:val="nil"/>
                <w:right w:val="nil"/>
                <w:between w:val="nil"/>
              </w:pBdr>
              <w:jc w:val="center"/>
              <w:rPr>
                <w:b/>
                <w:bCs/>
                <w:sz w:val="22"/>
                <w:szCs w:val="22"/>
              </w:rPr>
            </w:pPr>
            <w:r>
              <w:rPr>
                <w:b/>
                <w:bCs/>
                <w:sz w:val="22"/>
                <w:szCs w:val="22"/>
              </w:rPr>
              <w:t>1.023,0</w:t>
            </w:r>
          </w:p>
        </w:tc>
        <w:tc>
          <w:tcPr>
            <w:tcW w:w="825" w:type="dxa"/>
            <w:shd w:val="clear" w:color="auto" w:fill="EFEFEF"/>
            <w:tcMar>
              <w:top w:w="56" w:type="dxa"/>
              <w:left w:w="56" w:type="dxa"/>
              <w:bottom w:w="56" w:type="dxa"/>
              <w:right w:w="56" w:type="dxa"/>
            </w:tcMar>
            <w:vAlign w:val="center"/>
          </w:tcPr>
          <w:p w14:paraId="4F3A6ED8" w14:textId="77777777" w:rsidR="002004E9" w:rsidRDefault="00000000">
            <w:pPr>
              <w:pBdr>
                <w:top w:val="nil"/>
                <w:left w:val="nil"/>
                <w:bottom w:val="nil"/>
                <w:right w:val="nil"/>
                <w:between w:val="nil"/>
              </w:pBdr>
              <w:jc w:val="center"/>
              <w:rPr>
                <w:b/>
                <w:bCs/>
                <w:sz w:val="22"/>
                <w:szCs w:val="22"/>
              </w:rPr>
            </w:pPr>
            <w:r>
              <w:rPr>
                <w:b/>
                <w:bCs/>
                <w:sz w:val="22"/>
                <w:szCs w:val="22"/>
              </w:rPr>
              <w:t xml:space="preserve"> 435,3</w:t>
            </w:r>
          </w:p>
        </w:tc>
        <w:tc>
          <w:tcPr>
            <w:tcW w:w="945" w:type="dxa"/>
            <w:shd w:val="clear" w:color="auto" w:fill="EFEFEF"/>
            <w:tcMar>
              <w:top w:w="56" w:type="dxa"/>
              <w:left w:w="56" w:type="dxa"/>
              <w:bottom w:w="56" w:type="dxa"/>
              <w:right w:w="56" w:type="dxa"/>
            </w:tcMar>
            <w:vAlign w:val="center"/>
          </w:tcPr>
          <w:p w14:paraId="0FBB2445" w14:textId="77777777" w:rsidR="002004E9" w:rsidRDefault="00000000">
            <w:pPr>
              <w:pBdr>
                <w:top w:val="nil"/>
                <w:left w:val="nil"/>
                <w:bottom w:val="nil"/>
                <w:right w:val="nil"/>
                <w:between w:val="nil"/>
              </w:pBdr>
              <w:jc w:val="center"/>
              <w:rPr>
                <w:b/>
                <w:bCs/>
                <w:sz w:val="22"/>
                <w:szCs w:val="22"/>
              </w:rPr>
            </w:pPr>
            <w:r>
              <w:rPr>
                <w:b/>
                <w:bCs/>
                <w:sz w:val="22"/>
                <w:szCs w:val="22"/>
              </w:rPr>
              <w:t xml:space="preserve">2.175,8 </w:t>
            </w:r>
          </w:p>
        </w:tc>
      </w:tr>
      <w:tr w:rsidR="002004E9" w14:paraId="70688F49" w14:textId="77777777" w:rsidTr="00E37DBE">
        <w:trPr>
          <w:trHeight w:val="254"/>
          <w:jc w:val="center"/>
        </w:trPr>
        <w:tc>
          <w:tcPr>
            <w:tcW w:w="1988" w:type="dxa"/>
            <w:shd w:val="clear" w:color="auto" w:fill="D9D9D9"/>
            <w:tcMar>
              <w:top w:w="56" w:type="dxa"/>
              <w:left w:w="56" w:type="dxa"/>
              <w:bottom w:w="56" w:type="dxa"/>
              <w:right w:w="56" w:type="dxa"/>
            </w:tcMar>
            <w:vAlign w:val="center"/>
          </w:tcPr>
          <w:p w14:paraId="4011CE8D" w14:textId="77777777" w:rsidR="002004E9" w:rsidRDefault="00000000">
            <w:pPr>
              <w:pBdr>
                <w:top w:val="nil"/>
                <w:left w:val="nil"/>
                <w:bottom w:val="nil"/>
                <w:right w:val="nil"/>
                <w:between w:val="nil"/>
              </w:pBdr>
              <w:jc w:val="center"/>
              <w:rPr>
                <w:b/>
                <w:bCs/>
                <w:sz w:val="22"/>
                <w:szCs w:val="22"/>
              </w:rPr>
            </w:pPr>
            <w:r>
              <w:rPr>
                <w:b/>
                <w:bCs/>
                <w:sz w:val="22"/>
                <w:szCs w:val="22"/>
              </w:rPr>
              <w:t>Totale effettivo</w:t>
            </w:r>
          </w:p>
        </w:tc>
        <w:tc>
          <w:tcPr>
            <w:tcW w:w="1140" w:type="dxa"/>
            <w:shd w:val="clear" w:color="auto" w:fill="D9D9D9"/>
            <w:tcMar>
              <w:top w:w="56" w:type="dxa"/>
              <w:left w:w="56" w:type="dxa"/>
              <w:bottom w:w="56" w:type="dxa"/>
              <w:right w:w="56" w:type="dxa"/>
            </w:tcMar>
            <w:vAlign w:val="center"/>
          </w:tcPr>
          <w:p w14:paraId="062DDFFA" w14:textId="77777777" w:rsidR="002004E9" w:rsidRDefault="00000000">
            <w:pPr>
              <w:pBdr>
                <w:top w:val="nil"/>
                <w:left w:val="nil"/>
                <w:bottom w:val="nil"/>
                <w:right w:val="nil"/>
                <w:between w:val="nil"/>
              </w:pBdr>
              <w:jc w:val="center"/>
              <w:rPr>
                <w:b/>
                <w:bCs/>
                <w:sz w:val="22"/>
                <w:szCs w:val="22"/>
              </w:rPr>
            </w:pPr>
            <w:r>
              <w:rPr>
                <w:b/>
                <w:bCs/>
                <w:sz w:val="22"/>
                <w:szCs w:val="22"/>
              </w:rPr>
              <w:t xml:space="preserve"> 71,75</w:t>
            </w:r>
          </w:p>
        </w:tc>
        <w:tc>
          <w:tcPr>
            <w:tcW w:w="975" w:type="dxa"/>
            <w:shd w:val="clear" w:color="auto" w:fill="D9D9D9"/>
            <w:tcMar>
              <w:top w:w="56" w:type="dxa"/>
              <w:left w:w="56" w:type="dxa"/>
              <w:bottom w:w="56" w:type="dxa"/>
              <w:right w:w="56" w:type="dxa"/>
            </w:tcMar>
            <w:vAlign w:val="center"/>
          </w:tcPr>
          <w:p w14:paraId="28F62AC0" w14:textId="77777777" w:rsidR="002004E9" w:rsidRDefault="00000000">
            <w:pPr>
              <w:pBdr>
                <w:top w:val="nil"/>
                <w:left w:val="nil"/>
                <w:bottom w:val="nil"/>
                <w:right w:val="nil"/>
                <w:between w:val="nil"/>
              </w:pBdr>
              <w:jc w:val="center"/>
              <w:rPr>
                <w:b/>
                <w:bCs/>
                <w:sz w:val="22"/>
                <w:szCs w:val="22"/>
              </w:rPr>
            </w:pPr>
            <w:r>
              <w:rPr>
                <w:b/>
                <w:bCs/>
                <w:sz w:val="22"/>
                <w:szCs w:val="22"/>
              </w:rPr>
              <w:t xml:space="preserve"> 10,23</w:t>
            </w:r>
          </w:p>
        </w:tc>
        <w:tc>
          <w:tcPr>
            <w:tcW w:w="1020" w:type="dxa"/>
            <w:shd w:val="clear" w:color="auto" w:fill="D9D9D9"/>
            <w:tcMar>
              <w:top w:w="56" w:type="dxa"/>
              <w:left w:w="56" w:type="dxa"/>
              <w:bottom w:w="56" w:type="dxa"/>
              <w:right w:w="56" w:type="dxa"/>
            </w:tcMar>
            <w:vAlign w:val="center"/>
          </w:tcPr>
          <w:p w14:paraId="06D2D2AF" w14:textId="77777777" w:rsidR="002004E9" w:rsidRDefault="00000000">
            <w:pPr>
              <w:pBdr>
                <w:top w:val="nil"/>
                <w:left w:val="nil"/>
                <w:bottom w:val="nil"/>
                <w:right w:val="nil"/>
                <w:between w:val="nil"/>
              </w:pBdr>
              <w:jc w:val="center"/>
              <w:rPr>
                <w:b/>
                <w:bCs/>
                <w:sz w:val="22"/>
                <w:szCs w:val="22"/>
              </w:rPr>
            </w:pPr>
            <w:r>
              <w:rPr>
                <w:b/>
                <w:bCs/>
                <w:sz w:val="22"/>
                <w:szCs w:val="22"/>
              </w:rPr>
              <w:t>43,53</w:t>
            </w:r>
          </w:p>
        </w:tc>
        <w:tc>
          <w:tcPr>
            <w:tcW w:w="990" w:type="dxa"/>
            <w:shd w:val="clear" w:color="auto" w:fill="D9D9D9"/>
            <w:tcMar>
              <w:top w:w="56" w:type="dxa"/>
              <w:left w:w="56" w:type="dxa"/>
              <w:bottom w:w="56" w:type="dxa"/>
              <w:right w:w="56" w:type="dxa"/>
            </w:tcMar>
            <w:vAlign w:val="center"/>
          </w:tcPr>
          <w:p w14:paraId="60E92943" w14:textId="77777777" w:rsidR="002004E9" w:rsidRDefault="00000000">
            <w:pPr>
              <w:pBdr>
                <w:top w:val="nil"/>
                <w:left w:val="nil"/>
                <w:bottom w:val="nil"/>
                <w:right w:val="nil"/>
                <w:between w:val="nil"/>
              </w:pBdr>
              <w:jc w:val="center"/>
              <w:rPr>
                <w:b/>
                <w:bCs/>
                <w:sz w:val="22"/>
                <w:szCs w:val="22"/>
              </w:rPr>
            </w:pPr>
            <w:r>
              <w:rPr>
                <w:b/>
                <w:bCs/>
                <w:sz w:val="22"/>
                <w:szCs w:val="22"/>
              </w:rPr>
              <w:t xml:space="preserve"> 574,0</w:t>
            </w:r>
          </w:p>
        </w:tc>
        <w:tc>
          <w:tcPr>
            <w:tcW w:w="930" w:type="dxa"/>
            <w:shd w:val="clear" w:color="auto" w:fill="D9D9D9"/>
            <w:tcMar>
              <w:top w:w="56" w:type="dxa"/>
              <w:left w:w="56" w:type="dxa"/>
              <w:bottom w:w="56" w:type="dxa"/>
              <w:right w:w="56" w:type="dxa"/>
            </w:tcMar>
            <w:vAlign w:val="center"/>
          </w:tcPr>
          <w:p w14:paraId="6BE0D730" w14:textId="77777777" w:rsidR="002004E9" w:rsidRDefault="00000000">
            <w:pPr>
              <w:pBdr>
                <w:top w:val="nil"/>
                <w:left w:val="nil"/>
                <w:bottom w:val="nil"/>
                <w:right w:val="nil"/>
                <w:between w:val="nil"/>
              </w:pBdr>
              <w:jc w:val="center"/>
              <w:rPr>
                <w:b/>
                <w:bCs/>
                <w:sz w:val="22"/>
                <w:szCs w:val="22"/>
              </w:rPr>
            </w:pPr>
            <w:r>
              <w:rPr>
                <w:b/>
                <w:bCs/>
                <w:sz w:val="22"/>
                <w:szCs w:val="22"/>
              </w:rPr>
              <w:t>1.023,0</w:t>
            </w:r>
          </w:p>
        </w:tc>
        <w:tc>
          <w:tcPr>
            <w:tcW w:w="825" w:type="dxa"/>
            <w:shd w:val="clear" w:color="auto" w:fill="D9D9D9"/>
            <w:tcMar>
              <w:top w:w="56" w:type="dxa"/>
              <w:left w:w="56" w:type="dxa"/>
              <w:bottom w:w="56" w:type="dxa"/>
              <w:right w:w="56" w:type="dxa"/>
            </w:tcMar>
            <w:vAlign w:val="center"/>
          </w:tcPr>
          <w:p w14:paraId="2BAC4333" w14:textId="77777777" w:rsidR="002004E9" w:rsidRDefault="00000000">
            <w:pPr>
              <w:pBdr>
                <w:top w:val="nil"/>
                <w:left w:val="nil"/>
                <w:bottom w:val="nil"/>
                <w:right w:val="nil"/>
                <w:between w:val="nil"/>
              </w:pBdr>
              <w:jc w:val="center"/>
              <w:rPr>
                <w:b/>
                <w:bCs/>
                <w:sz w:val="22"/>
                <w:szCs w:val="22"/>
              </w:rPr>
            </w:pPr>
            <w:r>
              <w:rPr>
                <w:b/>
                <w:bCs/>
                <w:sz w:val="22"/>
                <w:szCs w:val="22"/>
              </w:rPr>
              <w:t xml:space="preserve"> 435,3</w:t>
            </w:r>
          </w:p>
        </w:tc>
        <w:tc>
          <w:tcPr>
            <w:tcW w:w="945" w:type="dxa"/>
            <w:shd w:val="clear" w:color="auto" w:fill="D9D9D9"/>
            <w:tcMar>
              <w:top w:w="56" w:type="dxa"/>
              <w:left w:w="56" w:type="dxa"/>
              <w:bottom w:w="56" w:type="dxa"/>
              <w:right w:w="56" w:type="dxa"/>
            </w:tcMar>
            <w:vAlign w:val="center"/>
          </w:tcPr>
          <w:p w14:paraId="0A9AD1A0" w14:textId="77777777" w:rsidR="002004E9" w:rsidRDefault="00000000">
            <w:pPr>
              <w:pBdr>
                <w:top w:val="nil"/>
                <w:left w:val="nil"/>
                <w:bottom w:val="nil"/>
                <w:right w:val="nil"/>
                <w:between w:val="nil"/>
              </w:pBdr>
              <w:jc w:val="center"/>
              <w:rPr>
                <w:b/>
                <w:bCs/>
                <w:sz w:val="22"/>
                <w:szCs w:val="22"/>
              </w:rPr>
            </w:pPr>
            <w:r>
              <w:rPr>
                <w:b/>
                <w:bCs/>
                <w:sz w:val="22"/>
                <w:szCs w:val="22"/>
              </w:rPr>
              <w:t xml:space="preserve">2.032,3 </w:t>
            </w:r>
          </w:p>
        </w:tc>
      </w:tr>
    </w:tbl>
    <w:p w14:paraId="764DCB24" w14:textId="77777777" w:rsidR="002004E9" w:rsidRDefault="002004E9">
      <w:pPr>
        <w:ind w:right="134"/>
        <w:jc w:val="both"/>
        <w:rPr>
          <w:b/>
          <w:bCs/>
          <w:color w:val="FF0000"/>
        </w:rPr>
      </w:pPr>
    </w:p>
    <w:p w14:paraId="21772C60" w14:textId="77777777" w:rsidR="002004E9" w:rsidRDefault="00000000">
      <w:pPr>
        <w:ind w:right="134"/>
        <w:jc w:val="center"/>
      </w:pPr>
      <w:r>
        <w:t>Tabella 5: Risorse da acquisire nel 2026 al Tier-1 per esperimenti LHC e relativi costi.</w:t>
      </w:r>
    </w:p>
    <w:p w14:paraId="73EE21EF" w14:textId="77777777" w:rsidR="002004E9" w:rsidRDefault="002004E9">
      <w:pPr>
        <w:ind w:right="134"/>
        <w:jc w:val="both"/>
        <w:rPr>
          <w:b/>
          <w:bCs/>
          <w:color w:val="FF0000"/>
        </w:rPr>
      </w:pPr>
    </w:p>
    <w:p w14:paraId="1198BD78" w14:textId="77777777" w:rsidR="002004E9" w:rsidRDefault="00000000">
      <w:pPr>
        <w:spacing w:after="240"/>
        <w:jc w:val="both"/>
        <w:rPr>
          <w:b/>
          <w:bCs/>
          <w:color w:val="FF0000"/>
          <w:highlight w:val="white"/>
        </w:rPr>
      </w:pPr>
      <w:r>
        <w:rPr>
          <w:highlight w:val="white"/>
        </w:rPr>
        <w:t xml:space="preserve">Per ALICE, come già detto, lo share utilizzato per il Tape tiene conto della ridistribuzione delle risorse Tier-1 della Russia tra i Tier-1 della collaborazione. Si ricorda inoltre che le risorse Tape, su richiesta motivata della collaborazione ALICE, erano state incrementate per il 2023, 2024 e 2025 con un extra-pledge di </w:t>
      </w:r>
      <w:r>
        <w:rPr>
          <w:b/>
          <w:bCs/>
          <w:highlight w:val="white"/>
        </w:rPr>
        <w:t>5,35 PB</w:t>
      </w:r>
      <w:r>
        <w:rPr>
          <w:highlight w:val="white"/>
        </w:rPr>
        <w:t>, che sono riassorbiti dal 2026 nel pledge complessivo dell’esperimento riportato in tabella 4.</w:t>
      </w:r>
    </w:p>
    <w:p w14:paraId="2BA970CC" w14:textId="77777777" w:rsidR="002004E9" w:rsidRDefault="00000000">
      <w:pPr>
        <w:numPr>
          <w:ilvl w:val="0"/>
          <w:numId w:val="3"/>
        </w:numPr>
        <w:ind w:right="134"/>
        <w:jc w:val="both"/>
        <w:rPr>
          <w:b/>
          <w:bCs/>
        </w:rPr>
      </w:pPr>
      <w:r>
        <w:rPr>
          <w:b/>
          <w:bCs/>
        </w:rPr>
        <w:t>Risorse necessarie per esperimenti LHC al Tier-1 - extra pledge</w:t>
      </w:r>
    </w:p>
    <w:p w14:paraId="1E591189" w14:textId="77777777" w:rsidR="002004E9" w:rsidRDefault="002004E9">
      <w:pPr>
        <w:ind w:right="134"/>
        <w:jc w:val="both"/>
        <w:rPr>
          <w:color w:val="00B050"/>
        </w:rPr>
      </w:pPr>
    </w:p>
    <w:p w14:paraId="2C7F66DE" w14:textId="453561D0" w:rsidR="002004E9" w:rsidRDefault="00000000">
      <w:pPr>
        <w:ind w:right="134"/>
        <w:jc w:val="both"/>
      </w:pPr>
      <w:r>
        <w:t xml:space="preserve">LHCb presenta due </w:t>
      </w:r>
      <w:r w:rsidR="00B01580">
        <w:t xml:space="preserve">ulteriori </w:t>
      </w:r>
      <w:r>
        <w:t xml:space="preserve">richieste rispetto alla tabella </w:t>
      </w:r>
      <w:r w:rsidR="00B01580">
        <w:t>4</w:t>
      </w:r>
      <w:r>
        <w:t>. La prima a causa dell’aumento è la crescita della percentuale italiana in LHCb (la “frazione PhD”), passata dal 16,9% al 18,3% per la rinormalizzazione dovuta alla cessazione della partecipazione russa alla collaborazione.</w:t>
      </w:r>
    </w:p>
    <w:p w14:paraId="2E9A132A" w14:textId="5CC7D134" w:rsidR="002004E9" w:rsidRDefault="00000000">
      <w:pPr>
        <w:ind w:right="134"/>
        <w:jc w:val="both"/>
      </w:pPr>
      <w:r>
        <w:t xml:space="preserve">Aumenti di questo tipo avvengono annualmente per le 4 collaborazioni LHC, ma, per decisione del comitato di referaggio, non necessariamente sono attualizzati nelle percentuali usate per il calcolo delle pledges (caso particolare è ALICE, per cui la presenza di un MoU vincola a tale ricalcolo); per esempio, le percentuali di CMS e ATLAS sono costanti da anni e non sono mai state attualizzate. </w:t>
      </w:r>
    </w:p>
    <w:p w14:paraId="67DDF4CB" w14:textId="77777777" w:rsidR="002004E9" w:rsidRDefault="00000000">
      <w:pPr>
        <w:ind w:right="134"/>
        <w:jc w:val="both"/>
      </w:pPr>
      <w:r>
        <w:t>Nonostante questo, si propone di venire comunque incontro alle richieste di LHCb mettendo a disposizione dell’esperimento risorse pari al 18.3%, ma fornendo la differenza come extra pledge comunicato all’esperimento via il Responsabile Nazionale del Calcolo LHCb.</w:t>
      </w:r>
    </w:p>
    <w:p w14:paraId="4904F4F9" w14:textId="7BE108E4" w:rsidR="002004E9" w:rsidRDefault="00000000">
      <w:pPr>
        <w:ind w:right="134"/>
        <w:jc w:val="both"/>
      </w:pPr>
      <w:r>
        <w:t xml:space="preserve">La seconda richiesta è dovuta all’under pledge sulle risorse Tier1, dovuto al fatto che non tutte le Funding Agencies operano un Tier-1, e quindi la somma delle risorse di tale tipo è inferiore al 100%. La Collaborazione richiede quindi una rinormalizzazione della frazione delle risorse Tier-1 messe a disposizione dall’Italia, che risulta in aumento dal 18,3% al 25,9%. Da notare che la percentuale è inferiore al valore del 2025 (26,7%) grazie all’introduzione di nuovi Tier-1 (NCBJ in Polonia e IHEP in Cina). Questo aumento, in linea di principio da applicare alle risorse CPU, Disk e Tape del Tier-1, è in realtà richiesto solo per i Tape, risorsa per la quale LHCb ha maggiore </w:t>
      </w:r>
      <w:r w:rsidR="00B01580">
        <w:t>necessità</w:t>
      </w:r>
      <w:r>
        <w:t xml:space="preserve">. </w:t>
      </w:r>
    </w:p>
    <w:p w14:paraId="5E36DD81" w14:textId="77777777" w:rsidR="002004E9" w:rsidRDefault="00000000">
      <w:pPr>
        <w:ind w:right="134"/>
        <w:jc w:val="both"/>
      </w:pPr>
      <w:r>
        <w:lastRenderedPageBreak/>
        <w:t xml:space="preserve">La situazione di un non raggiungimento “by design” del 100% delle quote Tier-1 è in realtà comune anche </w:t>
      </w:r>
      <w:proofErr w:type="gramStart"/>
      <w:r>
        <w:t>a</w:t>
      </w:r>
      <w:proofErr w:type="gramEnd"/>
      <w:r>
        <w:t xml:space="preserve"> ATLAS e CMS, che però riescono a operare anche in presenza di tale deficit grazie a un maggiore numero di centri Tier-1 e a una minore dipendenza dalla componente russa.</w:t>
      </w:r>
    </w:p>
    <w:p w14:paraId="79DC9106" w14:textId="72CF76B5" w:rsidR="002004E9" w:rsidRDefault="00000000">
      <w:pPr>
        <w:ind w:right="134"/>
        <w:jc w:val="both"/>
      </w:pPr>
      <w:r>
        <w:t xml:space="preserve">I referee propongono di concedere come pledge per il Tape al Tier1 solamente la frazione del 16.9% e, anche per il riconoscimento dello sforzo effettuato da LHCb per aumentare il numero </w:t>
      </w:r>
      <w:r w:rsidR="00B01580">
        <w:t>dei Tier</w:t>
      </w:r>
      <w:r>
        <w:t xml:space="preserve">-1, il delta delle risorse fra quanto richiesto e quanto messo in pledge per il Tape (il 9%) si propone sia garantito come extra-pledge secondo le modalità descritte al punto precedente. </w:t>
      </w:r>
    </w:p>
    <w:p w14:paraId="1DB49A5A" w14:textId="4C987C6B" w:rsidR="002004E9" w:rsidRDefault="00000000">
      <w:pPr>
        <w:ind w:right="134"/>
        <w:jc w:val="both"/>
      </w:pPr>
      <w:r>
        <w:t xml:space="preserve">Riassumendo, gli extra-pledge sono: CPU = 15,78 kHS23, Disk = 1,79 PB-N e Tape = 21,03 PB. Tenuto conto che per </w:t>
      </w:r>
      <w:r w:rsidR="00B01580">
        <w:t>il 2025</w:t>
      </w:r>
      <w:r>
        <w:t xml:space="preserve"> erano state concesse risorse extra-pledge per un totale di CPU = 16,74 kHS23, Disk = 2 PB-N </w:t>
      </w:r>
      <w:r w:rsidR="00B01580">
        <w:t>e Tape</w:t>
      </w:r>
      <w:r>
        <w:t xml:space="preserve"> = 19,11 PB, il totale da assegnare è riportato in Tabella 6:</w:t>
      </w:r>
    </w:p>
    <w:p w14:paraId="7BD68C09" w14:textId="4F1C62E9" w:rsidR="00B01580" w:rsidRDefault="00981421" w:rsidP="00B01580">
      <w:pPr>
        <w:ind w:right="134"/>
      </w:pPr>
      <w:r>
        <w:rPr>
          <w:noProof/>
        </w:rPr>
        <mc:AlternateContent>
          <mc:Choice Requires="wps">
            <w:drawing>
              <wp:anchor distT="0" distB="0" distL="114300" distR="114300" simplePos="0" relativeHeight="251672576" behindDoc="0" locked="0" layoutInCell="1" allowOverlap="1" wp14:anchorId="377B06CB" wp14:editId="607EB1E8">
                <wp:simplePos x="0" y="0"/>
                <wp:positionH relativeFrom="column">
                  <wp:posOffset>4992887</wp:posOffset>
                </wp:positionH>
                <wp:positionV relativeFrom="paragraph">
                  <wp:posOffset>34650</wp:posOffset>
                </wp:positionV>
                <wp:extent cx="1723553" cy="953736"/>
                <wp:effectExtent l="50800" t="25400" r="67310" b="75565"/>
                <wp:wrapNone/>
                <wp:docPr id="1188590807" name="Rettangolo 1"/>
                <wp:cNvGraphicFramePr/>
                <a:graphic xmlns:a="http://schemas.openxmlformats.org/drawingml/2006/main">
                  <a:graphicData uri="http://schemas.microsoft.com/office/word/2010/wordprocessingShape">
                    <wps:wsp>
                      <wps:cNvSpPr/>
                      <wps:spPr>
                        <a:xfrm>
                          <a:off x="0" y="0"/>
                          <a:ext cx="1723553" cy="953736"/>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060E0B89" w14:textId="65538B0D" w:rsidR="00981421" w:rsidRDefault="00981421" w:rsidP="00981421">
                            <w:pPr>
                              <w:rPr>
                                <w:color w:val="EE0000"/>
                                <w:sz w:val="20"/>
                                <w:szCs w:val="20"/>
                                <w:lang w:val="it-IT"/>
                              </w:rPr>
                            </w:pPr>
                            <w:r>
                              <w:rPr>
                                <w:color w:val="EE0000"/>
                                <w:sz w:val="20"/>
                                <w:szCs w:val="20"/>
                                <w:lang w:val="it-IT"/>
                              </w:rPr>
                              <w:t>Extra-pledge</w:t>
                            </w:r>
                            <w:r>
                              <w:rPr>
                                <w:color w:val="EE0000"/>
                                <w:sz w:val="20"/>
                                <w:szCs w:val="20"/>
                                <w:lang w:val="it-IT"/>
                              </w:rPr>
                              <w:t xml:space="preserve"> LHC</w:t>
                            </w:r>
                            <w:r>
                              <w:rPr>
                                <w:color w:val="EE0000"/>
                                <w:sz w:val="20"/>
                                <w:szCs w:val="20"/>
                                <w:lang w:val="it-IT"/>
                              </w:rPr>
                              <w:t>b 2026 dovute ad aumento FTE e ridotta disponibilità tape ai Tier1 (a differenza di ALICE)</w:t>
                            </w:r>
                          </w:p>
                          <w:p w14:paraId="6BE8C88A" w14:textId="6E7C6693" w:rsidR="00981421" w:rsidRPr="00981421" w:rsidRDefault="00981421" w:rsidP="00981421">
                            <w:pPr>
                              <w:rPr>
                                <w:color w:val="FFFF00"/>
                                <w:sz w:val="20"/>
                                <w:szCs w:val="20"/>
                                <w:lang w:val="it-IT"/>
                              </w:rPr>
                            </w:pPr>
                            <w:r w:rsidRPr="00981421">
                              <w:rPr>
                                <w:color w:val="FFFF00"/>
                                <w:sz w:val="20"/>
                                <w:szCs w:val="20"/>
                                <w:lang w:val="it-IT"/>
                              </w:rPr>
                              <w:t>Si assume che sia finanziato l’extra-pledge 2025</w:t>
                            </w:r>
                          </w:p>
                          <w:p w14:paraId="5C4D12E1" w14:textId="77777777" w:rsidR="00981421" w:rsidRDefault="00981421" w:rsidP="009814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B06CB" id="_x0000_s1034" style="position:absolute;margin-left:393.15pt;margin-top:2.75pt;width:135.7pt;height:7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73r5AIAADUHAAAOAAAAZHJzL2Uyb0RvYy54bWy8Vdtu3CAQfa/Uf0C8N/ZenE1W8UarRKkq&#13;&#10;pUmUpMozi2GNhIECe+vXdwDbu0pWiVpVfcEwzIU5M3N8cbltJFoz64RWJR6c5BgxRXUl1LLEP55v&#13;&#10;vpxh5DxRFZFasRLvmMOXs8+fLjZmyoa61rJiFoET5aYbU+LaezPNMkdr1hB3og1TcMm1bYiHo11m&#13;&#10;lSUb8N7IbJjnp9lG28pYTZlzIL1Ol3gW/XPOqL/n3DGPZInhbT6uNq6LsGazCzJdWmJqQdtnkL94&#13;&#10;RUOEgqC9q2viCVpZ8cZVI6jVTnN/QnWTac4FZTEHyGaQv8rmqSaGxVwAHGd6mNy/c0vv1k/mwQIM&#13;&#10;G+OmDrYhiy23TfjC+9A2grXrwWJbjygIB5PhqChGGFG4Oy9Gk9FpQDPbWxvr/FemGxQ2JbZQjIgR&#13;&#10;Wd86n1Q7lRa66kZIibgU0AkK+gUjq/2L8HVEAmImjB3YRwuHjAYw8iiOPcOupEVrAtUmlDLlk4Vc&#13;&#10;Nd91leRFnrdlByk0R5Ked2J4f+8oZrN0h6Em42AeJL3W++HGnWMyPYxXdOIP4p2N/m+8AYT7swTD&#13;&#10;A48AOunERxME4bKrohQKkUAXRcAWfCFHiWRVKHccTy8ke4TmSS0DwxrbBIqzb9m48zvJQmWkemQc&#13;&#10;iSo06XulSv6idjDj0Hu94ehjw1Y/mLLINL3x8GPj3iJG1sr3xo1Q2h5zIKGZ05N50u8QSHkHCPx2&#13;&#10;sYXES3wWNINkoavdgw1jFMfYGXojYBpvifMPxALVAdxA3/4eFi71psS63WFUa/vrmDzoAwPBLUYb&#13;&#10;oM4Su58rYmFa5TcF43g+GI8D18bDuJgM4WAPbxaHN2rVXGmY1wHU3dC4DfpedltudfMCLD8PUeGK&#13;&#10;KAqxS0y97Q5XPlE6/Ccom8+jGvCrIf5WPRna9UFgm+ftC7GmpSQPZHanO5ol01fMlHRDhZSer7zm&#13;&#10;IvbgHte2AsDNiSrSfySQ/+E5au3/drPfAAAA//8DAFBLAwQUAAYACAAAACEAmNPoUuAAAAAPAQAA&#13;&#10;DwAAAGRycy9kb3ducmV2LnhtbExPy07DMBC8I/EP1iJxozZFTqo0TtWC4ACntnyAa2+TqH5EsduG&#13;&#10;v2d7gstqVzM7j3o1eccuOKY+BgXPMwEMg4m2D62C7/370wJYyjpY7WJABT+YYNXc39W6svEatnjZ&#13;&#10;5ZaRSEiVVtDlPFScJ9Oh12kWBwyEHePodaZzbLkd9ZXEveNzIQrudR/IodMDvnZoTruzV5CHqXA6&#13;&#10;rc1JWPP1efzYuPlmq9Tjw/S2pLFeAss45b8PuHWg/NBQsEM8B5uYU1AuiheiKpAS2A0XsiyBHWiT&#13;&#10;sgTe1Px/j+YXAAD//wMAUEsBAi0AFAAGAAgAAAAhALaDOJL+AAAA4QEAABMAAAAAAAAAAAAAAAAA&#13;&#10;AAAAAFtDb250ZW50X1R5cGVzXS54bWxQSwECLQAUAAYACAAAACEAOP0h/9YAAACUAQAACwAAAAAA&#13;&#10;AAAAAAAAAAAvAQAAX3JlbHMvLnJlbHNQSwECLQAUAAYACAAAACEAXse96+QCAAA1BwAADgAAAAAA&#13;&#10;AAAAAAAAAAAuAgAAZHJzL2Uyb0RvYy54bWxQSwECLQAUAAYACAAAACEAmNPoUuAAAAAPAQAADwAA&#13;&#10;AAAAAAAAAAAAAAA+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060E0B89" w14:textId="65538B0D" w:rsidR="00981421" w:rsidRDefault="00981421" w:rsidP="00981421">
                      <w:pPr>
                        <w:rPr>
                          <w:color w:val="EE0000"/>
                          <w:sz w:val="20"/>
                          <w:szCs w:val="20"/>
                          <w:lang w:val="it-IT"/>
                        </w:rPr>
                      </w:pPr>
                      <w:r>
                        <w:rPr>
                          <w:color w:val="EE0000"/>
                          <w:sz w:val="20"/>
                          <w:szCs w:val="20"/>
                          <w:lang w:val="it-IT"/>
                        </w:rPr>
                        <w:t>Extra-pledge</w:t>
                      </w:r>
                      <w:r>
                        <w:rPr>
                          <w:color w:val="EE0000"/>
                          <w:sz w:val="20"/>
                          <w:szCs w:val="20"/>
                          <w:lang w:val="it-IT"/>
                        </w:rPr>
                        <w:t xml:space="preserve"> LHC</w:t>
                      </w:r>
                      <w:r>
                        <w:rPr>
                          <w:color w:val="EE0000"/>
                          <w:sz w:val="20"/>
                          <w:szCs w:val="20"/>
                          <w:lang w:val="it-IT"/>
                        </w:rPr>
                        <w:t>b 2026 dovute ad aumento FTE e ridotta disponibilità tape ai Tier1 (a differenza di ALICE)</w:t>
                      </w:r>
                    </w:p>
                    <w:p w14:paraId="6BE8C88A" w14:textId="6E7C6693" w:rsidR="00981421" w:rsidRPr="00981421" w:rsidRDefault="00981421" w:rsidP="00981421">
                      <w:pPr>
                        <w:rPr>
                          <w:color w:val="FFFF00"/>
                          <w:sz w:val="20"/>
                          <w:szCs w:val="20"/>
                          <w:lang w:val="it-IT"/>
                        </w:rPr>
                      </w:pPr>
                      <w:r w:rsidRPr="00981421">
                        <w:rPr>
                          <w:color w:val="FFFF00"/>
                          <w:sz w:val="20"/>
                          <w:szCs w:val="20"/>
                          <w:lang w:val="it-IT"/>
                        </w:rPr>
                        <w:t>Si assume che sia finanziato l’extra-pledge 2025</w:t>
                      </w:r>
                    </w:p>
                    <w:p w14:paraId="5C4D12E1" w14:textId="77777777" w:rsidR="00981421" w:rsidRDefault="00981421" w:rsidP="00981421"/>
                  </w:txbxContent>
                </v:textbox>
              </v:rect>
            </w:pict>
          </mc:Fallback>
        </mc:AlternateContent>
      </w:r>
    </w:p>
    <w:tbl>
      <w:tblPr>
        <w:tblStyle w:val="affff2"/>
        <w:tblW w:w="5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0"/>
        <w:gridCol w:w="1245"/>
        <w:gridCol w:w="1230"/>
        <w:gridCol w:w="1065"/>
      </w:tblGrid>
      <w:tr w:rsidR="00B01580" w14:paraId="4341CEE9" w14:textId="77777777" w:rsidTr="00B01580">
        <w:trPr>
          <w:trHeight w:val="403"/>
          <w:tblHeader/>
          <w:jc w:val="center"/>
        </w:trPr>
        <w:tc>
          <w:tcPr>
            <w:tcW w:w="2270" w:type="dxa"/>
            <w:tcBorders>
              <w:top w:val="nil"/>
              <w:left w:val="nil"/>
            </w:tcBorders>
          </w:tcPr>
          <w:p w14:paraId="1AA2C3BC" w14:textId="77777777" w:rsidR="00B01580" w:rsidRDefault="00B01580" w:rsidP="005937FC">
            <w:pPr>
              <w:ind w:right="134"/>
              <w:jc w:val="both"/>
              <w:rPr>
                <w:color w:val="FF0000"/>
                <w:sz w:val="22"/>
                <w:szCs w:val="22"/>
              </w:rPr>
            </w:pPr>
          </w:p>
        </w:tc>
        <w:tc>
          <w:tcPr>
            <w:tcW w:w="1245" w:type="dxa"/>
            <w:tcMar>
              <w:top w:w="56" w:type="dxa"/>
              <w:left w:w="56" w:type="dxa"/>
              <w:bottom w:w="56" w:type="dxa"/>
              <w:right w:w="56" w:type="dxa"/>
            </w:tcMar>
          </w:tcPr>
          <w:p w14:paraId="713BC17C" w14:textId="194A2695" w:rsidR="00B01580" w:rsidRDefault="00B01580" w:rsidP="005937FC">
            <w:pPr>
              <w:ind w:right="134"/>
              <w:jc w:val="center"/>
              <w:rPr>
                <w:color w:val="000000"/>
                <w:sz w:val="22"/>
                <w:szCs w:val="22"/>
              </w:rPr>
            </w:pPr>
            <w:r>
              <w:rPr>
                <w:color w:val="000000"/>
                <w:sz w:val="22"/>
                <w:szCs w:val="22"/>
              </w:rPr>
              <w:t xml:space="preserve">CPU </w:t>
            </w:r>
          </w:p>
          <w:p w14:paraId="1C7AA91C" w14:textId="77777777" w:rsidR="00B01580" w:rsidRDefault="00B01580" w:rsidP="005937FC">
            <w:pPr>
              <w:ind w:right="134"/>
              <w:jc w:val="center"/>
              <w:rPr>
                <w:color w:val="000000"/>
                <w:sz w:val="22"/>
                <w:szCs w:val="22"/>
              </w:rPr>
            </w:pPr>
            <w:r>
              <w:rPr>
                <w:sz w:val="18"/>
                <w:szCs w:val="18"/>
              </w:rPr>
              <w:t>(kHS23)</w:t>
            </w:r>
          </w:p>
        </w:tc>
        <w:tc>
          <w:tcPr>
            <w:tcW w:w="1230" w:type="dxa"/>
            <w:tcMar>
              <w:top w:w="56" w:type="dxa"/>
              <w:left w:w="56" w:type="dxa"/>
              <w:bottom w:w="56" w:type="dxa"/>
              <w:right w:w="56" w:type="dxa"/>
            </w:tcMar>
          </w:tcPr>
          <w:p w14:paraId="77F82A55" w14:textId="36D63AA9" w:rsidR="00B01580" w:rsidRPr="00B01580" w:rsidRDefault="00B01580" w:rsidP="005937FC">
            <w:pPr>
              <w:ind w:right="134"/>
              <w:jc w:val="center"/>
              <w:rPr>
                <w:color w:val="000000" w:themeColor="text1"/>
                <w:sz w:val="22"/>
                <w:szCs w:val="22"/>
              </w:rPr>
            </w:pPr>
            <w:r w:rsidRPr="00B01580">
              <w:rPr>
                <w:color w:val="000000" w:themeColor="text1"/>
                <w:sz w:val="22"/>
                <w:szCs w:val="22"/>
              </w:rPr>
              <w:t xml:space="preserve">Disk </w:t>
            </w:r>
          </w:p>
          <w:p w14:paraId="067CE802" w14:textId="77777777" w:rsidR="00B01580" w:rsidRDefault="00B01580" w:rsidP="005937FC">
            <w:pPr>
              <w:ind w:right="134"/>
              <w:jc w:val="center"/>
              <w:rPr>
                <w:sz w:val="22"/>
                <w:szCs w:val="22"/>
              </w:rPr>
            </w:pPr>
            <w:r>
              <w:rPr>
                <w:sz w:val="18"/>
                <w:szCs w:val="18"/>
              </w:rPr>
              <w:t>(PB-N)</w:t>
            </w:r>
          </w:p>
        </w:tc>
        <w:tc>
          <w:tcPr>
            <w:tcW w:w="1065" w:type="dxa"/>
            <w:tcMar>
              <w:top w:w="56" w:type="dxa"/>
              <w:left w:w="56" w:type="dxa"/>
              <w:bottom w:w="56" w:type="dxa"/>
              <w:right w:w="56" w:type="dxa"/>
            </w:tcMar>
            <w:vAlign w:val="center"/>
          </w:tcPr>
          <w:p w14:paraId="288563D0" w14:textId="55523DDE" w:rsidR="00B01580" w:rsidRPr="00B01580" w:rsidRDefault="00B01580" w:rsidP="00B01580">
            <w:pPr>
              <w:ind w:right="134"/>
              <w:jc w:val="center"/>
              <w:rPr>
                <w:color w:val="000000" w:themeColor="text1"/>
                <w:sz w:val="22"/>
                <w:szCs w:val="22"/>
              </w:rPr>
            </w:pPr>
            <w:r>
              <w:rPr>
                <w:color w:val="000000" w:themeColor="text1"/>
                <w:sz w:val="22"/>
                <w:szCs w:val="22"/>
              </w:rPr>
              <w:t>Tape</w:t>
            </w:r>
            <w:r w:rsidRPr="00B01580">
              <w:rPr>
                <w:color w:val="000000" w:themeColor="text1"/>
                <w:sz w:val="22"/>
                <w:szCs w:val="22"/>
              </w:rPr>
              <w:t xml:space="preserve"> </w:t>
            </w:r>
          </w:p>
          <w:p w14:paraId="00DD4236" w14:textId="7BD033EB" w:rsidR="00B01580" w:rsidRDefault="00B01580" w:rsidP="00B01580">
            <w:pPr>
              <w:ind w:right="134"/>
              <w:jc w:val="center"/>
              <w:rPr>
                <w:color w:val="000000"/>
                <w:sz w:val="22"/>
                <w:szCs w:val="22"/>
              </w:rPr>
            </w:pPr>
            <w:r>
              <w:rPr>
                <w:sz w:val="18"/>
                <w:szCs w:val="18"/>
              </w:rPr>
              <w:t>(PB)</w:t>
            </w:r>
          </w:p>
        </w:tc>
      </w:tr>
      <w:tr w:rsidR="00B01580" w14:paraId="2499D348" w14:textId="77777777" w:rsidTr="00B01580">
        <w:trPr>
          <w:trHeight w:val="325"/>
          <w:jc w:val="center"/>
        </w:trPr>
        <w:tc>
          <w:tcPr>
            <w:tcW w:w="2270" w:type="dxa"/>
            <w:tcMar>
              <w:top w:w="56" w:type="dxa"/>
              <w:left w:w="56" w:type="dxa"/>
              <w:bottom w:w="56" w:type="dxa"/>
              <w:right w:w="56" w:type="dxa"/>
            </w:tcMar>
          </w:tcPr>
          <w:p w14:paraId="4EAB8A73" w14:textId="088F385B" w:rsidR="00B01580" w:rsidRDefault="00B01580" w:rsidP="00B01580">
            <w:pPr>
              <w:ind w:right="134"/>
              <w:jc w:val="center"/>
              <w:rPr>
                <w:color w:val="000000"/>
                <w:sz w:val="22"/>
                <w:szCs w:val="22"/>
              </w:rPr>
            </w:pPr>
            <w:r>
              <w:rPr>
                <w:sz w:val="22"/>
                <w:szCs w:val="22"/>
              </w:rPr>
              <w:t>LHCb extra-pledge</w:t>
            </w:r>
          </w:p>
        </w:tc>
        <w:tc>
          <w:tcPr>
            <w:tcW w:w="1245" w:type="dxa"/>
            <w:tcMar>
              <w:top w:w="56" w:type="dxa"/>
              <w:left w:w="56" w:type="dxa"/>
              <w:bottom w:w="56" w:type="dxa"/>
              <w:right w:w="56" w:type="dxa"/>
            </w:tcMar>
          </w:tcPr>
          <w:p w14:paraId="25EB3FDC" w14:textId="2F3714EA" w:rsidR="00B01580" w:rsidRDefault="00B01580" w:rsidP="005937FC">
            <w:pPr>
              <w:ind w:right="134"/>
              <w:jc w:val="center"/>
              <w:rPr>
                <w:sz w:val="22"/>
                <w:szCs w:val="22"/>
              </w:rPr>
            </w:pPr>
            <w:r>
              <w:rPr>
                <w:sz w:val="22"/>
                <w:szCs w:val="22"/>
              </w:rPr>
              <w:t xml:space="preserve">  -0,96</w:t>
            </w:r>
          </w:p>
        </w:tc>
        <w:tc>
          <w:tcPr>
            <w:tcW w:w="1230" w:type="dxa"/>
            <w:tcMar>
              <w:top w:w="56" w:type="dxa"/>
              <w:left w:w="56" w:type="dxa"/>
              <w:bottom w:w="56" w:type="dxa"/>
              <w:right w:w="56" w:type="dxa"/>
            </w:tcMar>
          </w:tcPr>
          <w:p w14:paraId="3AB65DE7" w14:textId="46052A61" w:rsidR="00B01580" w:rsidRDefault="00B01580" w:rsidP="005937FC">
            <w:pPr>
              <w:ind w:right="134"/>
              <w:jc w:val="center"/>
              <w:rPr>
                <w:sz w:val="22"/>
                <w:szCs w:val="22"/>
              </w:rPr>
            </w:pPr>
            <w:r>
              <w:rPr>
                <w:sz w:val="22"/>
                <w:szCs w:val="22"/>
              </w:rPr>
              <w:t>-0,21</w:t>
            </w:r>
          </w:p>
        </w:tc>
        <w:tc>
          <w:tcPr>
            <w:tcW w:w="1065" w:type="dxa"/>
            <w:tcMar>
              <w:top w:w="56" w:type="dxa"/>
              <w:left w:w="56" w:type="dxa"/>
              <w:bottom w:w="56" w:type="dxa"/>
              <w:right w:w="56" w:type="dxa"/>
            </w:tcMar>
          </w:tcPr>
          <w:p w14:paraId="013D37FF" w14:textId="4061C871" w:rsidR="00B01580" w:rsidRDefault="00B01580" w:rsidP="005937FC">
            <w:pPr>
              <w:ind w:right="134"/>
              <w:jc w:val="center"/>
              <w:rPr>
                <w:sz w:val="22"/>
                <w:szCs w:val="22"/>
              </w:rPr>
            </w:pPr>
            <w:r>
              <w:rPr>
                <w:sz w:val="22"/>
                <w:szCs w:val="22"/>
              </w:rPr>
              <w:t>1,92</w:t>
            </w:r>
          </w:p>
        </w:tc>
      </w:tr>
    </w:tbl>
    <w:p w14:paraId="7223BFC8" w14:textId="77777777" w:rsidR="00B01580" w:rsidRDefault="00B01580" w:rsidP="00B01580">
      <w:pPr>
        <w:ind w:right="134"/>
      </w:pPr>
    </w:p>
    <w:p w14:paraId="08CB8ED1" w14:textId="7869545E" w:rsidR="002004E9" w:rsidRDefault="00000000">
      <w:pPr>
        <w:ind w:right="134"/>
        <w:jc w:val="center"/>
        <w:rPr>
          <w:b/>
          <w:bCs/>
        </w:rPr>
      </w:pPr>
      <w:r>
        <w:t>Tabella 6: Risorse extra-pledge per LHCb da acquisire al Tier-1 per il 2026.</w:t>
      </w:r>
    </w:p>
    <w:p w14:paraId="04328D78" w14:textId="77777777" w:rsidR="002004E9" w:rsidRDefault="002004E9">
      <w:pPr>
        <w:pBdr>
          <w:top w:val="nil"/>
          <w:left w:val="nil"/>
          <w:bottom w:val="nil"/>
          <w:right w:val="nil"/>
          <w:between w:val="nil"/>
        </w:pBdr>
        <w:ind w:right="134"/>
        <w:jc w:val="both"/>
        <w:rPr>
          <w:b/>
          <w:bCs/>
        </w:rPr>
      </w:pPr>
    </w:p>
    <w:p w14:paraId="2269E826" w14:textId="77777777" w:rsidR="002004E9" w:rsidRDefault="00000000">
      <w:pPr>
        <w:numPr>
          <w:ilvl w:val="0"/>
          <w:numId w:val="3"/>
        </w:numPr>
        <w:ind w:right="134"/>
        <w:jc w:val="both"/>
        <w:rPr>
          <w:b/>
          <w:bCs/>
        </w:rPr>
      </w:pPr>
      <w:r>
        <w:rPr>
          <w:b/>
          <w:bCs/>
        </w:rPr>
        <w:t>Risorse necessarie per esperimenti LHC ai Tier-2</w:t>
      </w:r>
    </w:p>
    <w:p w14:paraId="53FBAC15" w14:textId="77777777" w:rsidR="002004E9" w:rsidRDefault="002004E9">
      <w:pPr>
        <w:ind w:right="134"/>
        <w:jc w:val="both"/>
        <w:rPr>
          <w:color w:val="FF0000"/>
        </w:rPr>
      </w:pPr>
    </w:p>
    <w:p w14:paraId="790576E5" w14:textId="135504D8" w:rsidR="002004E9" w:rsidRDefault="00000000">
      <w:pPr>
        <w:ind w:right="134"/>
        <w:jc w:val="both"/>
        <w:rPr>
          <w:b/>
          <w:bCs/>
        </w:rPr>
      </w:pPr>
      <w:r>
        <w:t>La Tabella 7 riassume quanto approvato dal RRB per ciascun esperimento e per ciascuna tipologia di risorse (CPU e Disk), complessivamente per tutti i Tier-2 di ciascuna collaborazione. Come nel caso dei Tier-1, anche per i Tier-2 le risorse approvate coincidono completamente con quanto richiesto dagli esperimenti.</w:t>
      </w:r>
    </w:p>
    <w:p w14:paraId="61AF2427" w14:textId="3FA788F1" w:rsidR="002004E9" w:rsidRDefault="00CA1840">
      <w:pPr>
        <w:ind w:right="134"/>
        <w:jc w:val="both"/>
        <w:rPr>
          <w:b/>
          <w:bCs/>
          <w:color w:val="FF0000"/>
        </w:rPr>
      </w:pPr>
      <w:r>
        <w:rPr>
          <w:noProof/>
        </w:rPr>
        <mc:AlternateContent>
          <mc:Choice Requires="wps">
            <w:drawing>
              <wp:anchor distT="0" distB="0" distL="114300" distR="114300" simplePos="0" relativeHeight="251674624" behindDoc="0" locked="0" layoutInCell="1" allowOverlap="1" wp14:anchorId="01894A47" wp14:editId="30C6FAAA">
                <wp:simplePos x="0" y="0"/>
                <wp:positionH relativeFrom="column">
                  <wp:posOffset>533496</wp:posOffset>
                </wp:positionH>
                <wp:positionV relativeFrom="paragraph">
                  <wp:posOffset>76835</wp:posOffset>
                </wp:positionV>
                <wp:extent cx="1239520" cy="467995"/>
                <wp:effectExtent l="50800" t="25400" r="68580" b="78105"/>
                <wp:wrapNone/>
                <wp:docPr id="35394054" name="Rettangolo 1"/>
                <wp:cNvGraphicFramePr/>
                <a:graphic xmlns:a="http://schemas.openxmlformats.org/drawingml/2006/main">
                  <a:graphicData uri="http://schemas.microsoft.com/office/word/2010/wordprocessingShape">
                    <wps:wsp>
                      <wps:cNvSpPr/>
                      <wps:spPr>
                        <a:xfrm>
                          <a:off x="0" y="0"/>
                          <a:ext cx="1239520" cy="46799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775F55EF" w14:textId="54386508" w:rsidR="00CA1840" w:rsidRDefault="00CA1840" w:rsidP="00CA1840">
                            <w:r>
                              <w:rPr>
                                <w:color w:val="EE0000"/>
                                <w:sz w:val="20"/>
                                <w:szCs w:val="20"/>
                                <w:lang w:val="it-IT"/>
                              </w:rPr>
                              <w:t>Risorse Tier</w:t>
                            </w:r>
                            <w:r w:rsidR="00333F80">
                              <w:rPr>
                                <w:color w:val="EE0000"/>
                                <w:sz w:val="20"/>
                                <w:szCs w:val="20"/>
                                <w:lang w:val="it-IT"/>
                              </w:rPr>
                              <w:t>2 approvate</w:t>
                            </w:r>
                            <w:r>
                              <w:rPr>
                                <w:color w:val="EE0000"/>
                                <w:sz w:val="20"/>
                                <w:szCs w:val="20"/>
                                <w:lang w:val="it-IT"/>
                              </w:rPr>
                              <w:t xml:space="preserve"> da RRB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4A47" id="_x0000_s1035" style="position:absolute;left:0;text-align:left;margin-left:42pt;margin-top:6.05pt;width:97.6pt;height:3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Iw+5AIAADUHAAAOAAAAZHJzL2Uyb0RvYy54bWy8Vd9v2yAQfp+0/wHxvtpJk6ax6lRRq06T&#13;&#10;urZqO/WZYIiRMDAgibO/fgfETtRGrTZNe8Fw3A/uu7vPF5dtI9GaWSe0KvHgJMeIKaoroZYl/vF8&#13;&#10;8+UcI+eJqojUipV4yxy+nH3+dLExBRvqWsuKWQROlCs2psS196bIMkdr1hB3og1TcMm1bYiHo11m&#13;&#10;lSUb8N7IbJjnZ9lG28pYTZlzIL1Ol3gW/XPOqL/n3DGPZInhbT6uNq6LsGazC1IsLTG1oLtnkL94&#13;&#10;RUOEgqC9q2viCVpZ8cZVI6jVTnN/QnWTac4FZTEHyGaQv8rmqSaGxVwAHGd6mNy/c0vv1k/mwQIM&#13;&#10;G+MKB9uQRcttE77wPtRGsLY9WKz1iIJwMDydjoeAKYW70dlkOh0HNLO9tbHOf2W6QWFTYgvFiBiR&#13;&#10;9a3zSbVT2UFX3QgpEZcCOkFBv2BktX8Rvo5IQMyEsQP7aOGQ0QBGHsWxZ9iVtGhNoNqEUqZ8spCr&#13;&#10;5ruuknyc57uygxSaI0mnnRje3zuK2SzdYajJKJgHSa/1frhR55gUh/HGnfiDeOen/zfeAML9WYLh&#13;&#10;gUcAnXTiowmCcNlVUQqFSKCLccAWfCFHiWRVKHccTy8ke4TmSS0DwxrbBIqzb9m481vJQmWkemQc&#13;&#10;iSo06XulSv6idjDj0Hu94enHhjv9YMoi0/TGw4+Ne4sYWSvfGzdCaXvMgYRmTk/mSb9DIOUdIPDt&#13;&#10;ooXESzwNmkGy0NX2wYYximPsDL0RMI23xPkHYoHqAG6gb38PC5d6U2K922FUa/vrmDzoAwPBLUYb&#13;&#10;oM4Su58rYmFa5TcF4zgdjEaBa+NhNJ4EkrCHN4vDG7VqrjTM6wDqbmjcBn0vuy23unkBlp+HqHBF&#13;&#10;FIXYJabedocrnygd/hOUzedRDfjVEH+rngzt+iCwzXP7QqzZUZIHMrvTHc2S4hUzJd1QIaXnK6+5&#13;&#10;iD24x3VXAeDmRBXpPxLI//ActfZ/u9lvAAAA//8DAFBLAwQUAAYACAAAACEA4EqAAOAAAAANAQAA&#13;&#10;DwAAAGRycy9kb3ducmV2LnhtbEyPwU7DMBBE70j8g7VI3KhTC0pI41QtCA5wauEDtrabRLXXUey2&#13;&#10;4e9ZTnBZafdpZmfq1RS8OLsx9ZE0zGcFCEcm2p5aDV+fr3cliJSRLPpITsO3S7Bqrq9qrGy80Nad&#13;&#10;d7kVbEKpQg1dzkMlZTKdC5hmcXDE7BDHgJnXsZV2xAubBy9VUSxkwJ74Q4eDe+6cOe5OQUMepoXH&#13;&#10;tDbHwpqP98PbxqvNVuvbm+llyWO9BJHdlP8U8NuB80PDwfbxRDYJr6G85z6Z72oOgrl6fFIg9gwe&#13;&#10;SpBNLf+3aH4AAAD//wMAUEsBAi0AFAAGAAgAAAAhALaDOJL+AAAA4QEAABMAAAAAAAAAAAAAAAAA&#13;&#10;AAAAAFtDb250ZW50X1R5cGVzXS54bWxQSwECLQAUAAYACAAAACEAOP0h/9YAAACUAQAACwAAAAAA&#13;&#10;AAAAAAAAAAAvAQAAX3JlbHMvLnJlbHNQSwECLQAUAAYACAAAACEATaSMPuQCAAA1BwAADgAAAAAA&#13;&#10;AAAAAAAAAAAuAgAAZHJzL2Uyb0RvYy54bWxQSwECLQAUAAYACAAAACEA4EqAAOAAAAANAQAADwAA&#13;&#10;AAAAAAAAAAAAAAA+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775F55EF" w14:textId="54386508" w:rsidR="00CA1840" w:rsidRDefault="00CA1840" w:rsidP="00CA1840">
                      <w:r>
                        <w:rPr>
                          <w:color w:val="EE0000"/>
                          <w:sz w:val="20"/>
                          <w:szCs w:val="20"/>
                          <w:lang w:val="it-IT"/>
                        </w:rPr>
                        <w:t>Risorse Tier</w:t>
                      </w:r>
                      <w:r w:rsidR="00333F80">
                        <w:rPr>
                          <w:color w:val="EE0000"/>
                          <w:sz w:val="20"/>
                          <w:szCs w:val="20"/>
                          <w:lang w:val="it-IT"/>
                        </w:rPr>
                        <w:t>2 approvate</w:t>
                      </w:r>
                      <w:r>
                        <w:rPr>
                          <w:color w:val="EE0000"/>
                          <w:sz w:val="20"/>
                          <w:szCs w:val="20"/>
                          <w:lang w:val="it-IT"/>
                        </w:rPr>
                        <w:t xml:space="preserve"> da RRB </w:t>
                      </w:r>
                    </w:p>
                  </w:txbxContent>
                </v:textbox>
              </v:rect>
            </w:pict>
          </mc:Fallback>
        </mc:AlternateContent>
      </w:r>
    </w:p>
    <w:tbl>
      <w:tblPr>
        <w:tblStyle w:val="affff2"/>
        <w:tblW w:w="6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335"/>
        <w:gridCol w:w="1005"/>
        <w:gridCol w:w="1230"/>
        <w:gridCol w:w="1065"/>
      </w:tblGrid>
      <w:tr w:rsidR="002004E9" w14:paraId="66F2D231" w14:textId="77777777" w:rsidTr="00E37DBE">
        <w:trPr>
          <w:trHeight w:val="403"/>
          <w:tblHeader/>
          <w:jc w:val="center"/>
        </w:trPr>
        <w:tc>
          <w:tcPr>
            <w:tcW w:w="1470" w:type="dxa"/>
            <w:tcBorders>
              <w:top w:val="nil"/>
              <w:left w:val="nil"/>
              <w:bottom w:val="single" w:sz="4" w:space="0" w:color="000000"/>
            </w:tcBorders>
          </w:tcPr>
          <w:p w14:paraId="170ADAD7" w14:textId="77777777" w:rsidR="002004E9" w:rsidRDefault="002004E9">
            <w:pPr>
              <w:ind w:right="134"/>
              <w:jc w:val="both"/>
              <w:rPr>
                <w:color w:val="FF0000"/>
                <w:sz w:val="22"/>
                <w:szCs w:val="22"/>
              </w:rPr>
            </w:pPr>
          </w:p>
        </w:tc>
        <w:tc>
          <w:tcPr>
            <w:tcW w:w="1335" w:type="dxa"/>
            <w:tcBorders>
              <w:bottom w:val="single" w:sz="4" w:space="0" w:color="000000"/>
            </w:tcBorders>
            <w:tcMar>
              <w:top w:w="56" w:type="dxa"/>
              <w:left w:w="56" w:type="dxa"/>
              <w:bottom w:w="56" w:type="dxa"/>
              <w:right w:w="56" w:type="dxa"/>
            </w:tcMar>
          </w:tcPr>
          <w:p w14:paraId="167A2873" w14:textId="77777777" w:rsidR="002004E9" w:rsidRDefault="00000000">
            <w:pPr>
              <w:ind w:right="134"/>
              <w:jc w:val="center"/>
              <w:rPr>
                <w:color w:val="000000"/>
                <w:sz w:val="22"/>
                <w:szCs w:val="22"/>
              </w:rPr>
            </w:pPr>
            <w:r>
              <w:rPr>
                <w:color w:val="000000"/>
                <w:sz w:val="22"/>
                <w:szCs w:val="22"/>
              </w:rPr>
              <w:t xml:space="preserve">CPU </w:t>
            </w:r>
          </w:p>
          <w:p w14:paraId="676E7C0C" w14:textId="77777777" w:rsidR="002004E9" w:rsidRDefault="00000000">
            <w:pPr>
              <w:ind w:right="134"/>
              <w:jc w:val="center"/>
              <w:rPr>
                <w:color w:val="000000"/>
                <w:sz w:val="22"/>
                <w:szCs w:val="22"/>
              </w:rPr>
            </w:pPr>
            <w:r>
              <w:rPr>
                <w:sz w:val="18"/>
                <w:szCs w:val="18"/>
              </w:rPr>
              <w:t>(kHS23)</w:t>
            </w:r>
          </w:p>
        </w:tc>
        <w:tc>
          <w:tcPr>
            <w:tcW w:w="1005" w:type="dxa"/>
            <w:tcBorders>
              <w:bottom w:val="single" w:sz="4" w:space="0" w:color="000000"/>
            </w:tcBorders>
            <w:tcMar>
              <w:top w:w="56" w:type="dxa"/>
              <w:left w:w="56" w:type="dxa"/>
              <w:bottom w:w="56" w:type="dxa"/>
              <w:right w:w="56" w:type="dxa"/>
            </w:tcMar>
            <w:vAlign w:val="center"/>
          </w:tcPr>
          <w:p w14:paraId="1499C203" w14:textId="77777777" w:rsidR="002004E9" w:rsidRDefault="00000000">
            <w:pPr>
              <w:ind w:right="134"/>
              <w:jc w:val="center"/>
              <w:rPr>
                <w:color w:val="000000"/>
                <w:sz w:val="22"/>
                <w:szCs w:val="22"/>
              </w:rPr>
            </w:pPr>
            <w:r>
              <w:rPr>
                <w:sz w:val="22"/>
                <w:szCs w:val="22"/>
              </w:rPr>
              <w:t>Δ</w:t>
            </w:r>
          </w:p>
        </w:tc>
        <w:tc>
          <w:tcPr>
            <w:tcW w:w="1230" w:type="dxa"/>
            <w:tcBorders>
              <w:bottom w:val="single" w:sz="4" w:space="0" w:color="000000"/>
            </w:tcBorders>
            <w:tcMar>
              <w:top w:w="56" w:type="dxa"/>
              <w:left w:w="56" w:type="dxa"/>
              <w:bottom w:w="56" w:type="dxa"/>
              <w:right w:w="56" w:type="dxa"/>
            </w:tcMar>
          </w:tcPr>
          <w:p w14:paraId="69B4A4E9" w14:textId="77777777" w:rsidR="002004E9" w:rsidRPr="00B01580" w:rsidRDefault="00000000">
            <w:pPr>
              <w:ind w:right="134"/>
              <w:jc w:val="center"/>
              <w:rPr>
                <w:color w:val="000000" w:themeColor="text1"/>
                <w:sz w:val="22"/>
                <w:szCs w:val="22"/>
              </w:rPr>
            </w:pPr>
            <w:r w:rsidRPr="00B01580">
              <w:rPr>
                <w:color w:val="000000" w:themeColor="text1"/>
                <w:sz w:val="22"/>
                <w:szCs w:val="22"/>
              </w:rPr>
              <w:t xml:space="preserve">Disk </w:t>
            </w:r>
          </w:p>
          <w:p w14:paraId="522764D9" w14:textId="77777777" w:rsidR="002004E9" w:rsidRDefault="00000000">
            <w:pPr>
              <w:ind w:right="134"/>
              <w:jc w:val="center"/>
              <w:rPr>
                <w:sz w:val="22"/>
                <w:szCs w:val="22"/>
              </w:rPr>
            </w:pPr>
            <w:r>
              <w:rPr>
                <w:sz w:val="18"/>
                <w:szCs w:val="18"/>
              </w:rPr>
              <w:t>(PB-N)</w:t>
            </w:r>
          </w:p>
        </w:tc>
        <w:tc>
          <w:tcPr>
            <w:tcW w:w="1065" w:type="dxa"/>
            <w:tcBorders>
              <w:bottom w:val="single" w:sz="4" w:space="0" w:color="000000"/>
            </w:tcBorders>
            <w:tcMar>
              <w:top w:w="56" w:type="dxa"/>
              <w:left w:w="56" w:type="dxa"/>
              <w:bottom w:w="56" w:type="dxa"/>
              <w:right w:w="56" w:type="dxa"/>
            </w:tcMar>
            <w:vAlign w:val="center"/>
          </w:tcPr>
          <w:p w14:paraId="4C54A961" w14:textId="77777777" w:rsidR="002004E9" w:rsidRDefault="00000000">
            <w:pPr>
              <w:ind w:right="134"/>
              <w:jc w:val="center"/>
              <w:rPr>
                <w:color w:val="000000"/>
                <w:sz w:val="22"/>
                <w:szCs w:val="22"/>
              </w:rPr>
            </w:pPr>
            <w:r>
              <w:rPr>
                <w:sz w:val="22"/>
                <w:szCs w:val="22"/>
              </w:rPr>
              <w:t>Δ</w:t>
            </w:r>
          </w:p>
        </w:tc>
      </w:tr>
      <w:tr w:rsidR="002004E9" w14:paraId="466E270D" w14:textId="77777777" w:rsidTr="00B01355">
        <w:trPr>
          <w:trHeight w:val="313"/>
          <w:jc w:val="center"/>
        </w:trPr>
        <w:tc>
          <w:tcPr>
            <w:tcW w:w="1470" w:type="dxa"/>
            <w:tcBorders>
              <w:bottom w:val="nil"/>
            </w:tcBorders>
            <w:tcMar>
              <w:top w:w="56" w:type="dxa"/>
              <w:left w:w="56" w:type="dxa"/>
              <w:bottom w:w="56" w:type="dxa"/>
              <w:right w:w="56" w:type="dxa"/>
            </w:tcMar>
          </w:tcPr>
          <w:p w14:paraId="0C76877B" w14:textId="77777777" w:rsidR="002004E9" w:rsidRDefault="00000000">
            <w:pPr>
              <w:ind w:right="134"/>
              <w:jc w:val="center"/>
              <w:rPr>
                <w:color w:val="000000"/>
                <w:sz w:val="22"/>
                <w:szCs w:val="22"/>
              </w:rPr>
            </w:pPr>
            <w:r>
              <w:rPr>
                <w:color w:val="000000"/>
                <w:sz w:val="22"/>
                <w:szCs w:val="22"/>
              </w:rPr>
              <w:t>ALICE</w:t>
            </w:r>
          </w:p>
        </w:tc>
        <w:tc>
          <w:tcPr>
            <w:tcW w:w="1335" w:type="dxa"/>
            <w:tcBorders>
              <w:bottom w:val="nil"/>
            </w:tcBorders>
            <w:tcMar>
              <w:top w:w="56" w:type="dxa"/>
              <w:left w:w="56" w:type="dxa"/>
              <w:bottom w:w="56" w:type="dxa"/>
              <w:right w:w="56" w:type="dxa"/>
            </w:tcMar>
          </w:tcPr>
          <w:p w14:paraId="3A383FD1" w14:textId="77777777" w:rsidR="002004E9" w:rsidRDefault="00000000">
            <w:pPr>
              <w:ind w:right="134"/>
              <w:jc w:val="center"/>
              <w:rPr>
                <w:sz w:val="22"/>
                <w:szCs w:val="22"/>
              </w:rPr>
            </w:pPr>
            <w:r>
              <w:rPr>
                <w:sz w:val="22"/>
                <w:szCs w:val="22"/>
              </w:rPr>
              <w:t xml:space="preserve">  810</w:t>
            </w:r>
          </w:p>
        </w:tc>
        <w:tc>
          <w:tcPr>
            <w:tcW w:w="1005" w:type="dxa"/>
            <w:tcBorders>
              <w:bottom w:val="nil"/>
            </w:tcBorders>
            <w:tcMar>
              <w:top w:w="56" w:type="dxa"/>
              <w:left w:w="56" w:type="dxa"/>
              <w:bottom w:w="56" w:type="dxa"/>
              <w:right w:w="56" w:type="dxa"/>
            </w:tcMar>
          </w:tcPr>
          <w:p w14:paraId="1AF50F5E" w14:textId="77777777" w:rsidR="002004E9" w:rsidRDefault="00000000">
            <w:pPr>
              <w:ind w:right="134"/>
              <w:jc w:val="center"/>
              <w:rPr>
                <w:sz w:val="22"/>
                <w:szCs w:val="22"/>
              </w:rPr>
            </w:pPr>
            <w:r>
              <w:rPr>
                <w:sz w:val="22"/>
                <w:szCs w:val="22"/>
              </w:rPr>
              <w:t>10%</w:t>
            </w:r>
          </w:p>
        </w:tc>
        <w:tc>
          <w:tcPr>
            <w:tcW w:w="1230" w:type="dxa"/>
            <w:tcBorders>
              <w:bottom w:val="nil"/>
            </w:tcBorders>
            <w:tcMar>
              <w:top w:w="56" w:type="dxa"/>
              <w:left w:w="56" w:type="dxa"/>
              <w:bottom w:w="56" w:type="dxa"/>
              <w:right w:w="56" w:type="dxa"/>
            </w:tcMar>
          </w:tcPr>
          <w:p w14:paraId="465B45D7" w14:textId="77777777" w:rsidR="002004E9" w:rsidRDefault="00000000">
            <w:pPr>
              <w:ind w:right="134"/>
              <w:jc w:val="center"/>
              <w:rPr>
                <w:sz w:val="22"/>
                <w:szCs w:val="22"/>
              </w:rPr>
            </w:pPr>
            <w:r>
              <w:rPr>
                <w:sz w:val="22"/>
                <w:szCs w:val="22"/>
              </w:rPr>
              <w:t>89</w:t>
            </w:r>
          </w:p>
        </w:tc>
        <w:tc>
          <w:tcPr>
            <w:tcW w:w="1065" w:type="dxa"/>
            <w:tcBorders>
              <w:bottom w:val="nil"/>
            </w:tcBorders>
            <w:tcMar>
              <w:top w:w="56" w:type="dxa"/>
              <w:left w:w="56" w:type="dxa"/>
              <w:bottom w:w="56" w:type="dxa"/>
              <w:right w:w="56" w:type="dxa"/>
            </w:tcMar>
          </w:tcPr>
          <w:p w14:paraId="369327E4" w14:textId="77777777" w:rsidR="002004E9" w:rsidRDefault="00000000">
            <w:pPr>
              <w:ind w:right="134"/>
              <w:jc w:val="center"/>
              <w:rPr>
                <w:sz w:val="22"/>
                <w:szCs w:val="22"/>
              </w:rPr>
            </w:pPr>
            <w:r>
              <w:rPr>
                <w:sz w:val="22"/>
                <w:szCs w:val="22"/>
              </w:rPr>
              <w:t>16%</w:t>
            </w:r>
          </w:p>
        </w:tc>
      </w:tr>
      <w:tr w:rsidR="002004E9" w14:paraId="50D54E2E" w14:textId="77777777" w:rsidTr="00B01355">
        <w:trPr>
          <w:trHeight w:val="173"/>
          <w:jc w:val="center"/>
        </w:trPr>
        <w:tc>
          <w:tcPr>
            <w:tcW w:w="1470" w:type="dxa"/>
            <w:tcBorders>
              <w:top w:val="nil"/>
              <w:bottom w:val="nil"/>
            </w:tcBorders>
            <w:tcMar>
              <w:top w:w="56" w:type="dxa"/>
              <w:left w:w="56" w:type="dxa"/>
              <w:bottom w:w="56" w:type="dxa"/>
              <w:right w:w="56" w:type="dxa"/>
            </w:tcMar>
          </w:tcPr>
          <w:p w14:paraId="0ADCF3AB" w14:textId="77777777" w:rsidR="002004E9" w:rsidRDefault="00000000">
            <w:pPr>
              <w:ind w:right="135"/>
              <w:jc w:val="center"/>
              <w:rPr>
                <w:color w:val="000000"/>
                <w:sz w:val="22"/>
                <w:szCs w:val="22"/>
              </w:rPr>
            </w:pPr>
            <w:r>
              <w:rPr>
                <w:color w:val="000000"/>
                <w:sz w:val="22"/>
                <w:szCs w:val="22"/>
              </w:rPr>
              <w:t>ATLAS</w:t>
            </w:r>
          </w:p>
        </w:tc>
        <w:tc>
          <w:tcPr>
            <w:tcW w:w="1335" w:type="dxa"/>
            <w:tcBorders>
              <w:top w:val="nil"/>
              <w:bottom w:val="nil"/>
            </w:tcBorders>
            <w:tcMar>
              <w:top w:w="56" w:type="dxa"/>
              <w:left w:w="56" w:type="dxa"/>
              <w:bottom w:w="56" w:type="dxa"/>
              <w:right w:w="56" w:type="dxa"/>
            </w:tcMar>
          </w:tcPr>
          <w:p w14:paraId="597CA7B5" w14:textId="77777777" w:rsidR="002004E9" w:rsidRDefault="00000000">
            <w:pPr>
              <w:ind w:right="134"/>
              <w:jc w:val="center"/>
              <w:rPr>
                <w:sz w:val="22"/>
                <w:szCs w:val="22"/>
                <w:highlight w:val="white"/>
              </w:rPr>
            </w:pPr>
            <w:r>
              <w:rPr>
                <w:sz w:val="22"/>
                <w:szCs w:val="22"/>
                <w:highlight w:val="white"/>
              </w:rPr>
              <w:t xml:space="preserve">2.202 </w:t>
            </w:r>
          </w:p>
        </w:tc>
        <w:tc>
          <w:tcPr>
            <w:tcW w:w="1005" w:type="dxa"/>
            <w:tcBorders>
              <w:top w:val="nil"/>
              <w:bottom w:val="nil"/>
            </w:tcBorders>
            <w:tcMar>
              <w:top w:w="56" w:type="dxa"/>
              <w:left w:w="56" w:type="dxa"/>
              <w:bottom w:w="56" w:type="dxa"/>
              <w:right w:w="56" w:type="dxa"/>
            </w:tcMar>
          </w:tcPr>
          <w:p w14:paraId="1E3ABAA0" w14:textId="77777777" w:rsidR="002004E9" w:rsidRDefault="00000000">
            <w:pPr>
              <w:ind w:right="134"/>
              <w:jc w:val="center"/>
              <w:rPr>
                <w:sz w:val="22"/>
                <w:szCs w:val="22"/>
                <w:highlight w:val="white"/>
              </w:rPr>
            </w:pPr>
            <w:r>
              <w:rPr>
                <w:sz w:val="22"/>
                <w:szCs w:val="22"/>
                <w:highlight w:val="white"/>
              </w:rPr>
              <w:t>5%</w:t>
            </w:r>
          </w:p>
        </w:tc>
        <w:tc>
          <w:tcPr>
            <w:tcW w:w="1230" w:type="dxa"/>
            <w:tcBorders>
              <w:top w:val="nil"/>
              <w:bottom w:val="nil"/>
            </w:tcBorders>
            <w:tcMar>
              <w:top w:w="56" w:type="dxa"/>
              <w:left w:w="56" w:type="dxa"/>
              <w:bottom w:w="56" w:type="dxa"/>
              <w:right w:w="56" w:type="dxa"/>
            </w:tcMar>
          </w:tcPr>
          <w:p w14:paraId="4E1646DE" w14:textId="77777777" w:rsidR="002004E9" w:rsidRDefault="00000000">
            <w:pPr>
              <w:ind w:right="134"/>
              <w:jc w:val="center"/>
              <w:rPr>
                <w:sz w:val="22"/>
                <w:szCs w:val="22"/>
                <w:highlight w:val="white"/>
              </w:rPr>
            </w:pPr>
            <w:r>
              <w:rPr>
                <w:sz w:val="22"/>
                <w:szCs w:val="22"/>
                <w:highlight w:val="white"/>
              </w:rPr>
              <w:t>243</w:t>
            </w:r>
          </w:p>
        </w:tc>
        <w:tc>
          <w:tcPr>
            <w:tcW w:w="1065" w:type="dxa"/>
            <w:tcBorders>
              <w:top w:val="nil"/>
              <w:bottom w:val="nil"/>
            </w:tcBorders>
            <w:tcMar>
              <w:top w:w="56" w:type="dxa"/>
              <w:left w:w="56" w:type="dxa"/>
              <w:bottom w:w="56" w:type="dxa"/>
              <w:right w:w="56" w:type="dxa"/>
            </w:tcMar>
          </w:tcPr>
          <w:p w14:paraId="47A99C13" w14:textId="77777777" w:rsidR="002004E9" w:rsidRDefault="00000000">
            <w:pPr>
              <w:ind w:right="134"/>
              <w:jc w:val="center"/>
              <w:rPr>
                <w:sz w:val="22"/>
                <w:szCs w:val="22"/>
                <w:highlight w:val="white"/>
              </w:rPr>
            </w:pPr>
            <w:r>
              <w:rPr>
                <w:sz w:val="22"/>
                <w:szCs w:val="22"/>
                <w:highlight w:val="white"/>
              </w:rPr>
              <w:t>7%</w:t>
            </w:r>
          </w:p>
        </w:tc>
      </w:tr>
      <w:tr w:rsidR="002004E9" w14:paraId="4D6FC6AA" w14:textId="77777777" w:rsidTr="00B01355">
        <w:trPr>
          <w:trHeight w:val="165"/>
          <w:jc w:val="center"/>
        </w:trPr>
        <w:tc>
          <w:tcPr>
            <w:tcW w:w="1470" w:type="dxa"/>
            <w:tcBorders>
              <w:top w:val="nil"/>
            </w:tcBorders>
            <w:tcMar>
              <w:top w:w="56" w:type="dxa"/>
              <w:left w:w="56" w:type="dxa"/>
              <w:bottom w:w="56" w:type="dxa"/>
              <w:right w:w="56" w:type="dxa"/>
            </w:tcMar>
          </w:tcPr>
          <w:p w14:paraId="22252D47" w14:textId="77777777" w:rsidR="002004E9" w:rsidRDefault="00000000">
            <w:pPr>
              <w:ind w:right="134"/>
              <w:jc w:val="center"/>
              <w:rPr>
                <w:color w:val="000000"/>
                <w:sz w:val="22"/>
                <w:szCs w:val="22"/>
              </w:rPr>
            </w:pPr>
            <w:r>
              <w:rPr>
                <w:color w:val="000000"/>
                <w:sz w:val="22"/>
                <w:szCs w:val="22"/>
              </w:rPr>
              <w:t>CMS</w:t>
            </w:r>
          </w:p>
        </w:tc>
        <w:tc>
          <w:tcPr>
            <w:tcW w:w="1335" w:type="dxa"/>
            <w:tcBorders>
              <w:top w:val="nil"/>
            </w:tcBorders>
            <w:tcMar>
              <w:top w:w="56" w:type="dxa"/>
              <w:left w:w="56" w:type="dxa"/>
              <w:bottom w:w="56" w:type="dxa"/>
              <w:right w:w="56" w:type="dxa"/>
            </w:tcMar>
          </w:tcPr>
          <w:p w14:paraId="0746CC39" w14:textId="77777777" w:rsidR="002004E9" w:rsidRDefault="00000000">
            <w:pPr>
              <w:ind w:right="134"/>
              <w:jc w:val="center"/>
              <w:rPr>
                <w:sz w:val="22"/>
                <w:szCs w:val="22"/>
                <w:highlight w:val="white"/>
              </w:rPr>
            </w:pPr>
            <w:r>
              <w:rPr>
                <w:sz w:val="22"/>
                <w:szCs w:val="22"/>
                <w:highlight w:val="white"/>
              </w:rPr>
              <w:t xml:space="preserve">2.000 </w:t>
            </w:r>
          </w:p>
        </w:tc>
        <w:tc>
          <w:tcPr>
            <w:tcW w:w="1005" w:type="dxa"/>
            <w:tcBorders>
              <w:top w:val="nil"/>
            </w:tcBorders>
            <w:tcMar>
              <w:top w:w="56" w:type="dxa"/>
              <w:left w:w="56" w:type="dxa"/>
              <w:bottom w:w="56" w:type="dxa"/>
              <w:right w:w="56" w:type="dxa"/>
            </w:tcMar>
          </w:tcPr>
          <w:p w14:paraId="42154880" w14:textId="77777777" w:rsidR="002004E9" w:rsidRDefault="00000000">
            <w:pPr>
              <w:ind w:right="134"/>
              <w:jc w:val="center"/>
              <w:rPr>
                <w:sz w:val="22"/>
                <w:szCs w:val="22"/>
                <w:highlight w:val="white"/>
              </w:rPr>
            </w:pPr>
            <w:r>
              <w:rPr>
                <w:sz w:val="22"/>
                <w:szCs w:val="22"/>
                <w:highlight w:val="white"/>
              </w:rPr>
              <w:t>5%</w:t>
            </w:r>
          </w:p>
        </w:tc>
        <w:tc>
          <w:tcPr>
            <w:tcW w:w="1230" w:type="dxa"/>
            <w:tcBorders>
              <w:top w:val="nil"/>
            </w:tcBorders>
            <w:tcMar>
              <w:top w:w="56" w:type="dxa"/>
              <w:left w:w="56" w:type="dxa"/>
              <w:bottom w:w="56" w:type="dxa"/>
              <w:right w:w="56" w:type="dxa"/>
            </w:tcMar>
          </w:tcPr>
          <w:p w14:paraId="458B2D44" w14:textId="77777777" w:rsidR="002004E9" w:rsidRDefault="00000000">
            <w:pPr>
              <w:ind w:right="134"/>
              <w:jc w:val="center"/>
              <w:rPr>
                <w:sz w:val="22"/>
                <w:szCs w:val="22"/>
                <w:highlight w:val="white"/>
              </w:rPr>
            </w:pPr>
            <w:r>
              <w:rPr>
                <w:sz w:val="22"/>
                <w:szCs w:val="22"/>
                <w:highlight w:val="white"/>
              </w:rPr>
              <w:t>198</w:t>
            </w:r>
          </w:p>
        </w:tc>
        <w:tc>
          <w:tcPr>
            <w:tcW w:w="1065" w:type="dxa"/>
            <w:tcBorders>
              <w:top w:val="nil"/>
            </w:tcBorders>
            <w:tcMar>
              <w:top w:w="56" w:type="dxa"/>
              <w:left w:w="56" w:type="dxa"/>
              <w:bottom w:w="56" w:type="dxa"/>
              <w:right w:w="56" w:type="dxa"/>
            </w:tcMar>
          </w:tcPr>
          <w:p w14:paraId="07547095" w14:textId="77777777" w:rsidR="002004E9" w:rsidRDefault="00000000">
            <w:pPr>
              <w:ind w:right="134"/>
              <w:jc w:val="center"/>
              <w:rPr>
                <w:sz w:val="22"/>
                <w:szCs w:val="22"/>
                <w:highlight w:val="white"/>
              </w:rPr>
            </w:pPr>
            <w:r>
              <w:rPr>
                <w:sz w:val="22"/>
                <w:szCs w:val="22"/>
                <w:highlight w:val="white"/>
              </w:rPr>
              <w:t>13%</w:t>
            </w:r>
          </w:p>
        </w:tc>
      </w:tr>
    </w:tbl>
    <w:p w14:paraId="54254CFC" w14:textId="77777777" w:rsidR="002004E9" w:rsidRDefault="002004E9">
      <w:pPr>
        <w:ind w:right="134"/>
        <w:jc w:val="center"/>
        <w:rPr>
          <w:b/>
          <w:bCs/>
          <w:color w:val="FF0000"/>
        </w:rPr>
      </w:pPr>
    </w:p>
    <w:p w14:paraId="36074899" w14:textId="77777777" w:rsidR="002004E9" w:rsidRDefault="00000000">
      <w:pPr>
        <w:ind w:right="134"/>
        <w:jc w:val="center"/>
        <w:rPr>
          <w:color w:val="000000"/>
        </w:rPr>
      </w:pPr>
      <w:r>
        <w:rPr>
          <w:color w:val="000000"/>
        </w:rPr>
        <w:t xml:space="preserve">Tabella </w:t>
      </w:r>
      <w:r>
        <w:t>7</w:t>
      </w:r>
      <w:r>
        <w:rPr>
          <w:color w:val="000000"/>
        </w:rPr>
        <w:t>: Risorse per i Tier-2 approvate per il 2026 dal RRB di aprile 202</w:t>
      </w:r>
      <w:r>
        <w:t>5</w:t>
      </w:r>
      <w:r>
        <w:rPr>
          <w:color w:val="000000"/>
        </w:rPr>
        <w:t>.</w:t>
      </w:r>
    </w:p>
    <w:p w14:paraId="5078E262" w14:textId="77777777" w:rsidR="002004E9" w:rsidRDefault="002004E9">
      <w:pPr>
        <w:ind w:right="134"/>
        <w:jc w:val="both"/>
        <w:rPr>
          <w:color w:val="FF0000"/>
        </w:rPr>
      </w:pPr>
    </w:p>
    <w:p w14:paraId="4891AA69" w14:textId="77777777" w:rsidR="002004E9" w:rsidRDefault="00000000">
      <w:pPr>
        <w:ind w:right="134"/>
        <w:jc w:val="both"/>
        <w:rPr>
          <w:color w:val="FF0000"/>
        </w:rPr>
      </w:pPr>
      <w:r>
        <w:t xml:space="preserve">La quota di risorse per il contributo INFN è stata determinata sulla base della percentuale italiana di PhD in ciascuna Collaborazione, riportata nella Tabella 8. Per motivi storici, per il disco di ATLAS ai Tier-2 si considera una percentuale inferiore. </w:t>
      </w:r>
    </w:p>
    <w:p w14:paraId="17434BB3" w14:textId="77777777" w:rsidR="002004E9" w:rsidRDefault="002004E9">
      <w:pPr>
        <w:ind w:right="134"/>
        <w:jc w:val="both"/>
        <w:rPr>
          <w:color w:val="FF0000"/>
        </w:rPr>
      </w:pPr>
    </w:p>
    <w:tbl>
      <w:tblPr>
        <w:tblStyle w:val="affff3"/>
        <w:tblW w:w="40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1575"/>
        <w:gridCol w:w="1365"/>
      </w:tblGrid>
      <w:tr w:rsidR="002004E9" w14:paraId="43169CA5" w14:textId="77777777" w:rsidTr="00E37DBE">
        <w:trPr>
          <w:trHeight w:val="429"/>
          <w:jc w:val="center"/>
        </w:trPr>
        <w:tc>
          <w:tcPr>
            <w:tcW w:w="1155" w:type="dxa"/>
            <w:tcBorders>
              <w:top w:val="nil"/>
              <w:left w:val="nil"/>
              <w:bottom w:val="single" w:sz="4" w:space="0" w:color="000000"/>
            </w:tcBorders>
          </w:tcPr>
          <w:p w14:paraId="0BBBC56F" w14:textId="77777777" w:rsidR="002004E9" w:rsidRDefault="002004E9">
            <w:pPr>
              <w:ind w:right="134"/>
              <w:jc w:val="both"/>
              <w:rPr>
                <w:b/>
                <w:bCs/>
                <w:color w:val="FF0000"/>
                <w:sz w:val="22"/>
                <w:szCs w:val="22"/>
              </w:rPr>
            </w:pPr>
          </w:p>
          <w:p w14:paraId="3D91D7AA" w14:textId="77777777" w:rsidR="002004E9" w:rsidRDefault="002004E9">
            <w:pPr>
              <w:ind w:right="134"/>
              <w:jc w:val="both"/>
              <w:rPr>
                <w:b/>
                <w:bCs/>
                <w:color w:val="FF0000"/>
                <w:sz w:val="22"/>
                <w:szCs w:val="22"/>
              </w:rPr>
            </w:pPr>
          </w:p>
        </w:tc>
        <w:tc>
          <w:tcPr>
            <w:tcW w:w="1575" w:type="dxa"/>
            <w:tcBorders>
              <w:bottom w:val="single" w:sz="4" w:space="0" w:color="000000"/>
            </w:tcBorders>
            <w:tcMar>
              <w:top w:w="56" w:type="dxa"/>
              <w:left w:w="56" w:type="dxa"/>
              <w:bottom w:w="56" w:type="dxa"/>
              <w:right w:w="56" w:type="dxa"/>
            </w:tcMar>
            <w:vAlign w:val="center"/>
          </w:tcPr>
          <w:p w14:paraId="1F0B7245" w14:textId="77777777" w:rsidR="002004E9" w:rsidRDefault="00000000">
            <w:pPr>
              <w:ind w:right="134"/>
              <w:jc w:val="center"/>
              <w:rPr>
                <w:color w:val="000000"/>
                <w:sz w:val="22"/>
                <w:szCs w:val="22"/>
              </w:rPr>
            </w:pPr>
            <w:r>
              <w:rPr>
                <w:color w:val="000000"/>
                <w:sz w:val="22"/>
                <w:szCs w:val="22"/>
              </w:rPr>
              <w:t xml:space="preserve">CPU </w:t>
            </w:r>
          </w:p>
        </w:tc>
        <w:tc>
          <w:tcPr>
            <w:tcW w:w="1365" w:type="dxa"/>
            <w:tcBorders>
              <w:bottom w:val="single" w:sz="4" w:space="0" w:color="000000"/>
            </w:tcBorders>
            <w:tcMar>
              <w:top w:w="56" w:type="dxa"/>
              <w:left w:w="56" w:type="dxa"/>
              <w:bottom w:w="56" w:type="dxa"/>
              <w:right w:w="56" w:type="dxa"/>
            </w:tcMar>
            <w:vAlign w:val="center"/>
          </w:tcPr>
          <w:p w14:paraId="152B8EEB" w14:textId="77777777" w:rsidR="002004E9" w:rsidRDefault="00000000">
            <w:pPr>
              <w:ind w:right="134"/>
              <w:jc w:val="center"/>
              <w:rPr>
                <w:color w:val="000000"/>
                <w:sz w:val="22"/>
                <w:szCs w:val="22"/>
              </w:rPr>
            </w:pPr>
            <w:r>
              <w:rPr>
                <w:color w:val="000000"/>
                <w:sz w:val="22"/>
                <w:szCs w:val="22"/>
              </w:rPr>
              <w:t>Disk</w:t>
            </w:r>
          </w:p>
        </w:tc>
      </w:tr>
      <w:tr w:rsidR="002004E9" w14:paraId="6E42ECC1" w14:textId="77777777" w:rsidTr="00B01355">
        <w:trPr>
          <w:trHeight w:val="197"/>
          <w:jc w:val="center"/>
        </w:trPr>
        <w:tc>
          <w:tcPr>
            <w:tcW w:w="1155" w:type="dxa"/>
            <w:tcBorders>
              <w:bottom w:val="nil"/>
            </w:tcBorders>
            <w:tcMar>
              <w:top w:w="56" w:type="dxa"/>
              <w:left w:w="56" w:type="dxa"/>
              <w:bottom w:w="56" w:type="dxa"/>
              <w:right w:w="56" w:type="dxa"/>
            </w:tcMar>
          </w:tcPr>
          <w:p w14:paraId="55844686" w14:textId="77777777" w:rsidR="002004E9" w:rsidRDefault="00000000">
            <w:pPr>
              <w:ind w:right="134"/>
              <w:jc w:val="center"/>
              <w:rPr>
                <w:color w:val="000000"/>
                <w:sz w:val="22"/>
                <w:szCs w:val="22"/>
              </w:rPr>
            </w:pPr>
            <w:r>
              <w:rPr>
                <w:color w:val="000000"/>
                <w:sz w:val="22"/>
                <w:szCs w:val="22"/>
              </w:rPr>
              <w:t>ALICE</w:t>
            </w:r>
          </w:p>
        </w:tc>
        <w:tc>
          <w:tcPr>
            <w:tcW w:w="1575" w:type="dxa"/>
            <w:tcBorders>
              <w:bottom w:val="nil"/>
            </w:tcBorders>
            <w:tcMar>
              <w:top w:w="56" w:type="dxa"/>
              <w:left w:w="56" w:type="dxa"/>
              <w:bottom w:w="56" w:type="dxa"/>
              <w:right w:w="56" w:type="dxa"/>
            </w:tcMar>
          </w:tcPr>
          <w:p w14:paraId="4E9261B0" w14:textId="77777777" w:rsidR="002004E9" w:rsidRDefault="00000000">
            <w:pPr>
              <w:ind w:right="134"/>
              <w:jc w:val="center"/>
              <w:rPr>
                <w:color w:val="000000"/>
                <w:sz w:val="22"/>
                <w:szCs w:val="22"/>
              </w:rPr>
            </w:pPr>
            <w:r>
              <w:rPr>
                <w:color w:val="000000"/>
                <w:sz w:val="22"/>
                <w:szCs w:val="22"/>
              </w:rPr>
              <w:t>21,</w:t>
            </w:r>
            <w:r>
              <w:rPr>
                <w:sz w:val="22"/>
                <w:szCs w:val="22"/>
              </w:rPr>
              <w:t>9</w:t>
            </w:r>
            <w:r>
              <w:rPr>
                <w:color w:val="000000"/>
                <w:sz w:val="22"/>
                <w:szCs w:val="22"/>
              </w:rPr>
              <w:t xml:space="preserve">% </w:t>
            </w:r>
          </w:p>
        </w:tc>
        <w:tc>
          <w:tcPr>
            <w:tcW w:w="1365" w:type="dxa"/>
            <w:tcBorders>
              <w:bottom w:val="nil"/>
            </w:tcBorders>
            <w:tcMar>
              <w:top w:w="56" w:type="dxa"/>
              <w:left w:w="56" w:type="dxa"/>
              <w:bottom w:w="56" w:type="dxa"/>
              <w:right w:w="56" w:type="dxa"/>
            </w:tcMar>
          </w:tcPr>
          <w:p w14:paraId="60BA8310" w14:textId="77777777" w:rsidR="002004E9" w:rsidRDefault="00000000">
            <w:pPr>
              <w:ind w:right="134"/>
              <w:jc w:val="center"/>
              <w:rPr>
                <w:color w:val="000000"/>
                <w:sz w:val="22"/>
                <w:szCs w:val="22"/>
              </w:rPr>
            </w:pPr>
            <w:r>
              <w:rPr>
                <w:color w:val="000000"/>
                <w:sz w:val="22"/>
                <w:szCs w:val="22"/>
              </w:rPr>
              <w:t>21,</w:t>
            </w:r>
            <w:r>
              <w:rPr>
                <w:sz w:val="22"/>
                <w:szCs w:val="22"/>
              </w:rPr>
              <w:t>9</w:t>
            </w:r>
            <w:r>
              <w:rPr>
                <w:color w:val="000000"/>
                <w:sz w:val="22"/>
                <w:szCs w:val="22"/>
              </w:rPr>
              <w:t>%</w:t>
            </w:r>
          </w:p>
        </w:tc>
      </w:tr>
      <w:tr w:rsidR="002004E9" w14:paraId="6B4155C8" w14:textId="77777777" w:rsidTr="00B01355">
        <w:trPr>
          <w:trHeight w:val="185"/>
          <w:jc w:val="center"/>
        </w:trPr>
        <w:tc>
          <w:tcPr>
            <w:tcW w:w="1155" w:type="dxa"/>
            <w:tcBorders>
              <w:top w:val="nil"/>
              <w:bottom w:val="nil"/>
            </w:tcBorders>
            <w:tcMar>
              <w:top w:w="56" w:type="dxa"/>
              <w:left w:w="56" w:type="dxa"/>
              <w:bottom w:w="56" w:type="dxa"/>
              <w:right w:w="56" w:type="dxa"/>
            </w:tcMar>
          </w:tcPr>
          <w:p w14:paraId="18819031" w14:textId="77777777" w:rsidR="002004E9" w:rsidRDefault="00000000">
            <w:pPr>
              <w:ind w:right="134"/>
              <w:jc w:val="center"/>
              <w:rPr>
                <w:color w:val="000000"/>
                <w:sz w:val="22"/>
                <w:szCs w:val="22"/>
              </w:rPr>
            </w:pPr>
            <w:r>
              <w:rPr>
                <w:color w:val="000000"/>
                <w:sz w:val="22"/>
                <w:szCs w:val="22"/>
              </w:rPr>
              <w:t>ATLAS</w:t>
            </w:r>
          </w:p>
        </w:tc>
        <w:tc>
          <w:tcPr>
            <w:tcW w:w="1575" w:type="dxa"/>
            <w:tcBorders>
              <w:top w:val="nil"/>
              <w:bottom w:val="nil"/>
            </w:tcBorders>
            <w:tcMar>
              <w:top w:w="56" w:type="dxa"/>
              <w:left w:w="56" w:type="dxa"/>
              <w:bottom w:w="56" w:type="dxa"/>
              <w:right w:w="56" w:type="dxa"/>
            </w:tcMar>
          </w:tcPr>
          <w:p w14:paraId="3D8566D1" w14:textId="77777777" w:rsidR="002004E9" w:rsidRDefault="00000000">
            <w:pPr>
              <w:ind w:right="134"/>
              <w:jc w:val="center"/>
              <w:rPr>
                <w:color w:val="000000"/>
                <w:sz w:val="22"/>
                <w:szCs w:val="22"/>
                <w:highlight w:val="white"/>
              </w:rPr>
            </w:pPr>
            <w:r>
              <w:rPr>
                <w:color w:val="000000"/>
                <w:sz w:val="22"/>
                <w:szCs w:val="22"/>
                <w:highlight w:val="white"/>
              </w:rPr>
              <w:t>9%</w:t>
            </w:r>
          </w:p>
        </w:tc>
        <w:tc>
          <w:tcPr>
            <w:tcW w:w="1365" w:type="dxa"/>
            <w:tcBorders>
              <w:top w:val="nil"/>
              <w:bottom w:val="nil"/>
            </w:tcBorders>
            <w:tcMar>
              <w:top w:w="56" w:type="dxa"/>
              <w:left w:w="56" w:type="dxa"/>
              <w:bottom w:w="56" w:type="dxa"/>
              <w:right w:w="56" w:type="dxa"/>
            </w:tcMar>
          </w:tcPr>
          <w:p w14:paraId="41C6308D" w14:textId="77777777" w:rsidR="002004E9" w:rsidRDefault="00000000">
            <w:pPr>
              <w:ind w:right="134"/>
              <w:jc w:val="center"/>
              <w:rPr>
                <w:color w:val="000000"/>
                <w:sz w:val="22"/>
                <w:szCs w:val="22"/>
                <w:highlight w:val="white"/>
              </w:rPr>
            </w:pPr>
            <w:r>
              <w:rPr>
                <w:color w:val="000000"/>
                <w:sz w:val="22"/>
                <w:szCs w:val="22"/>
                <w:highlight w:val="white"/>
              </w:rPr>
              <w:t>7%</w:t>
            </w:r>
          </w:p>
        </w:tc>
      </w:tr>
      <w:tr w:rsidR="002004E9" w14:paraId="126139F8" w14:textId="77777777" w:rsidTr="00B01355">
        <w:trPr>
          <w:trHeight w:val="175"/>
          <w:jc w:val="center"/>
        </w:trPr>
        <w:tc>
          <w:tcPr>
            <w:tcW w:w="1155" w:type="dxa"/>
            <w:tcBorders>
              <w:top w:val="nil"/>
            </w:tcBorders>
            <w:tcMar>
              <w:top w:w="56" w:type="dxa"/>
              <w:left w:w="56" w:type="dxa"/>
              <w:bottom w:w="56" w:type="dxa"/>
              <w:right w:w="56" w:type="dxa"/>
            </w:tcMar>
          </w:tcPr>
          <w:p w14:paraId="4484BB37" w14:textId="77777777" w:rsidR="002004E9" w:rsidRDefault="00000000">
            <w:pPr>
              <w:ind w:right="134"/>
              <w:jc w:val="center"/>
              <w:rPr>
                <w:color w:val="000000"/>
                <w:sz w:val="22"/>
                <w:szCs w:val="22"/>
              </w:rPr>
            </w:pPr>
            <w:r>
              <w:rPr>
                <w:color w:val="000000"/>
                <w:sz w:val="22"/>
                <w:szCs w:val="22"/>
              </w:rPr>
              <w:t>CMS</w:t>
            </w:r>
          </w:p>
        </w:tc>
        <w:tc>
          <w:tcPr>
            <w:tcW w:w="1575" w:type="dxa"/>
            <w:tcBorders>
              <w:top w:val="nil"/>
            </w:tcBorders>
            <w:tcMar>
              <w:top w:w="56" w:type="dxa"/>
              <w:left w:w="56" w:type="dxa"/>
              <w:bottom w:w="56" w:type="dxa"/>
              <w:right w:w="56" w:type="dxa"/>
            </w:tcMar>
          </w:tcPr>
          <w:p w14:paraId="330EF37D" w14:textId="77777777" w:rsidR="002004E9" w:rsidRDefault="00000000">
            <w:pPr>
              <w:ind w:right="134"/>
              <w:jc w:val="center"/>
              <w:rPr>
                <w:color w:val="000000"/>
                <w:sz w:val="22"/>
                <w:szCs w:val="22"/>
                <w:highlight w:val="white"/>
              </w:rPr>
            </w:pPr>
            <w:r>
              <w:rPr>
                <w:color w:val="000000"/>
                <w:sz w:val="22"/>
                <w:szCs w:val="22"/>
                <w:highlight w:val="white"/>
              </w:rPr>
              <w:t xml:space="preserve"> 13%</w:t>
            </w:r>
          </w:p>
        </w:tc>
        <w:tc>
          <w:tcPr>
            <w:tcW w:w="1365" w:type="dxa"/>
            <w:tcBorders>
              <w:top w:val="nil"/>
            </w:tcBorders>
            <w:tcMar>
              <w:top w:w="56" w:type="dxa"/>
              <w:left w:w="56" w:type="dxa"/>
              <w:bottom w:w="56" w:type="dxa"/>
              <w:right w:w="56" w:type="dxa"/>
            </w:tcMar>
          </w:tcPr>
          <w:p w14:paraId="5F9FD953" w14:textId="77777777" w:rsidR="002004E9" w:rsidRDefault="00000000">
            <w:pPr>
              <w:ind w:right="134"/>
              <w:jc w:val="center"/>
              <w:rPr>
                <w:color w:val="000000"/>
                <w:sz w:val="22"/>
                <w:szCs w:val="22"/>
                <w:highlight w:val="white"/>
              </w:rPr>
            </w:pPr>
            <w:r>
              <w:rPr>
                <w:color w:val="000000"/>
                <w:sz w:val="22"/>
                <w:szCs w:val="22"/>
                <w:highlight w:val="white"/>
              </w:rPr>
              <w:t>13%</w:t>
            </w:r>
          </w:p>
        </w:tc>
      </w:tr>
    </w:tbl>
    <w:p w14:paraId="36F99964" w14:textId="77777777" w:rsidR="002004E9" w:rsidRDefault="002004E9">
      <w:pPr>
        <w:ind w:right="134"/>
        <w:jc w:val="both"/>
        <w:rPr>
          <w:b/>
          <w:bCs/>
          <w:color w:val="FF0000"/>
        </w:rPr>
      </w:pPr>
    </w:p>
    <w:p w14:paraId="207E50F2" w14:textId="77777777" w:rsidR="002004E9" w:rsidRDefault="00000000">
      <w:pPr>
        <w:ind w:right="134"/>
        <w:jc w:val="center"/>
        <w:rPr>
          <w:color w:val="000000"/>
        </w:rPr>
      </w:pPr>
      <w:r>
        <w:rPr>
          <w:color w:val="000000"/>
        </w:rPr>
        <w:t xml:space="preserve">Tabella </w:t>
      </w:r>
      <w:r>
        <w:t>8</w:t>
      </w:r>
      <w:r>
        <w:rPr>
          <w:color w:val="000000"/>
        </w:rPr>
        <w:t>: Percentuali utilizzate per il computo del contributo ai Tier-2 nel 2026.</w:t>
      </w:r>
    </w:p>
    <w:p w14:paraId="28F40F8F" w14:textId="77777777" w:rsidR="002004E9" w:rsidRDefault="002004E9">
      <w:pPr>
        <w:ind w:right="134"/>
        <w:jc w:val="both"/>
        <w:rPr>
          <w:b/>
          <w:bCs/>
          <w:color w:val="FF0000"/>
        </w:rPr>
      </w:pPr>
    </w:p>
    <w:p w14:paraId="3605AAE8" w14:textId="4BA6D519" w:rsidR="002004E9" w:rsidRDefault="00000000">
      <w:pPr>
        <w:ind w:right="134"/>
        <w:jc w:val="both"/>
      </w:pPr>
      <w:r>
        <w:t>La Tabella 9 riassume le risorse di crescita netta e rimpiazzi per i Tier-2 di ATLAS, CMS (a carico della CSN1) e ALICE (a carico della CSN3). Accanto ai costi per CPU e D</w:t>
      </w:r>
      <w:r w:rsidR="00B01580">
        <w:t>isk</w:t>
      </w:r>
      <w:r>
        <w:t xml:space="preserve"> vengono riportati </w:t>
      </w:r>
      <w:r>
        <w:lastRenderedPageBreak/>
        <w:t xml:space="preserve">anche i dettagli di richieste relative agli overhead, ovvero i server (7% della spesa CPU e </w:t>
      </w:r>
      <w:r w:rsidR="00B01580">
        <w:t>Disk</w:t>
      </w:r>
      <w:r>
        <w:t xml:space="preserve">) e gli apparati di rete (6% CPU + 5% </w:t>
      </w:r>
      <w:r w:rsidR="00B01580">
        <w:t>Disk</w:t>
      </w:r>
      <w:r>
        <w:t xml:space="preserve">) necessari per il funzionamento delle infrastrutture. </w:t>
      </w:r>
    </w:p>
    <w:p w14:paraId="127A447A" w14:textId="58171334" w:rsidR="002004E9" w:rsidRDefault="00000000">
      <w:pPr>
        <w:ind w:right="134"/>
        <w:jc w:val="both"/>
        <w:rPr>
          <w:color w:val="FF0000"/>
        </w:rPr>
      </w:pPr>
      <w:r>
        <w:t>In ragione della disponibilità di risorse nei siti a fronte delle acquisizioni in ambito PNRR e per massimizzare la copertura complessiva con queste risorse a beneficio delle commissioni scientifiche lasciando ai siti margini sufficienti per le attività per il Centro Nazionale, alcune quote di CPU e storage sono state spostate rispetto alla iniziale richiesta per sito. In particolare, nel sito di Bari sono state spostate le quote di crescita netta e dismissioni di CMS a LNL e quelle di crescita netta a Roma mentre nel sito di Napoli sono state spostate le quote di crescita netta di ATLAS a Roma.</w:t>
      </w:r>
      <w:r>
        <w:rPr>
          <w:color w:val="FF0000"/>
        </w:rPr>
        <w:t xml:space="preserve"> </w:t>
      </w:r>
    </w:p>
    <w:p w14:paraId="77A1A6A7" w14:textId="39E17478" w:rsidR="002004E9" w:rsidRDefault="002004E9">
      <w:pPr>
        <w:ind w:right="134"/>
        <w:jc w:val="both"/>
        <w:rPr>
          <w:color w:val="FF0000"/>
        </w:rPr>
      </w:pPr>
    </w:p>
    <w:tbl>
      <w:tblPr>
        <w:tblStyle w:val="affff4"/>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990"/>
        <w:gridCol w:w="855"/>
        <w:gridCol w:w="960"/>
        <w:gridCol w:w="885"/>
        <w:gridCol w:w="960"/>
        <w:gridCol w:w="930"/>
        <w:gridCol w:w="810"/>
        <w:gridCol w:w="855"/>
        <w:gridCol w:w="990"/>
      </w:tblGrid>
      <w:tr w:rsidR="002004E9" w14:paraId="2311A248" w14:textId="77777777" w:rsidTr="00CA1840">
        <w:trPr>
          <w:trHeight w:val="269"/>
        </w:trPr>
        <w:tc>
          <w:tcPr>
            <w:tcW w:w="1410" w:type="dxa"/>
            <w:vMerge w:val="restart"/>
            <w:tcBorders>
              <w:top w:val="nil"/>
              <w:left w:val="nil"/>
            </w:tcBorders>
            <w:tcMar>
              <w:top w:w="100" w:type="dxa"/>
              <w:left w:w="100" w:type="dxa"/>
              <w:bottom w:w="100" w:type="dxa"/>
              <w:right w:w="100" w:type="dxa"/>
            </w:tcMar>
          </w:tcPr>
          <w:p w14:paraId="0F834690" w14:textId="193DE953" w:rsidR="002004E9" w:rsidRDefault="00CA1840">
            <w:pPr>
              <w:widowControl w:val="0"/>
              <w:pBdr>
                <w:top w:val="nil"/>
                <w:left w:val="nil"/>
                <w:bottom w:val="nil"/>
                <w:right w:val="nil"/>
                <w:between w:val="nil"/>
              </w:pBdr>
              <w:rPr>
                <w:color w:val="FF0000"/>
                <w:sz w:val="22"/>
                <w:szCs w:val="22"/>
              </w:rPr>
            </w:pPr>
            <w:r>
              <w:rPr>
                <w:noProof/>
              </w:rPr>
              <mc:AlternateContent>
                <mc:Choice Requires="wps">
                  <w:drawing>
                    <wp:anchor distT="0" distB="0" distL="114300" distR="114300" simplePos="0" relativeHeight="251676672" behindDoc="0" locked="0" layoutInCell="1" allowOverlap="1" wp14:anchorId="41925EED" wp14:editId="4A3AC4A5">
                      <wp:simplePos x="0" y="0"/>
                      <wp:positionH relativeFrom="column">
                        <wp:posOffset>-451682</wp:posOffset>
                      </wp:positionH>
                      <wp:positionV relativeFrom="paragraph">
                        <wp:posOffset>-8829</wp:posOffset>
                      </wp:positionV>
                      <wp:extent cx="1203465" cy="524858"/>
                      <wp:effectExtent l="50800" t="25400" r="66675" b="72390"/>
                      <wp:wrapNone/>
                      <wp:docPr id="1707564531" name="Rettangolo 1"/>
                      <wp:cNvGraphicFramePr/>
                      <a:graphic xmlns:a="http://schemas.openxmlformats.org/drawingml/2006/main">
                        <a:graphicData uri="http://schemas.microsoft.com/office/word/2010/wordprocessingShape">
                          <wps:wsp>
                            <wps:cNvSpPr/>
                            <wps:spPr>
                              <a:xfrm>
                                <a:off x="0" y="0"/>
                                <a:ext cx="1203465" cy="524858"/>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6AD0893A" w14:textId="1620AE72" w:rsidR="00CA1840" w:rsidRDefault="00CA1840" w:rsidP="00CA1840">
                                  <w:r>
                                    <w:rPr>
                                      <w:color w:val="EE0000"/>
                                      <w:sz w:val="20"/>
                                      <w:szCs w:val="20"/>
                                      <w:lang w:val="it-IT"/>
                                    </w:rPr>
                                    <w:t>Incremento risorse LHC a</w:t>
                                  </w:r>
                                  <w:r>
                                    <w:rPr>
                                      <w:color w:val="EE0000"/>
                                      <w:sz w:val="20"/>
                                      <w:szCs w:val="20"/>
                                      <w:lang w:val="it-IT"/>
                                    </w:rPr>
                                    <w:t>i Tier2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25EED" id="_x0000_s1036" style="position:absolute;margin-left:-35.55pt;margin-top:-.7pt;width:94.75pt;height:4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POZ4wIAADYHAAAOAAAAZHJzL2Uyb0RvYy54bWy8VW1v2yAQ/j5p/wHxfbWT2m0a1amiVp0m&#13;&#10;dWvVdupngiFGwsCAvO3X7wDbibqo1aZpXzAc98I9d/f48mrbSrRm1gmtKjw6yTFiiupaqGWFvz/f&#13;&#10;fppg5DxRNZFasQrvmMNXs48fLjdmysa60bJmFoET5aYbU+HGezPNMkcb1hJ3og1TcMm1bYmHo11m&#13;&#10;tSUb8N7KbJznZ9lG29pYTZlzIL1Jl3gW/XPOqL/n3DGPZIXhbT6uNq6LsGazSzJdWmIaQbtnkL94&#13;&#10;RUuEgqCDqxviCVpZ8ZurVlCrneb+hOo205wLymIOkM0of5XNU0MMi7kAOM4MMLl/55Z+Wz+ZBwsw&#13;&#10;bIybOtiGLLbctuEL70PbCNZuAIttPaIgHI3z0+KsxIjCXTkuJuUkoJntrY11/jPTLQqbClsoRsSI&#13;&#10;rO+cT6q9SgddfSukRFwK6AQF/YKR1f5F+CYiATETxg7so4VDRgMYeRTHnmHX0qI1gWoTSpnyyUKu&#13;&#10;2q+6TvIyz7uygxSaI0kvejG8f3AUs1m6w1DnRTAPkkHr7XBF75hMD+OVvfideJPT/xtvBOH+LMHw&#13;&#10;wCOAnvfiowmCcNlXUQqFSKCLMmALvpCjRLI6lDuOpxeSPULzpJaBYY1tAsXZt2zc+Z1koTJSPTKO&#13;&#10;RB2a9K1SJX9RO5hx6L3B8PR9w04/mLLINIPx+H3jwSJG1soPxq1Q2h5zIKGZ05N50u8RSHkHCPx2&#13;&#10;sYXEIe9YkSBa6Hr3YMMcxTl2ht4KGMc74vwDscB1gDfwt7+HhUu9qbDudhg12v48Jg/6QEFwi9EG&#13;&#10;uLPC7seKWBhX+UXBPF6MiiKQbTwU5fkYDvbwZnF4o1bttYaBHUHhDY3boO9lv+VWty9A8/MQFa6I&#13;&#10;ohC7wtTb/nDtE6fDj4Ky+TyqAcEa4u/Uk6F9IwS6ed6+EGs6TvLAZt90z7Nk+oqakm4okdLzlddc&#13;&#10;xCbc49qVAMg5cUX6kQT2PzxHrf3vbvYLAAD//wMAUEsDBBQABgAIAAAAIQABZt8n3wAAAA4BAAAP&#13;&#10;AAAAZHJzL2Rvd25yZXYueG1sTE9Nb8IwDL1P4j9ERtoN0rAJqtIUwabtsJ1g+wGmCW1F4lRNgO7f&#13;&#10;z5y2i/UsP7+PcjN6J652iF0gDWqegbBUB9NRo+H7622Wg4gJyaALZDX82AibavJQYmHCjfb2ekiN&#13;&#10;YBGKBWpoU+oLKWPdWo9xHnpLfDuFwWPidWikGfDG4t7JRZYtpceO2KHF3r60tj4fLl5D6selw7it&#13;&#10;z5mpPz9O7zu32O21fpyOr2se2zWIZMf09wH3DpwfKg52DBcyUTgNs5VSTGWgnkHcCSpncNSQqyeQ&#13;&#10;VSn/16h+AQAA//8DAFBLAQItABQABgAIAAAAIQC2gziS/gAAAOEBAAATAAAAAAAAAAAAAAAAAAAA&#13;&#10;AABbQ29udGVudF9UeXBlc10ueG1sUEsBAi0AFAAGAAgAAAAhADj9If/WAAAAlAEAAAsAAAAAAAAA&#13;&#10;AAAAAAAALwEAAF9yZWxzLy5yZWxzUEsBAi0AFAAGAAgAAAAhACLg85njAgAANgcAAA4AAAAAAAAA&#13;&#10;AAAAAAAALgIAAGRycy9lMm9Eb2MueG1sUEsBAi0AFAAGAAgAAAAhAAFm3yffAAAADgEAAA8AAAAA&#13;&#10;AAAAAAAAAAAAPQUAAGRycy9kb3ducmV2LnhtbFBLBQYAAAAABAAEAPMAAABJBgAAAAA=&#13;&#10;" fillcolor="#f6f8fb [180]" strokecolor="#4579b8 [3044]">
                      <v:fill color2="#cad9eb [980]" rotate="t" colors="0 #f6f9fc;48497f #b0c6e1;54395f #b0c6e1;1 #cad9eb" focus="100%" type="gradient"/>
                      <v:shadow on="t" color="black" opacity="22937f" origin=",.5" offset="0,.63889mm"/>
                      <v:textbox>
                        <w:txbxContent>
                          <w:p w14:paraId="6AD0893A" w14:textId="1620AE72" w:rsidR="00CA1840" w:rsidRDefault="00CA1840" w:rsidP="00CA1840">
                            <w:r>
                              <w:rPr>
                                <w:color w:val="EE0000"/>
                                <w:sz w:val="20"/>
                                <w:szCs w:val="20"/>
                                <w:lang w:val="it-IT"/>
                              </w:rPr>
                              <w:t>Incremento risorse LHC a</w:t>
                            </w:r>
                            <w:r>
                              <w:rPr>
                                <w:color w:val="EE0000"/>
                                <w:sz w:val="20"/>
                                <w:szCs w:val="20"/>
                                <w:lang w:val="it-IT"/>
                              </w:rPr>
                              <w:t>i Tier2</w:t>
                            </w:r>
                          </w:p>
                        </w:txbxContent>
                      </v:textbox>
                    </v:rect>
                  </w:pict>
                </mc:Fallback>
              </mc:AlternateContent>
            </w:r>
          </w:p>
        </w:tc>
        <w:tc>
          <w:tcPr>
            <w:tcW w:w="1845" w:type="dxa"/>
            <w:gridSpan w:val="2"/>
            <w:tcMar>
              <w:top w:w="43" w:type="dxa"/>
              <w:left w:w="43" w:type="dxa"/>
              <w:bottom w:w="43" w:type="dxa"/>
              <w:right w:w="43" w:type="dxa"/>
            </w:tcMar>
            <w:vAlign w:val="center"/>
          </w:tcPr>
          <w:p w14:paraId="3A36B963" w14:textId="77777777" w:rsidR="002004E9" w:rsidRDefault="00000000">
            <w:pPr>
              <w:widowControl w:val="0"/>
              <w:pBdr>
                <w:top w:val="nil"/>
                <w:left w:val="nil"/>
                <w:bottom w:val="nil"/>
                <w:right w:val="nil"/>
                <w:between w:val="nil"/>
              </w:pBdr>
              <w:jc w:val="center"/>
              <w:rPr>
                <w:color w:val="000000"/>
                <w:sz w:val="22"/>
                <w:szCs w:val="22"/>
              </w:rPr>
            </w:pPr>
            <w:r>
              <w:rPr>
                <w:color w:val="000000"/>
                <w:sz w:val="22"/>
                <w:szCs w:val="22"/>
              </w:rPr>
              <w:t>Crescita netta</w:t>
            </w:r>
          </w:p>
        </w:tc>
        <w:tc>
          <w:tcPr>
            <w:tcW w:w="1845" w:type="dxa"/>
            <w:gridSpan w:val="2"/>
            <w:tcMar>
              <w:top w:w="43" w:type="dxa"/>
              <w:left w:w="43" w:type="dxa"/>
              <w:bottom w:w="43" w:type="dxa"/>
              <w:right w:w="43" w:type="dxa"/>
            </w:tcMar>
            <w:vAlign w:val="center"/>
          </w:tcPr>
          <w:p w14:paraId="6072D1D8" w14:textId="77777777" w:rsidR="002004E9" w:rsidRDefault="00000000">
            <w:pPr>
              <w:widowControl w:val="0"/>
              <w:pBdr>
                <w:top w:val="nil"/>
                <w:left w:val="nil"/>
                <w:bottom w:val="nil"/>
                <w:right w:val="nil"/>
                <w:between w:val="nil"/>
              </w:pBdr>
              <w:jc w:val="center"/>
              <w:rPr>
                <w:color w:val="000000"/>
                <w:sz w:val="22"/>
                <w:szCs w:val="22"/>
              </w:rPr>
            </w:pPr>
            <w:r>
              <w:rPr>
                <w:color w:val="000000"/>
                <w:sz w:val="22"/>
                <w:szCs w:val="22"/>
              </w:rPr>
              <w:t>Rimpiazzi</w:t>
            </w:r>
          </w:p>
        </w:tc>
        <w:tc>
          <w:tcPr>
            <w:tcW w:w="4545" w:type="dxa"/>
            <w:gridSpan w:val="5"/>
            <w:vAlign w:val="center"/>
          </w:tcPr>
          <w:p w14:paraId="2FE9453B" w14:textId="77777777" w:rsidR="002004E9" w:rsidRDefault="00000000">
            <w:pPr>
              <w:widowControl w:val="0"/>
              <w:pBdr>
                <w:top w:val="nil"/>
                <w:left w:val="nil"/>
                <w:bottom w:val="nil"/>
                <w:right w:val="nil"/>
                <w:between w:val="nil"/>
              </w:pBdr>
              <w:jc w:val="center"/>
              <w:rPr>
                <w:color w:val="000000"/>
                <w:sz w:val="18"/>
                <w:szCs w:val="18"/>
              </w:rPr>
            </w:pPr>
            <w:r>
              <w:rPr>
                <w:color w:val="000000"/>
                <w:sz w:val="22"/>
                <w:szCs w:val="22"/>
              </w:rPr>
              <w:t xml:space="preserve">Costi </w:t>
            </w:r>
            <w:r>
              <w:rPr>
                <w:color w:val="000000"/>
                <w:sz w:val="18"/>
                <w:szCs w:val="18"/>
              </w:rPr>
              <w:t>(k€)</w:t>
            </w:r>
          </w:p>
        </w:tc>
      </w:tr>
      <w:tr w:rsidR="002004E9" w14:paraId="5CB9A732" w14:textId="77777777" w:rsidTr="00CA1840">
        <w:trPr>
          <w:trHeight w:val="361"/>
        </w:trPr>
        <w:tc>
          <w:tcPr>
            <w:tcW w:w="1410" w:type="dxa"/>
            <w:vMerge/>
            <w:tcBorders>
              <w:left w:val="nil"/>
            </w:tcBorders>
            <w:tcMar>
              <w:top w:w="100" w:type="dxa"/>
              <w:left w:w="100" w:type="dxa"/>
              <w:bottom w:w="100" w:type="dxa"/>
              <w:right w:w="100" w:type="dxa"/>
            </w:tcMar>
          </w:tcPr>
          <w:p w14:paraId="768B6052" w14:textId="77777777" w:rsidR="002004E9" w:rsidRDefault="002004E9">
            <w:pPr>
              <w:widowControl w:val="0"/>
              <w:pBdr>
                <w:top w:val="nil"/>
                <w:left w:val="nil"/>
                <w:bottom w:val="nil"/>
                <w:right w:val="nil"/>
                <w:between w:val="nil"/>
              </w:pBdr>
              <w:spacing w:line="276" w:lineRule="auto"/>
              <w:rPr>
                <w:color w:val="000000"/>
                <w:sz w:val="18"/>
                <w:szCs w:val="18"/>
              </w:rPr>
            </w:pPr>
          </w:p>
        </w:tc>
        <w:tc>
          <w:tcPr>
            <w:tcW w:w="990" w:type="dxa"/>
            <w:tcMar>
              <w:top w:w="43" w:type="dxa"/>
              <w:left w:w="43" w:type="dxa"/>
              <w:bottom w:w="43" w:type="dxa"/>
              <w:right w:w="43" w:type="dxa"/>
            </w:tcMar>
            <w:vAlign w:val="center"/>
          </w:tcPr>
          <w:p w14:paraId="5BFB2485" w14:textId="77777777" w:rsidR="002004E9" w:rsidRDefault="00000000">
            <w:pPr>
              <w:ind w:right="134"/>
              <w:jc w:val="center"/>
              <w:rPr>
                <w:color w:val="FF0000"/>
                <w:sz w:val="18"/>
                <w:szCs w:val="18"/>
              </w:rPr>
            </w:pPr>
            <w:r>
              <w:rPr>
                <w:color w:val="000000"/>
                <w:sz w:val="22"/>
                <w:szCs w:val="22"/>
              </w:rPr>
              <w:t xml:space="preserve">CPU </w:t>
            </w:r>
            <w:r>
              <w:rPr>
                <w:sz w:val="18"/>
                <w:szCs w:val="18"/>
              </w:rPr>
              <w:t>(kHS23)</w:t>
            </w:r>
          </w:p>
        </w:tc>
        <w:tc>
          <w:tcPr>
            <w:tcW w:w="855" w:type="dxa"/>
            <w:tcMar>
              <w:top w:w="43" w:type="dxa"/>
              <w:left w:w="43" w:type="dxa"/>
              <w:bottom w:w="43" w:type="dxa"/>
              <w:right w:w="43" w:type="dxa"/>
            </w:tcMar>
            <w:vAlign w:val="center"/>
          </w:tcPr>
          <w:p w14:paraId="4CB4F063" w14:textId="77777777" w:rsidR="002004E9" w:rsidRDefault="00000000">
            <w:pPr>
              <w:ind w:right="134"/>
              <w:jc w:val="center"/>
              <w:rPr>
                <w:color w:val="000000"/>
                <w:sz w:val="18"/>
                <w:szCs w:val="18"/>
              </w:rPr>
            </w:pPr>
            <w:proofErr w:type="gramStart"/>
            <w:r>
              <w:rPr>
                <w:color w:val="000000"/>
                <w:sz w:val="22"/>
                <w:szCs w:val="22"/>
              </w:rPr>
              <w:t xml:space="preserve">Disk  </w:t>
            </w:r>
            <w:r>
              <w:rPr>
                <w:color w:val="000000"/>
                <w:sz w:val="18"/>
                <w:szCs w:val="18"/>
              </w:rPr>
              <w:t>(</w:t>
            </w:r>
            <w:proofErr w:type="gramEnd"/>
            <w:r>
              <w:rPr>
                <w:sz w:val="18"/>
                <w:szCs w:val="18"/>
              </w:rPr>
              <w:t>P</w:t>
            </w:r>
            <w:r>
              <w:rPr>
                <w:color w:val="000000"/>
                <w:sz w:val="18"/>
                <w:szCs w:val="18"/>
              </w:rPr>
              <w:t>B-N)</w:t>
            </w:r>
          </w:p>
        </w:tc>
        <w:tc>
          <w:tcPr>
            <w:tcW w:w="960" w:type="dxa"/>
            <w:tcMar>
              <w:top w:w="43" w:type="dxa"/>
              <w:left w:w="43" w:type="dxa"/>
              <w:bottom w:w="43" w:type="dxa"/>
              <w:right w:w="43" w:type="dxa"/>
            </w:tcMar>
            <w:vAlign w:val="center"/>
          </w:tcPr>
          <w:p w14:paraId="5476D949" w14:textId="77777777" w:rsidR="002004E9" w:rsidRDefault="00000000">
            <w:pPr>
              <w:ind w:right="134"/>
              <w:jc w:val="center"/>
              <w:rPr>
                <w:color w:val="000000"/>
                <w:sz w:val="14"/>
                <w:szCs w:val="14"/>
              </w:rPr>
            </w:pPr>
            <w:r>
              <w:rPr>
                <w:color w:val="000000"/>
                <w:sz w:val="22"/>
                <w:szCs w:val="22"/>
              </w:rPr>
              <w:t xml:space="preserve">CPU </w:t>
            </w:r>
            <w:r>
              <w:rPr>
                <w:sz w:val="18"/>
                <w:szCs w:val="18"/>
              </w:rPr>
              <w:t>(kHS23)</w:t>
            </w:r>
          </w:p>
        </w:tc>
        <w:tc>
          <w:tcPr>
            <w:tcW w:w="885" w:type="dxa"/>
            <w:tcMar>
              <w:top w:w="43" w:type="dxa"/>
              <w:left w:w="43" w:type="dxa"/>
              <w:bottom w:w="43" w:type="dxa"/>
              <w:right w:w="43" w:type="dxa"/>
            </w:tcMar>
            <w:vAlign w:val="center"/>
          </w:tcPr>
          <w:p w14:paraId="6E7A9EC2" w14:textId="77777777" w:rsidR="002004E9" w:rsidRDefault="00000000">
            <w:pPr>
              <w:ind w:right="134"/>
              <w:jc w:val="center"/>
              <w:rPr>
                <w:color w:val="000000"/>
                <w:sz w:val="18"/>
                <w:szCs w:val="18"/>
              </w:rPr>
            </w:pPr>
            <w:proofErr w:type="gramStart"/>
            <w:r>
              <w:rPr>
                <w:color w:val="000000"/>
                <w:sz w:val="22"/>
                <w:szCs w:val="22"/>
              </w:rPr>
              <w:t xml:space="preserve">Disk  </w:t>
            </w:r>
            <w:r>
              <w:rPr>
                <w:color w:val="000000"/>
                <w:sz w:val="18"/>
                <w:szCs w:val="18"/>
              </w:rPr>
              <w:t>(</w:t>
            </w:r>
            <w:proofErr w:type="gramEnd"/>
            <w:r>
              <w:rPr>
                <w:sz w:val="18"/>
                <w:szCs w:val="18"/>
              </w:rPr>
              <w:t>P</w:t>
            </w:r>
            <w:r>
              <w:rPr>
                <w:color w:val="000000"/>
                <w:sz w:val="18"/>
                <w:szCs w:val="18"/>
              </w:rPr>
              <w:t>B-N)</w:t>
            </w:r>
          </w:p>
        </w:tc>
        <w:tc>
          <w:tcPr>
            <w:tcW w:w="960" w:type="dxa"/>
            <w:tcMar>
              <w:top w:w="43" w:type="dxa"/>
              <w:left w:w="43" w:type="dxa"/>
              <w:bottom w:w="43" w:type="dxa"/>
              <w:right w:w="43" w:type="dxa"/>
            </w:tcMar>
            <w:vAlign w:val="center"/>
          </w:tcPr>
          <w:p w14:paraId="71295F20" w14:textId="77777777" w:rsidR="002004E9" w:rsidRDefault="00000000">
            <w:pPr>
              <w:ind w:right="134"/>
              <w:jc w:val="center"/>
              <w:rPr>
                <w:color w:val="000000"/>
                <w:sz w:val="22"/>
                <w:szCs w:val="22"/>
              </w:rPr>
            </w:pPr>
            <w:r>
              <w:rPr>
                <w:color w:val="000000"/>
                <w:sz w:val="22"/>
                <w:szCs w:val="22"/>
              </w:rPr>
              <w:t>CPU</w:t>
            </w:r>
          </w:p>
        </w:tc>
        <w:tc>
          <w:tcPr>
            <w:tcW w:w="930" w:type="dxa"/>
            <w:tcMar>
              <w:top w:w="43" w:type="dxa"/>
              <w:left w:w="43" w:type="dxa"/>
              <w:bottom w:w="43" w:type="dxa"/>
              <w:right w:w="43" w:type="dxa"/>
            </w:tcMar>
            <w:vAlign w:val="center"/>
          </w:tcPr>
          <w:p w14:paraId="5B3348FB" w14:textId="77777777" w:rsidR="002004E9" w:rsidRDefault="00000000">
            <w:pPr>
              <w:ind w:right="134"/>
              <w:jc w:val="center"/>
              <w:rPr>
                <w:color w:val="000000"/>
                <w:sz w:val="22"/>
                <w:szCs w:val="22"/>
              </w:rPr>
            </w:pPr>
            <w:r>
              <w:rPr>
                <w:color w:val="000000"/>
                <w:sz w:val="22"/>
                <w:szCs w:val="22"/>
              </w:rPr>
              <w:t xml:space="preserve">Disk </w:t>
            </w:r>
            <w:r>
              <w:rPr>
                <w:color w:val="000000"/>
                <w:sz w:val="18"/>
                <w:szCs w:val="18"/>
              </w:rPr>
              <w:t xml:space="preserve"> </w:t>
            </w:r>
          </w:p>
        </w:tc>
        <w:tc>
          <w:tcPr>
            <w:tcW w:w="810" w:type="dxa"/>
            <w:tcMar>
              <w:top w:w="43" w:type="dxa"/>
              <w:left w:w="43" w:type="dxa"/>
              <w:bottom w:w="43" w:type="dxa"/>
              <w:right w:w="43" w:type="dxa"/>
            </w:tcMar>
            <w:vAlign w:val="center"/>
          </w:tcPr>
          <w:p w14:paraId="5983B6D9" w14:textId="77777777" w:rsidR="002004E9" w:rsidRDefault="00000000">
            <w:pPr>
              <w:widowControl w:val="0"/>
              <w:pBdr>
                <w:top w:val="nil"/>
                <w:left w:val="nil"/>
                <w:bottom w:val="nil"/>
                <w:right w:val="nil"/>
                <w:between w:val="nil"/>
              </w:pBdr>
              <w:jc w:val="center"/>
              <w:rPr>
                <w:color w:val="000000"/>
                <w:sz w:val="22"/>
                <w:szCs w:val="22"/>
              </w:rPr>
            </w:pPr>
            <w:r>
              <w:rPr>
                <w:color w:val="000000"/>
                <w:sz w:val="22"/>
                <w:szCs w:val="22"/>
              </w:rPr>
              <w:t xml:space="preserve">Server </w:t>
            </w:r>
            <w:r>
              <w:rPr>
                <w:color w:val="000000"/>
                <w:sz w:val="18"/>
                <w:szCs w:val="18"/>
              </w:rPr>
              <w:t xml:space="preserve"> </w:t>
            </w:r>
          </w:p>
        </w:tc>
        <w:tc>
          <w:tcPr>
            <w:tcW w:w="855" w:type="dxa"/>
            <w:vAlign w:val="center"/>
          </w:tcPr>
          <w:p w14:paraId="2D0A91BA" w14:textId="77777777" w:rsidR="002004E9" w:rsidRDefault="00000000">
            <w:pPr>
              <w:widowControl w:val="0"/>
              <w:pBdr>
                <w:top w:val="nil"/>
                <w:left w:val="nil"/>
                <w:bottom w:val="nil"/>
                <w:right w:val="nil"/>
                <w:between w:val="nil"/>
              </w:pBdr>
              <w:jc w:val="center"/>
              <w:rPr>
                <w:color w:val="000000"/>
                <w:sz w:val="22"/>
                <w:szCs w:val="22"/>
              </w:rPr>
            </w:pPr>
            <w:r>
              <w:rPr>
                <w:color w:val="000000"/>
                <w:sz w:val="22"/>
                <w:szCs w:val="22"/>
              </w:rPr>
              <w:t xml:space="preserve">Rete </w:t>
            </w:r>
            <w:r>
              <w:rPr>
                <w:color w:val="000000"/>
                <w:sz w:val="18"/>
                <w:szCs w:val="18"/>
              </w:rPr>
              <w:t xml:space="preserve"> </w:t>
            </w:r>
          </w:p>
        </w:tc>
        <w:tc>
          <w:tcPr>
            <w:tcW w:w="990" w:type="dxa"/>
            <w:tcMar>
              <w:top w:w="43" w:type="dxa"/>
              <w:left w:w="43" w:type="dxa"/>
              <w:bottom w:w="43" w:type="dxa"/>
              <w:right w:w="43" w:type="dxa"/>
            </w:tcMar>
            <w:vAlign w:val="center"/>
          </w:tcPr>
          <w:p w14:paraId="09855FD2" w14:textId="77777777" w:rsidR="002004E9" w:rsidRDefault="00000000">
            <w:pPr>
              <w:widowControl w:val="0"/>
              <w:pBdr>
                <w:top w:val="nil"/>
                <w:left w:val="nil"/>
                <w:bottom w:val="nil"/>
                <w:right w:val="nil"/>
                <w:between w:val="nil"/>
              </w:pBdr>
              <w:jc w:val="center"/>
              <w:rPr>
                <w:color w:val="000000"/>
                <w:sz w:val="22"/>
                <w:szCs w:val="22"/>
              </w:rPr>
            </w:pPr>
            <w:r>
              <w:rPr>
                <w:color w:val="000000"/>
                <w:sz w:val="22"/>
                <w:szCs w:val="22"/>
              </w:rPr>
              <w:t xml:space="preserve">Totale </w:t>
            </w:r>
            <w:r>
              <w:rPr>
                <w:color w:val="000000"/>
                <w:sz w:val="18"/>
                <w:szCs w:val="18"/>
              </w:rPr>
              <w:t xml:space="preserve"> </w:t>
            </w:r>
          </w:p>
        </w:tc>
      </w:tr>
      <w:tr w:rsidR="002004E9" w14:paraId="7019B1CE" w14:textId="77777777" w:rsidTr="00E37DBE">
        <w:trPr>
          <w:trHeight w:val="217"/>
        </w:trPr>
        <w:tc>
          <w:tcPr>
            <w:tcW w:w="9645" w:type="dxa"/>
            <w:gridSpan w:val="10"/>
            <w:tcBorders>
              <w:bottom w:val="single" w:sz="8" w:space="0" w:color="000000"/>
            </w:tcBorders>
          </w:tcPr>
          <w:p w14:paraId="595013F0" w14:textId="77777777" w:rsidR="002004E9" w:rsidRDefault="00000000">
            <w:pPr>
              <w:jc w:val="center"/>
              <w:rPr>
                <w:b/>
                <w:bCs/>
                <w:color w:val="FF0000"/>
                <w:sz w:val="22"/>
                <w:szCs w:val="22"/>
              </w:rPr>
            </w:pPr>
            <w:r>
              <w:rPr>
                <w:b/>
                <w:bCs/>
                <w:color w:val="000000"/>
                <w:sz w:val="22"/>
                <w:szCs w:val="22"/>
              </w:rPr>
              <w:t>ATLAS</w:t>
            </w:r>
          </w:p>
        </w:tc>
      </w:tr>
      <w:tr w:rsidR="002004E9" w14:paraId="4DDF07DF" w14:textId="77777777" w:rsidTr="00E37DBE">
        <w:trPr>
          <w:trHeight w:val="260"/>
        </w:trPr>
        <w:tc>
          <w:tcPr>
            <w:tcW w:w="1410" w:type="dxa"/>
            <w:tcBorders>
              <w:bottom w:val="nil"/>
            </w:tcBorders>
            <w:tcMar>
              <w:top w:w="43" w:type="dxa"/>
              <w:left w:w="43" w:type="dxa"/>
              <w:bottom w:w="43" w:type="dxa"/>
              <w:right w:w="43" w:type="dxa"/>
            </w:tcMar>
            <w:vAlign w:val="center"/>
          </w:tcPr>
          <w:p w14:paraId="24C720F3" w14:textId="77777777" w:rsidR="002004E9" w:rsidRDefault="00000000">
            <w:pPr>
              <w:jc w:val="center"/>
              <w:rPr>
                <w:color w:val="000000"/>
                <w:sz w:val="22"/>
                <w:szCs w:val="22"/>
              </w:rPr>
            </w:pPr>
            <w:r>
              <w:rPr>
                <w:color w:val="000000"/>
                <w:sz w:val="22"/>
                <w:szCs w:val="22"/>
              </w:rPr>
              <w:t>Frascati</w:t>
            </w:r>
          </w:p>
        </w:tc>
        <w:tc>
          <w:tcPr>
            <w:tcW w:w="990" w:type="dxa"/>
            <w:tcBorders>
              <w:bottom w:val="nil"/>
            </w:tcBorders>
            <w:tcMar>
              <w:top w:w="43" w:type="dxa"/>
              <w:left w:w="43" w:type="dxa"/>
              <w:bottom w:w="43" w:type="dxa"/>
              <w:right w:w="43" w:type="dxa"/>
            </w:tcMar>
            <w:vAlign w:val="center"/>
          </w:tcPr>
          <w:p w14:paraId="0647E086" w14:textId="77777777" w:rsidR="002004E9" w:rsidRDefault="00000000">
            <w:pPr>
              <w:jc w:val="center"/>
              <w:rPr>
                <w:sz w:val="22"/>
                <w:szCs w:val="22"/>
                <w:highlight w:val="white"/>
              </w:rPr>
            </w:pPr>
            <w:r>
              <w:rPr>
                <w:sz w:val="22"/>
                <w:szCs w:val="22"/>
                <w:highlight w:val="white"/>
              </w:rPr>
              <w:t xml:space="preserve">4,59 </w:t>
            </w:r>
          </w:p>
        </w:tc>
        <w:tc>
          <w:tcPr>
            <w:tcW w:w="855" w:type="dxa"/>
            <w:tcBorders>
              <w:bottom w:val="nil"/>
            </w:tcBorders>
            <w:tcMar>
              <w:top w:w="43" w:type="dxa"/>
              <w:left w:w="43" w:type="dxa"/>
              <w:bottom w:w="43" w:type="dxa"/>
              <w:right w:w="43" w:type="dxa"/>
            </w:tcMar>
            <w:vAlign w:val="center"/>
          </w:tcPr>
          <w:p w14:paraId="0E7D2AC8" w14:textId="77777777" w:rsidR="002004E9" w:rsidRDefault="00000000">
            <w:pPr>
              <w:jc w:val="center"/>
              <w:rPr>
                <w:sz w:val="22"/>
                <w:szCs w:val="22"/>
                <w:highlight w:val="white"/>
              </w:rPr>
            </w:pPr>
            <w:r>
              <w:rPr>
                <w:sz w:val="22"/>
                <w:szCs w:val="22"/>
                <w:highlight w:val="white"/>
              </w:rPr>
              <w:t xml:space="preserve"> 0,28</w:t>
            </w:r>
          </w:p>
        </w:tc>
        <w:tc>
          <w:tcPr>
            <w:tcW w:w="960" w:type="dxa"/>
            <w:tcBorders>
              <w:bottom w:val="nil"/>
            </w:tcBorders>
            <w:tcMar>
              <w:top w:w="43" w:type="dxa"/>
              <w:left w:w="43" w:type="dxa"/>
              <w:bottom w:w="43" w:type="dxa"/>
              <w:right w:w="43" w:type="dxa"/>
            </w:tcMar>
            <w:vAlign w:val="center"/>
          </w:tcPr>
          <w:p w14:paraId="72DEF3AD" w14:textId="77777777" w:rsidR="002004E9" w:rsidRDefault="00000000">
            <w:pPr>
              <w:jc w:val="center"/>
              <w:rPr>
                <w:sz w:val="22"/>
                <w:szCs w:val="22"/>
                <w:highlight w:val="white"/>
              </w:rPr>
            </w:pPr>
            <w:r>
              <w:rPr>
                <w:sz w:val="22"/>
                <w:szCs w:val="22"/>
                <w:highlight w:val="white"/>
              </w:rPr>
              <w:t xml:space="preserve">8,44 </w:t>
            </w:r>
          </w:p>
        </w:tc>
        <w:tc>
          <w:tcPr>
            <w:tcW w:w="885" w:type="dxa"/>
            <w:tcBorders>
              <w:bottom w:val="nil"/>
            </w:tcBorders>
            <w:tcMar>
              <w:top w:w="43" w:type="dxa"/>
              <w:left w:w="43" w:type="dxa"/>
              <w:bottom w:w="43" w:type="dxa"/>
              <w:right w:w="43" w:type="dxa"/>
            </w:tcMar>
            <w:vAlign w:val="center"/>
          </w:tcPr>
          <w:p w14:paraId="6E371673" w14:textId="77777777" w:rsidR="002004E9" w:rsidRDefault="00000000">
            <w:pPr>
              <w:jc w:val="center"/>
              <w:rPr>
                <w:sz w:val="22"/>
                <w:szCs w:val="22"/>
                <w:highlight w:val="white"/>
              </w:rPr>
            </w:pPr>
            <w:r>
              <w:rPr>
                <w:sz w:val="22"/>
                <w:szCs w:val="22"/>
                <w:highlight w:val="white"/>
              </w:rPr>
              <w:t xml:space="preserve">0,56 </w:t>
            </w:r>
          </w:p>
        </w:tc>
        <w:tc>
          <w:tcPr>
            <w:tcW w:w="960" w:type="dxa"/>
            <w:tcBorders>
              <w:bottom w:val="nil"/>
            </w:tcBorders>
            <w:tcMar>
              <w:top w:w="100" w:type="dxa"/>
              <w:left w:w="100" w:type="dxa"/>
              <w:bottom w:w="100" w:type="dxa"/>
              <w:right w:w="100" w:type="dxa"/>
            </w:tcMar>
            <w:vAlign w:val="center"/>
          </w:tcPr>
          <w:p w14:paraId="52653B7A" w14:textId="77777777" w:rsidR="002004E9" w:rsidRDefault="00000000">
            <w:pPr>
              <w:jc w:val="center"/>
              <w:rPr>
                <w:sz w:val="22"/>
                <w:szCs w:val="22"/>
                <w:highlight w:val="white"/>
              </w:rPr>
            </w:pPr>
            <w:r>
              <w:rPr>
                <w:sz w:val="22"/>
                <w:szCs w:val="22"/>
                <w:highlight w:val="white"/>
              </w:rPr>
              <w:t>103,2</w:t>
            </w:r>
          </w:p>
        </w:tc>
        <w:tc>
          <w:tcPr>
            <w:tcW w:w="930" w:type="dxa"/>
            <w:tcBorders>
              <w:bottom w:val="nil"/>
            </w:tcBorders>
            <w:tcMar>
              <w:top w:w="100" w:type="dxa"/>
              <w:left w:w="100" w:type="dxa"/>
              <w:bottom w:w="100" w:type="dxa"/>
              <w:right w:w="100" w:type="dxa"/>
            </w:tcMar>
            <w:vAlign w:val="center"/>
          </w:tcPr>
          <w:p w14:paraId="10A7A159" w14:textId="77777777" w:rsidR="002004E9" w:rsidRDefault="00000000">
            <w:pPr>
              <w:jc w:val="center"/>
              <w:rPr>
                <w:sz w:val="22"/>
                <w:szCs w:val="22"/>
                <w:highlight w:val="white"/>
              </w:rPr>
            </w:pPr>
            <w:r>
              <w:rPr>
                <w:sz w:val="22"/>
                <w:szCs w:val="22"/>
                <w:highlight w:val="white"/>
              </w:rPr>
              <w:t>84,1</w:t>
            </w:r>
          </w:p>
        </w:tc>
        <w:tc>
          <w:tcPr>
            <w:tcW w:w="810" w:type="dxa"/>
            <w:tcBorders>
              <w:bottom w:val="nil"/>
            </w:tcBorders>
            <w:tcMar>
              <w:top w:w="100" w:type="dxa"/>
              <w:left w:w="100" w:type="dxa"/>
              <w:bottom w:w="100" w:type="dxa"/>
              <w:right w:w="100" w:type="dxa"/>
            </w:tcMar>
            <w:vAlign w:val="center"/>
          </w:tcPr>
          <w:p w14:paraId="09E587A3" w14:textId="77777777" w:rsidR="002004E9" w:rsidRDefault="00000000">
            <w:pPr>
              <w:jc w:val="center"/>
              <w:rPr>
                <w:sz w:val="22"/>
                <w:szCs w:val="22"/>
                <w:highlight w:val="white"/>
              </w:rPr>
            </w:pPr>
            <w:r>
              <w:rPr>
                <w:sz w:val="22"/>
                <w:szCs w:val="22"/>
                <w:highlight w:val="white"/>
              </w:rPr>
              <w:t>10,5</w:t>
            </w:r>
          </w:p>
        </w:tc>
        <w:tc>
          <w:tcPr>
            <w:tcW w:w="855" w:type="dxa"/>
            <w:tcBorders>
              <w:bottom w:val="nil"/>
            </w:tcBorders>
            <w:tcMar>
              <w:top w:w="100" w:type="dxa"/>
              <w:left w:w="100" w:type="dxa"/>
              <w:bottom w:w="100" w:type="dxa"/>
              <w:right w:w="100" w:type="dxa"/>
            </w:tcMar>
            <w:vAlign w:val="center"/>
          </w:tcPr>
          <w:p w14:paraId="45912373" w14:textId="77777777" w:rsidR="002004E9" w:rsidRDefault="00000000">
            <w:pPr>
              <w:jc w:val="center"/>
              <w:rPr>
                <w:sz w:val="22"/>
                <w:szCs w:val="22"/>
                <w:highlight w:val="white"/>
              </w:rPr>
            </w:pPr>
            <w:r>
              <w:rPr>
                <w:sz w:val="22"/>
                <w:szCs w:val="22"/>
                <w:highlight w:val="white"/>
              </w:rPr>
              <w:t>13,2</w:t>
            </w:r>
          </w:p>
        </w:tc>
        <w:tc>
          <w:tcPr>
            <w:tcW w:w="990" w:type="dxa"/>
            <w:tcBorders>
              <w:bottom w:val="nil"/>
            </w:tcBorders>
            <w:tcMar>
              <w:top w:w="100" w:type="dxa"/>
              <w:left w:w="100" w:type="dxa"/>
              <w:bottom w:w="100" w:type="dxa"/>
              <w:right w:w="100" w:type="dxa"/>
            </w:tcMar>
            <w:vAlign w:val="center"/>
          </w:tcPr>
          <w:p w14:paraId="6C09C532" w14:textId="77777777" w:rsidR="002004E9" w:rsidRDefault="00000000">
            <w:pPr>
              <w:jc w:val="center"/>
              <w:rPr>
                <w:sz w:val="22"/>
                <w:szCs w:val="22"/>
                <w:highlight w:val="white"/>
              </w:rPr>
            </w:pPr>
            <w:r>
              <w:rPr>
                <w:sz w:val="22"/>
                <w:szCs w:val="22"/>
                <w:highlight w:val="white"/>
              </w:rPr>
              <w:t>212,0</w:t>
            </w:r>
          </w:p>
        </w:tc>
      </w:tr>
      <w:tr w:rsidR="002004E9" w14:paraId="2DAA6C74" w14:textId="77777777" w:rsidTr="00E37DBE">
        <w:trPr>
          <w:trHeight w:val="260"/>
        </w:trPr>
        <w:tc>
          <w:tcPr>
            <w:tcW w:w="1410" w:type="dxa"/>
            <w:tcBorders>
              <w:top w:val="nil"/>
              <w:bottom w:val="nil"/>
            </w:tcBorders>
            <w:tcMar>
              <w:top w:w="43" w:type="dxa"/>
              <w:left w:w="43" w:type="dxa"/>
              <w:bottom w:w="43" w:type="dxa"/>
              <w:right w:w="43" w:type="dxa"/>
            </w:tcMar>
            <w:vAlign w:val="center"/>
          </w:tcPr>
          <w:p w14:paraId="003DE7D5" w14:textId="77777777" w:rsidR="002004E9" w:rsidRDefault="00000000">
            <w:pPr>
              <w:jc w:val="center"/>
              <w:rPr>
                <w:color w:val="000000"/>
                <w:sz w:val="22"/>
                <w:szCs w:val="22"/>
              </w:rPr>
            </w:pPr>
            <w:r>
              <w:rPr>
                <w:color w:val="000000"/>
                <w:sz w:val="22"/>
                <w:szCs w:val="22"/>
              </w:rPr>
              <w:t>Milano</w:t>
            </w:r>
          </w:p>
        </w:tc>
        <w:tc>
          <w:tcPr>
            <w:tcW w:w="990" w:type="dxa"/>
            <w:tcBorders>
              <w:top w:val="nil"/>
              <w:bottom w:val="nil"/>
            </w:tcBorders>
            <w:tcMar>
              <w:top w:w="43" w:type="dxa"/>
              <w:left w:w="43" w:type="dxa"/>
              <w:bottom w:w="43" w:type="dxa"/>
              <w:right w:w="43" w:type="dxa"/>
            </w:tcMar>
            <w:vAlign w:val="center"/>
          </w:tcPr>
          <w:p w14:paraId="61F3867B" w14:textId="77777777" w:rsidR="002004E9" w:rsidRDefault="00000000">
            <w:pPr>
              <w:jc w:val="center"/>
              <w:rPr>
                <w:sz w:val="22"/>
                <w:szCs w:val="22"/>
                <w:highlight w:val="white"/>
              </w:rPr>
            </w:pPr>
            <w:r>
              <w:rPr>
                <w:sz w:val="22"/>
                <w:szCs w:val="22"/>
                <w:highlight w:val="white"/>
              </w:rPr>
              <w:t xml:space="preserve">4,59 </w:t>
            </w:r>
          </w:p>
        </w:tc>
        <w:tc>
          <w:tcPr>
            <w:tcW w:w="855" w:type="dxa"/>
            <w:tcBorders>
              <w:top w:val="nil"/>
              <w:bottom w:val="nil"/>
            </w:tcBorders>
            <w:tcMar>
              <w:top w:w="43" w:type="dxa"/>
              <w:left w:w="43" w:type="dxa"/>
              <w:bottom w:w="43" w:type="dxa"/>
              <w:right w:w="43" w:type="dxa"/>
            </w:tcMar>
            <w:vAlign w:val="center"/>
          </w:tcPr>
          <w:p w14:paraId="567B0E0D" w14:textId="77777777" w:rsidR="002004E9" w:rsidRDefault="00000000">
            <w:pPr>
              <w:jc w:val="center"/>
              <w:rPr>
                <w:sz w:val="22"/>
                <w:szCs w:val="22"/>
                <w:highlight w:val="white"/>
              </w:rPr>
            </w:pPr>
            <w:r>
              <w:rPr>
                <w:sz w:val="22"/>
                <w:szCs w:val="22"/>
                <w:highlight w:val="white"/>
              </w:rPr>
              <w:t xml:space="preserve"> 0,28</w:t>
            </w:r>
          </w:p>
        </w:tc>
        <w:tc>
          <w:tcPr>
            <w:tcW w:w="960" w:type="dxa"/>
            <w:tcBorders>
              <w:top w:val="nil"/>
              <w:bottom w:val="nil"/>
            </w:tcBorders>
            <w:tcMar>
              <w:top w:w="43" w:type="dxa"/>
              <w:left w:w="43" w:type="dxa"/>
              <w:bottom w:w="43" w:type="dxa"/>
              <w:right w:w="43" w:type="dxa"/>
            </w:tcMar>
            <w:vAlign w:val="center"/>
          </w:tcPr>
          <w:p w14:paraId="49D6EA21" w14:textId="77777777" w:rsidR="002004E9" w:rsidRDefault="00000000">
            <w:pPr>
              <w:jc w:val="center"/>
              <w:rPr>
                <w:sz w:val="22"/>
                <w:szCs w:val="22"/>
                <w:highlight w:val="white"/>
              </w:rPr>
            </w:pPr>
            <w:r>
              <w:rPr>
                <w:sz w:val="22"/>
                <w:szCs w:val="22"/>
                <w:highlight w:val="white"/>
              </w:rPr>
              <w:t xml:space="preserve">0 </w:t>
            </w:r>
          </w:p>
        </w:tc>
        <w:tc>
          <w:tcPr>
            <w:tcW w:w="885" w:type="dxa"/>
            <w:tcBorders>
              <w:top w:val="nil"/>
              <w:bottom w:val="nil"/>
            </w:tcBorders>
            <w:tcMar>
              <w:top w:w="43" w:type="dxa"/>
              <w:left w:w="43" w:type="dxa"/>
              <w:bottom w:w="43" w:type="dxa"/>
              <w:right w:w="43" w:type="dxa"/>
            </w:tcMar>
            <w:vAlign w:val="center"/>
          </w:tcPr>
          <w:p w14:paraId="54E0D2EC" w14:textId="77777777" w:rsidR="002004E9" w:rsidRDefault="00000000">
            <w:pPr>
              <w:jc w:val="center"/>
              <w:rPr>
                <w:sz w:val="22"/>
                <w:szCs w:val="22"/>
                <w:highlight w:val="white"/>
              </w:rPr>
            </w:pPr>
            <w:r>
              <w:rPr>
                <w:sz w:val="22"/>
                <w:szCs w:val="22"/>
                <w:highlight w:val="white"/>
              </w:rPr>
              <w:t xml:space="preserve">  0,85</w:t>
            </w:r>
          </w:p>
        </w:tc>
        <w:tc>
          <w:tcPr>
            <w:tcW w:w="960" w:type="dxa"/>
            <w:tcBorders>
              <w:top w:val="nil"/>
              <w:bottom w:val="nil"/>
            </w:tcBorders>
            <w:tcMar>
              <w:top w:w="100" w:type="dxa"/>
              <w:left w:w="100" w:type="dxa"/>
              <w:bottom w:w="100" w:type="dxa"/>
              <w:right w:w="100" w:type="dxa"/>
            </w:tcMar>
            <w:vAlign w:val="center"/>
          </w:tcPr>
          <w:p w14:paraId="500886E5" w14:textId="77777777" w:rsidR="002004E9" w:rsidRDefault="00000000">
            <w:pPr>
              <w:jc w:val="center"/>
              <w:rPr>
                <w:sz w:val="22"/>
                <w:szCs w:val="22"/>
                <w:highlight w:val="white"/>
              </w:rPr>
            </w:pPr>
            <w:r>
              <w:rPr>
                <w:sz w:val="22"/>
                <w:szCs w:val="22"/>
                <w:highlight w:val="white"/>
              </w:rPr>
              <w:t>36,7</w:t>
            </w:r>
          </w:p>
        </w:tc>
        <w:tc>
          <w:tcPr>
            <w:tcW w:w="930" w:type="dxa"/>
            <w:tcBorders>
              <w:top w:val="nil"/>
              <w:bottom w:val="nil"/>
            </w:tcBorders>
            <w:tcMar>
              <w:top w:w="100" w:type="dxa"/>
              <w:left w:w="100" w:type="dxa"/>
              <w:bottom w:w="100" w:type="dxa"/>
              <w:right w:w="100" w:type="dxa"/>
            </w:tcMar>
            <w:vAlign w:val="center"/>
          </w:tcPr>
          <w:p w14:paraId="722BCCE4" w14:textId="77777777" w:rsidR="002004E9" w:rsidRDefault="00000000">
            <w:pPr>
              <w:jc w:val="center"/>
              <w:rPr>
                <w:sz w:val="22"/>
                <w:szCs w:val="22"/>
                <w:highlight w:val="white"/>
              </w:rPr>
            </w:pPr>
            <w:r>
              <w:rPr>
                <w:sz w:val="22"/>
                <w:szCs w:val="22"/>
                <w:highlight w:val="white"/>
              </w:rPr>
              <w:t>113,0</w:t>
            </w:r>
          </w:p>
        </w:tc>
        <w:tc>
          <w:tcPr>
            <w:tcW w:w="810" w:type="dxa"/>
            <w:tcBorders>
              <w:top w:val="nil"/>
              <w:bottom w:val="nil"/>
            </w:tcBorders>
            <w:tcMar>
              <w:top w:w="100" w:type="dxa"/>
              <w:left w:w="100" w:type="dxa"/>
              <w:bottom w:w="100" w:type="dxa"/>
              <w:right w:w="100" w:type="dxa"/>
            </w:tcMar>
            <w:vAlign w:val="center"/>
          </w:tcPr>
          <w:p w14:paraId="15602E88" w14:textId="77777777" w:rsidR="002004E9" w:rsidRDefault="00000000">
            <w:pPr>
              <w:jc w:val="center"/>
              <w:rPr>
                <w:sz w:val="22"/>
                <w:szCs w:val="22"/>
                <w:highlight w:val="white"/>
              </w:rPr>
            </w:pPr>
            <w:r>
              <w:rPr>
                <w:sz w:val="22"/>
                <w:szCs w:val="22"/>
                <w:highlight w:val="white"/>
              </w:rPr>
              <w:t>7,9</w:t>
            </w:r>
          </w:p>
        </w:tc>
        <w:tc>
          <w:tcPr>
            <w:tcW w:w="855" w:type="dxa"/>
            <w:tcBorders>
              <w:top w:val="nil"/>
              <w:bottom w:val="nil"/>
            </w:tcBorders>
            <w:tcMar>
              <w:top w:w="100" w:type="dxa"/>
              <w:left w:w="100" w:type="dxa"/>
              <w:bottom w:w="100" w:type="dxa"/>
              <w:right w:w="100" w:type="dxa"/>
            </w:tcMar>
            <w:vAlign w:val="center"/>
          </w:tcPr>
          <w:p w14:paraId="25E5D9DF" w14:textId="77777777" w:rsidR="002004E9" w:rsidRDefault="00000000">
            <w:pPr>
              <w:jc w:val="center"/>
              <w:rPr>
                <w:sz w:val="22"/>
                <w:szCs w:val="22"/>
                <w:highlight w:val="white"/>
              </w:rPr>
            </w:pPr>
            <w:r>
              <w:rPr>
                <w:sz w:val="22"/>
                <w:szCs w:val="22"/>
                <w:highlight w:val="white"/>
              </w:rPr>
              <w:t>10,5</w:t>
            </w:r>
          </w:p>
        </w:tc>
        <w:tc>
          <w:tcPr>
            <w:tcW w:w="990" w:type="dxa"/>
            <w:tcBorders>
              <w:top w:val="nil"/>
              <w:bottom w:val="nil"/>
            </w:tcBorders>
            <w:tcMar>
              <w:top w:w="100" w:type="dxa"/>
              <w:left w:w="100" w:type="dxa"/>
              <w:bottom w:w="100" w:type="dxa"/>
              <w:right w:w="100" w:type="dxa"/>
            </w:tcMar>
            <w:vAlign w:val="center"/>
          </w:tcPr>
          <w:p w14:paraId="7DE3F7E8" w14:textId="77777777" w:rsidR="002004E9" w:rsidRDefault="00000000">
            <w:pPr>
              <w:jc w:val="center"/>
              <w:rPr>
                <w:sz w:val="22"/>
                <w:szCs w:val="22"/>
                <w:highlight w:val="white"/>
              </w:rPr>
            </w:pPr>
            <w:r>
              <w:rPr>
                <w:sz w:val="22"/>
                <w:szCs w:val="22"/>
                <w:highlight w:val="white"/>
              </w:rPr>
              <w:t>168,1</w:t>
            </w:r>
          </w:p>
        </w:tc>
      </w:tr>
      <w:tr w:rsidR="002004E9" w14:paraId="2835BEA4" w14:textId="77777777" w:rsidTr="00E37DBE">
        <w:trPr>
          <w:trHeight w:val="260"/>
        </w:trPr>
        <w:tc>
          <w:tcPr>
            <w:tcW w:w="1410" w:type="dxa"/>
            <w:tcBorders>
              <w:top w:val="nil"/>
              <w:bottom w:val="nil"/>
            </w:tcBorders>
            <w:tcMar>
              <w:top w:w="43" w:type="dxa"/>
              <w:left w:w="43" w:type="dxa"/>
              <w:bottom w:w="43" w:type="dxa"/>
              <w:right w:w="43" w:type="dxa"/>
            </w:tcMar>
            <w:vAlign w:val="center"/>
          </w:tcPr>
          <w:p w14:paraId="7E0F6AA4" w14:textId="77777777" w:rsidR="002004E9" w:rsidRDefault="00000000">
            <w:pPr>
              <w:jc w:val="center"/>
              <w:rPr>
                <w:color w:val="000000"/>
                <w:sz w:val="22"/>
                <w:szCs w:val="22"/>
              </w:rPr>
            </w:pPr>
            <w:r>
              <w:rPr>
                <w:color w:val="000000"/>
                <w:sz w:val="22"/>
                <w:szCs w:val="22"/>
              </w:rPr>
              <w:t>Napoli</w:t>
            </w:r>
          </w:p>
        </w:tc>
        <w:tc>
          <w:tcPr>
            <w:tcW w:w="990" w:type="dxa"/>
            <w:tcBorders>
              <w:top w:val="nil"/>
              <w:bottom w:val="nil"/>
            </w:tcBorders>
            <w:tcMar>
              <w:top w:w="43" w:type="dxa"/>
              <w:left w:w="43" w:type="dxa"/>
              <w:bottom w:w="43" w:type="dxa"/>
              <w:right w:w="43" w:type="dxa"/>
            </w:tcMar>
            <w:vAlign w:val="center"/>
          </w:tcPr>
          <w:p w14:paraId="307B00E0" w14:textId="77777777" w:rsidR="002004E9" w:rsidRDefault="00000000">
            <w:pPr>
              <w:jc w:val="center"/>
              <w:rPr>
                <w:sz w:val="22"/>
                <w:szCs w:val="22"/>
                <w:highlight w:val="white"/>
              </w:rPr>
            </w:pPr>
            <w:r>
              <w:rPr>
                <w:sz w:val="22"/>
                <w:szCs w:val="22"/>
                <w:highlight w:val="white"/>
              </w:rPr>
              <w:t xml:space="preserve">4,59 </w:t>
            </w:r>
          </w:p>
        </w:tc>
        <w:tc>
          <w:tcPr>
            <w:tcW w:w="855" w:type="dxa"/>
            <w:tcBorders>
              <w:top w:val="nil"/>
              <w:bottom w:val="nil"/>
            </w:tcBorders>
            <w:tcMar>
              <w:top w:w="43" w:type="dxa"/>
              <w:left w:w="43" w:type="dxa"/>
              <w:bottom w:w="43" w:type="dxa"/>
              <w:right w:w="43" w:type="dxa"/>
            </w:tcMar>
            <w:vAlign w:val="center"/>
          </w:tcPr>
          <w:p w14:paraId="79DD6F68" w14:textId="77777777" w:rsidR="002004E9" w:rsidRDefault="00000000">
            <w:pPr>
              <w:jc w:val="center"/>
              <w:rPr>
                <w:sz w:val="22"/>
                <w:szCs w:val="22"/>
                <w:highlight w:val="white"/>
              </w:rPr>
            </w:pPr>
            <w:r>
              <w:rPr>
                <w:sz w:val="22"/>
                <w:szCs w:val="22"/>
                <w:highlight w:val="white"/>
              </w:rPr>
              <w:t xml:space="preserve"> 0,28</w:t>
            </w:r>
          </w:p>
        </w:tc>
        <w:tc>
          <w:tcPr>
            <w:tcW w:w="960" w:type="dxa"/>
            <w:tcBorders>
              <w:top w:val="nil"/>
              <w:bottom w:val="nil"/>
            </w:tcBorders>
            <w:tcMar>
              <w:top w:w="43" w:type="dxa"/>
              <w:left w:w="43" w:type="dxa"/>
              <w:bottom w:w="43" w:type="dxa"/>
              <w:right w:w="43" w:type="dxa"/>
            </w:tcMar>
            <w:vAlign w:val="center"/>
          </w:tcPr>
          <w:p w14:paraId="3F07E769" w14:textId="77777777" w:rsidR="002004E9" w:rsidRDefault="00000000">
            <w:pPr>
              <w:jc w:val="center"/>
              <w:rPr>
                <w:sz w:val="22"/>
                <w:szCs w:val="22"/>
                <w:highlight w:val="white"/>
              </w:rPr>
            </w:pPr>
            <w:r>
              <w:rPr>
                <w:sz w:val="22"/>
                <w:szCs w:val="22"/>
                <w:highlight w:val="white"/>
              </w:rPr>
              <w:t xml:space="preserve"> 0</w:t>
            </w:r>
          </w:p>
        </w:tc>
        <w:tc>
          <w:tcPr>
            <w:tcW w:w="885" w:type="dxa"/>
            <w:tcBorders>
              <w:top w:val="nil"/>
              <w:bottom w:val="nil"/>
            </w:tcBorders>
            <w:tcMar>
              <w:top w:w="43" w:type="dxa"/>
              <w:left w:w="43" w:type="dxa"/>
              <w:bottom w:w="43" w:type="dxa"/>
              <w:right w:w="43" w:type="dxa"/>
            </w:tcMar>
            <w:vAlign w:val="center"/>
          </w:tcPr>
          <w:p w14:paraId="2D457FF0" w14:textId="77777777" w:rsidR="002004E9" w:rsidRDefault="00000000">
            <w:pPr>
              <w:jc w:val="center"/>
              <w:rPr>
                <w:sz w:val="22"/>
                <w:szCs w:val="22"/>
                <w:highlight w:val="white"/>
              </w:rPr>
            </w:pPr>
            <w:r>
              <w:rPr>
                <w:sz w:val="22"/>
                <w:szCs w:val="22"/>
                <w:highlight w:val="white"/>
              </w:rPr>
              <w:t xml:space="preserve"> 0,50</w:t>
            </w:r>
          </w:p>
        </w:tc>
        <w:tc>
          <w:tcPr>
            <w:tcW w:w="960" w:type="dxa"/>
            <w:tcBorders>
              <w:top w:val="nil"/>
              <w:bottom w:val="nil"/>
            </w:tcBorders>
            <w:tcMar>
              <w:top w:w="100" w:type="dxa"/>
              <w:left w:w="100" w:type="dxa"/>
              <w:bottom w:w="100" w:type="dxa"/>
              <w:right w:w="100" w:type="dxa"/>
            </w:tcMar>
            <w:vAlign w:val="center"/>
          </w:tcPr>
          <w:p w14:paraId="5E49D707" w14:textId="77777777" w:rsidR="002004E9" w:rsidRDefault="00000000">
            <w:pPr>
              <w:jc w:val="center"/>
              <w:rPr>
                <w:sz w:val="22"/>
                <w:szCs w:val="22"/>
                <w:highlight w:val="white"/>
              </w:rPr>
            </w:pPr>
            <w:r>
              <w:rPr>
                <w:sz w:val="22"/>
                <w:szCs w:val="22"/>
                <w:highlight w:val="white"/>
              </w:rPr>
              <w:t>36,7</w:t>
            </w:r>
          </w:p>
        </w:tc>
        <w:tc>
          <w:tcPr>
            <w:tcW w:w="930" w:type="dxa"/>
            <w:tcBorders>
              <w:top w:val="nil"/>
              <w:bottom w:val="nil"/>
            </w:tcBorders>
            <w:tcMar>
              <w:top w:w="100" w:type="dxa"/>
              <w:left w:w="100" w:type="dxa"/>
              <w:bottom w:w="100" w:type="dxa"/>
              <w:right w:w="100" w:type="dxa"/>
            </w:tcMar>
            <w:vAlign w:val="center"/>
          </w:tcPr>
          <w:p w14:paraId="51CB1443" w14:textId="77777777" w:rsidR="002004E9" w:rsidRDefault="00000000">
            <w:pPr>
              <w:jc w:val="center"/>
              <w:rPr>
                <w:sz w:val="22"/>
                <w:szCs w:val="22"/>
                <w:highlight w:val="white"/>
              </w:rPr>
            </w:pPr>
            <w:r>
              <w:rPr>
                <w:sz w:val="22"/>
                <w:szCs w:val="22"/>
                <w:highlight w:val="white"/>
              </w:rPr>
              <w:t>78,0</w:t>
            </w:r>
          </w:p>
        </w:tc>
        <w:tc>
          <w:tcPr>
            <w:tcW w:w="810" w:type="dxa"/>
            <w:tcBorders>
              <w:top w:val="nil"/>
              <w:bottom w:val="nil"/>
            </w:tcBorders>
            <w:tcMar>
              <w:top w:w="100" w:type="dxa"/>
              <w:left w:w="100" w:type="dxa"/>
              <w:bottom w:w="100" w:type="dxa"/>
              <w:right w:w="100" w:type="dxa"/>
            </w:tcMar>
            <w:vAlign w:val="center"/>
          </w:tcPr>
          <w:p w14:paraId="76D53DAE" w14:textId="77777777" w:rsidR="002004E9" w:rsidRDefault="00000000">
            <w:pPr>
              <w:jc w:val="center"/>
              <w:rPr>
                <w:sz w:val="22"/>
                <w:szCs w:val="22"/>
                <w:highlight w:val="white"/>
              </w:rPr>
            </w:pPr>
            <w:r>
              <w:rPr>
                <w:sz w:val="22"/>
                <w:szCs w:val="22"/>
                <w:highlight w:val="white"/>
              </w:rPr>
              <w:t>6,1</w:t>
            </w:r>
          </w:p>
        </w:tc>
        <w:tc>
          <w:tcPr>
            <w:tcW w:w="855" w:type="dxa"/>
            <w:tcBorders>
              <w:top w:val="nil"/>
              <w:bottom w:val="nil"/>
            </w:tcBorders>
            <w:tcMar>
              <w:top w:w="100" w:type="dxa"/>
              <w:left w:w="100" w:type="dxa"/>
              <w:bottom w:w="100" w:type="dxa"/>
              <w:right w:w="100" w:type="dxa"/>
            </w:tcMar>
            <w:vAlign w:val="center"/>
          </w:tcPr>
          <w:p w14:paraId="6DAC3944" w14:textId="77777777" w:rsidR="002004E9" w:rsidRDefault="00000000">
            <w:pPr>
              <w:jc w:val="center"/>
              <w:rPr>
                <w:sz w:val="22"/>
                <w:szCs w:val="22"/>
                <w:highlight w:val="white"/>
              </w:rPr>
            </w:pPr>
            <w:r>
              <w:rPr>
                <w:sz w:val="22"/>
                <w:szCs w:val="22"/>
                <w:highlight w:val="white"/>
              </w:rPr>
              <w:t>8,0</w:t>
            </w:r>
          </w:p>
        </w:tc>
        <w:tc>
          <w:tcPr>
            <w:tcW w:w="990" w:type="dxa"/>
            <w:tcBorders>
              <w:top w:val="nil"/>
              <w:bottom w:val="nil"/>
            </w:tcBorders>
            <w:tcMar>
              <w:top w:w="100" w:type="dxa"/>
              <w:left w:w="100" w:type="dxa"/>
              <w:bottom w:w="100" w:type="dxa"/>
              <w:right w:w="100" w:type="dxa"/>
            </w:tcMar>
            <w:vAlign w:val="center"/>
          </w:tcPr>
          <w:p w14:paraId="031DC5B1" w14:textId="77777777" w:rsidR="002004E9" w:rsidRDefault="00000000">
            <w:pPr>
              <w:jc w:val="center"/>
              <w:rPr>
                <w:sz w:val="22"/>
                <w:szCs w:val="22"/>
                <w:highlight w:val="white"/>
              </w:rPr>
            </w:pPr>
            <w:r>
              <w:rPr>
                <w:sz w:val="22"/>
                <w:szCs w:val="22"/>
                <w:highlight w:val="white"/>
              </w:rPr>
              <w:t>128,9</w:t>
            </w:r>
          </w:p>
        </w:tc>
      </w:tr>
      <w:tr w:rsidR="002004E9" w14:paraId="755FB7AA" w14:textId="77777777" w:rsidTr="00E37DBE">
        <w:trPr>
          <w:trHeight w:val="260"/>
        </w:trPr>
        <w:tc>
          <w:tcPr>
            <w:tcW w:w="1410" w:type="dxa"/>
            <w:tcBorders>
              <w:top w:val="nil"/>
            </w:tcBorders>
            <w:tcMar>
              <w:top w:w="43" w:type="dxa"/>
              <w:left w:w="43" w:type="dxa"/>
              <w:bottom w:w="43" w:type="dxa"/>
              <w:right w:w="43" w:type="dxa"/>
            </w:tcMar>
            <w:vAlign w:val="center"/>
          </w:tcPr>
          <w:p w14:paraId="30DF5AEB" w14:textId="77777777" w:rsidR="002004E9" w:rsidRDefault="00000000">
            <w:pPr>
              <w:jc w:val="center"/>
              <w:rPr>
                <w:color w:val="000000"/>
                <w:sz w:val="22"/>
                <w:szCs w:val="22"/>
              </w:rPr>
            </w:pPr>
            <w:r>
              <w:rPr>
                <w:color w:val="000000"/>
                <w:sz w:val="22"/>
                <w:szCs w:val="22"/>
              </w:rPr>
              <w:t>Roma1</w:t>
            </w:r>
          </w:p>
        </w:tc>
        <w:tc>
          <w:tcPr>
            <w:tcW w:w="990" w:type="dxa"/>
            <w:tcBorders>
              <w:top w:val="nil"/>
            </w:tcBorders>
            <w:tcMar>
              <w:top w:w="43" w:type="dxa"/>
              <w:left w:w="43" w:type="dxa"/>
              <w:bottom w:w="43" w:type="dxa"/>
              <w:right w:w="43" w:type="dxa"/>
            </w:tcMar>
            <w:vAlign w:val="center"/>
          </w:tcPr>
          <w:p w14:paraId="03AFC2D7" w14:textId="77777777" w:rsidR="002004E9" w:rsidRDefault="00000000">
            <w:pPr>
              <w:jc w:val="center"/>
              <w:rPr>
                <w:sz w:val="22"/>
                <w:szCs w:val="22"/>
                <w:highlight w:val="white"/>
              </w:rPr>
            </w:pPr>
            <w:r>
              <w:rPr>
                <w:sz w:val="22"/>
                <w:szCs w:val="22"/>
                <w:highlight w:val="white"/>
              </w:rPr>
              <w:t xml:space="preserve">4,59 </w:t>
            </w:r>
          </w:p>
        </w:tc>
        <w:tc>
          <w:tcPr>
            <w:tcW w:w="855" w:type="dxa"/>
            <w:tcBorders>
              <w:top w:val="nil"/>
            </w:tcBorders>
            <w:tcMar>
              <w:top w:w="43" w:type="dxa"/>
              <w:left w:w="43" w:type="dxa"/>
              <w:bottom w:w="43" w:type="dxa"/>
              <w:right w:w="43" w:type="dxa"/>
            </w:tcMar>
            <w:vAlign w:val="center"/>
          </w:tcPr>
          <w:p w14:paraId="08D260F0" w14:textId="77777777" w:rsidR="002004E9" w:rsidRDefault="00000000">
            <w:pPr>
              <w:jc w:val="center"/>
              <w:rPr>
                <w:sz w:val="22"/>
                <w:szCs w:val="22"/>
                <w:highlight w:val="white"/>
              </w:rPr>
            </w:pPr>
            <w:r>
              <w:rPr>
                <w:sz w:val="22"/>
                <w:szCs w:val="22"/>
                <w:highlight w:val="white"/>
              </w:rPr>
              <w:t xml:space="preserve"> 0,28</w:t>
            </w:r>
          </w:p>
        </w:tc>
        <w:tc>
          <w:tcPr>
            <w:tcW w:w="960" w:type="dxa"/>
            <w:tcBorders>
              <w:top w:val="nil"/>
            </w:tcBorders>
            <w:tcMar>
              <w:top w:w="43" w:type="dxa"/>
              <w:left w:w="43" w:type="dxa"/>
              <w:bottom w:w="43" w:type="dxa"/>
              <w:right w:w="43" w:type="dxa"/>
            </w:tcMar>
            <w:vAlign w:val="center"/>
          </w:tcPr>
          <w:p w14:paraId="09DD9ED3" w14:textId="77777777" w:rsidR="002004E9" w:rsidRDefault="00000000">
            <w:pPr>
              <w:jc w:val="center"/>
              <w:rPr>
                <w:sz w:val="22"/>
                <w:szCs w:val="22"/>
                <w:highlight w:val="white"/>
              </w:rPr>
            </w:pPr>
            <w:r>
              <w:rPr>
                <w:sz w:val="22"/>
                <w:szCs w:val="22"/>
                <w:highlight w:val="white"/>
              </w:rPr>
              <w:t xml:space="preserve"> 14,00 </w:t>
            </w:r>
          </w:p>
        </w:tc>
        <w:tc>
          <w:tcPr>
            <w:tcW w:w="885" w:type="dxa"/>
            <w:tcBorders>
              <w:top w:val="nil"/>
            </w:tcBorders>
            <w:tcMar>
              <w:top w:w="43" w:type="dxa"/>
              <w:left w:w="43" w:type="dxa"/>
              <w:bottom w:w="43" w:type="dxa"/>
              <w:right w:w="43" w:type="dxa"/>
            </w:tcMar>
            <w:vAlign w:val="center"/>
          </w:tcPr>
          <w:p w14:paraId="1622AAA5" w14:textId="77777777" w:rsidR="002004E9" w:rsidRDefault="00000000">
            <w:pPr>
              <w:jc w:val="center"/>
              <w:rPr>
                <w:sz w:val="22"/>
                <w:szCs w:val="22"/>
                <w:highlight w:val="white"/>
              </w:rPr>
            </w:pPr>
            <w:r>
              <w:rPr>
                <w:sz w:val="22"/>
                <w:szCs w:val="22"/>
                <w:highlight w:val="white"/>
              </w:rPr>
              <w:t xml:space="preserve">0  </w:t>
            </w:r>
          </w:p>
        </w:tc>
        <w:tc>
          <w:tcPr>
            <w:tcW w:w="960" w:type="dxa"/>
            <w:tcBorders>
              <w:top w:val="nil"/>
            </w:tcBorders>
            <w:tcMar>
              <w:top w:w="100" w:type="dxa"/>
              <w:left w:w="100" w:type="dxa"/>
              <w:bottom w:w="100" w:type="dxa"/>
              <w:right w:w="100" w:type="dxa"/>
            </w:tcMar>
            <w:vAlign w:val="center"/>
          </w:tcPr>
          <w:p w14:paraId="4AF932F0" w14:textId="77777777" w:rsidR="002004E9" w:rsidRDefault="00000000">
            <w:pPr>
              <w:jc w:val="center"/>
              <w:rPr>
                <w:sz w:val="22"/>
                <w:szCs w:val="22"/>
                <w:highlight w:val="white"/>
              </w:rPr>
            </w:pPr>
            <w:r>
              <w:rPr>
                <w:sz w:val="22"/>
                <w:szCs w:val="22"/>
                <w:highlight w:val="white"/>
              </w:rPr>
              <w:t xml:space="preserve">148,7 </w:t>
            </w:r>
          </w:p>
        </w:tc>
        <w:tc>
          <w:tcPr>
            <w:tcW w:w="930" w:type="dxa"/>
            <w:tcBorders>
              <w:top w:val="nil"/>
            </w:tcBorders>
            <w:tcMar>
              <w:top w:w="100" w:type="dxa"/>
              <w:left w:w="100" w:type="dxa"/>
              <w:bottom w:w="100" w:type="dxa"/>
              <w:right w:w="100" w:type="dxa"/>
            </w:tcMar>
            <w:vAlign w:val="center"/>
          </w:tcPr>
          <w:p w14:paraId="55240777" w14:textId="77777777" w:rsidR="002004E9" w:rsidRDefault="00000000">
            <w:pPr>
              <w:jc w:val="center"/>
              <w:rPr>
                <w:sz w:val="22"/>
                <w:szCs w:val="22"/>
                <w:highlight w:val="white"/>
              </w:rPr>
            </w:pPr>
            <w:r>
              <w:rPr>
                <w:sz w:val="22"/>
                <w:szCs w:val="22"/>
                <w:highlight w:val="white"/>
              </w:rPr>
              <w:t>28,0</w:t>
            </w:r>
          </w:p>
        </w:tc>
        <w:tc>
          <w:tcPr>
            <w:tcW w:w="810" w:type="dxa"/>
            <w:tcBorders>
              <w:top w:val="nil"/>
            </w:tcBorders>
            <w:tcMar>
              <w:top w:w="100" w:type="dxa"/>
              <w:left w:w="100" w:type="dxa"/>
              <w:bottom w:w="100" w:type="dxa"/>
              <w:right w:w="100" w:type="dxa"/>
            </w:tcMar>
            <w:vAlign w:val="center"/>
          </w:tcPr>
          <w:p w14:paraId="623F37BF" w14:textId="77777777" w:rsidR="002004E9" w:rsidRDefault="00000000">
            <w:pPr>
              <w:jc w:val="center"/>
              <w:rPr>
                <w:sz w:val="22"/>
                <w:szCs w:val="22"/>
                <w:highlight w:val="white"/>
              </w:rPr>
            </w:pPr>
            <w:r>
              <w:rPr>
                <w:sz w:val="22"/>
                <w:szCs w:val="22"/>
                <w:highlight w:val="white"/>
              </w:rPr>
              <w:t xml:space="preserve">10,3 </w:t>
            </w:r>
          </w:p>
        </w:tc>
        <w:tc>
          <w:tcPr>
            <w:tcW w:w="855" w:type="dxa"/>
            <w:tcBorders>
              <w:top w:val="nil"/>
            </w:tcBorders>
            <w:tcMar>
              <w:top w:w="100" w:type="dxa"/>
              <w:left w:w="100" w:type="dxa"/>
              <w:bottom w:w="100" w:type="dxa"/>
              <w:right w:w="100" w:type="dxa"/>
            </w:tcMar>
            <w:vAlign w:val="center"/>
          </w:tcPr>
          <w:p w14:paraId="2E4A7A39" w14:textId="77777777" w:rsidR="002004E9" w:rsidRDefault="00000000">
            <w:pPr>
              <w:jc w:val="center"/>
              <w:rPr>
                <w:sz w:val="22"/>
                <w:szCs w:val="22"/>
                <w:highlight w:val="white"/>
              </w:rPr>
            </w:pPr>
            <w:r>
              <w:rPr>
                <w:sz w:val="22"/>
                <w:szCs w:val="22"/>
                <w:highlight w:val="white"/>
              </w:rPr>
              <w:t xml:space="preserve">12,4 </w:t>
            </w:r>
          </w:p>
        </w:tc>
        <w:tc>
          <w:tcPr>
            <w:tcW w:w="990" w:type="dxa"/>
            <w:tcBorders>
              <w:top w:val="nil"/>
            </w:tcBorders>
            <w:tcMar>
              <w:top w:w="100" w:type="dxa"/>
              <w:left w:w="100" w:type="dxa"/>
              <w:bottom w:w="100" w:type="dxa"/>
              <w:right w:w="100" w:type="dxa"/>
            </w:tcMar>
            <w:vAlign w:val="center"/>
          </w:tcPr>
          <w:p w14:paraId="7A3F9C65" w14:textId="77777777" w:rsidR="002004E9" w:rsidRDefault="00000000">
            <w:pPr>
              <w:jc w:val="center"/>
              <w:rPr>
                <w:sz w:val="22"/>
                <w:szCs w:val="22"/>
                <w:highlight w:val="white"/>
              </w:rPr>
            </w:pPr>
            <w:r>
              <w:rPr>
                <w:sz w:val="22"/>
                <w:szCs w:val="22"/>
                <w:highlight w:val="white"/>
              </w:rPr>
              <w:t xml:space="preserve"> 199,4</w:t>
            </w:r>
          </w:p>
        </w:tc>
      </w:tr>
      <w:tr w:rsidR="002004E9" w14:paraId="1E187C60" w14:textId="77777777">
        <w:trPr>
          <w:trHeight w:val="260"/>
        </w:trPr>
        <w:tc>
          <w:tcPr>
            <w:tcW w:w="1410" w:type="dxa"/>
            <w:shd w:val="clear" w:color="auto" w:fill="EFEFEF"/>
            <w:tcMar>
              <w:top w:w="43" w:type="dxa"/>
              <w:left w:w="43" w:type="dxa"/>
              <w:bottom w:w="43" w:type="dxa"/>
              <w:right w:w="43" w:type="dxa"/>
            </w:tcMar>
            <w:vAlign w:val="center"/>
          </w:tcPr>
          <w:p w14:paraId="7415E107" w14:textId="77777777" w:rsidR="002004E9" w:rsidRDefault="00000000">
            <w:pPr>
              <w:pBdr>
                <w:top w:val="nil"/>
                <w:left w:val="nil"/>
                <w:bottom w:val="nil"/>
                <w:right w:val="nil"/>
                <w:between w:val="nil"/>
              </w:pBdr>
              <w:jc w:val="center"/>
              <w:rPr>
                <w:b/>
                <w:bCs/>
                <w:color w:val="000000"/>
                <w:sz w:val="22"/>
                <w:szCs w:val="22"/>
              </w:rPr>
            </w:pPr>
            <w:r>
              <w:rPr>
                <w:b/>
                <w:bCs/>
                <w:color w:val="000000"/>
                <w:sz w:val="22"/>
                <w:szCs w:val="22"/>
              </w:rPr>
              <w:t>Totale</w:t>
            </w:r>
          </w:p>
        </w:tc>
        <w:tc>
          <w:tcPr>
            <w:tcW w:w="990" w:type="dxa"/>
            <w:shd w:val="clear" w:color="auto" w:fill="EFEFEF"/>
            <w:tcMar>
              <w:top w:w="100" w:type="dxa"/>
              <w:left w:w="100" w:type="dxa"/>
              <w:bottom w:w="100" w:type="dxa"/>
              <w:right w:w="100" w:type="dxa"/>
            </w:tcMar>
            <w:vAlign w:val="center"/>
          </w:tcPr>
          <w:p w14:paraId="0666B585" w14:textId="77777777" w:rsidR="002004E9" w:rsidRDefault="00000000">
            <w:pPr>
              <w:jc w:val="center"/>
              <w:rPr>
                <w:b/>
                <w:bCs/>
                <w:sz w:val="22"/>
                <w:szCs w:val="22"/>
              </w:rPr>
            </w:pPr>
            <w:r>
              <w:rPr>
                <w:b/>
                <w:bCs/>
                <w:sz w:val="22"/>
                <w:szCs w:val="22"/>
              </w:rPr>
              <w:t>18,36</w:t>
            </w:r>
          </w:p>
        </w:tc>
        <w:tc>
          <w:tcPr>
            <w:tcW w:w="855" w:type="dxa"/>
            <w:shd w:val="clear" w:color="auto" w:fill="EFEFEF"/>
            <w:tcMar>
              <w:top w:w="100" w:type="dxa"/>
              <w:left w:w="100" w:type="dxa"/>
              <w:bottom w:w="100" w:type="dxa"/>
              <w:right w:w="100" w:type="dxa"/>
            </w:tcMar>
            <w:vAlign w:val="center"/>
          </w:tcPr>
          <w:p w14:paraId="2D4E590E" w14:textId="77777777" w:rsidR="002004E9" w:rsidRDefault="00000000">
            <w:pPr>
              <w:jc w:val="center"/>
              <w:rPr>
                <w:b/>
                <w:bCs/>
                <w:sz w:val="22"/>
                <w:szCs w:val="22"/>
              </w:rPr>
            </w:pPr>
            <w:r>
              <w:rPr>
                <w:b/>
                <w:bCs/>
                <w:sz w:val="22"/>
                <w:szCs w:val="22"/>
              </w:rPr>
              <w:t>1,12</w:t>
            </w:r>
          </w:p>
        </w:tc>
        <w:tc>
          <w:tcPr>
            <w:tcW w:w="960" w:type="dxa"/>
            <w:shd w:val="clear" w:color="auto" w:fill="EFEFEF"/>
            <w:tcMar>
              <w:top w:w="100" w:type="dxa"/>
              <w:left w:w="100" w:type="dxa"/>
              <w:bottom w:w="100" w:type="dxa"/>
              <w:right w:w="100" w:type="dxa"/>
            </w:tcMar>
            <w:vAlign w:val="center"/>
          </w:tcPr>
          <w:p w14:paraId="31BB283B" w14:textId="77777777" w:rsidR="002004E9" w:rsidRDefault="00000000">
            <w:pPr>
              <w:jc w:val="center"/>
              <w:rPr>
                <w:b/>
                <w:bCs/>
                <w:sz w:val="22"/>
                <w:szCs w:val="22"/>
              </w:rPr>
            </w:pPr>
            <w:r>
              <w:rPr>
                <w:b/>
                <w:bCs/>
                <w:sz w:val="22"/>
                <w:szCs w:val="22"/>
              </w:rPr>
              <w:t>22,44</w:t>
            </w:r>
          </w:p>
        </w:tc>
        <w:tc>
          <w:tcPr>
            <w:tcW w:w="885" w:type="dxa"/>
            <w:shd w:val="clear" w:color="auto" w:fill="EFEFEF"/>
            <w:tcMar>
              <w:top w:w="100" w:type="dxa"/>
              <w:left w:w="100" w:type="dxa"/>
              <w:bottom w:w="100" w:type="dxa"/>
              <w:right w:w="100" w:type="dxa"/>
            </w:tcMar>
            <w:vAlign w:val="center"/>
          </w:tcPr>
          <w:p w14:paraId="74033779" w14:textId="77777777" w:rsidR="002004E9" w:rsidRDefault="00000000">
            <w:pPr>
              <w:jc w:val="center"/>
              <w:rPr>
                <w:b/>
                <w:bCs/>
                <w:sz w:val="22"/>
                <w:szCs w:val="22"/>
              </w:rPr>
            </w:pPr>
            <w:r>
              <w:rPr>
                <w:b/>
                <w:bCs/>
                <w:sz w:val="22"/>
                <w:szCs w:val="22"/>
              </w:rPr>
              <w:t xml:space="preserve">1,91 </w:t>
            </w:r>
          </w:p>
        </w:tc>
        <w:tc>
          <w:tcPr>
            <w:tcW w:w="960" w:type="dxa"/>
            <w:shd w:val="clear" w:color="auto" w:fill="EFEFEF"/>
            <w:tcMar>
              <w:top w:w="100" w:type="dxa"/>
              <w:left w:w="100" w:type="dxa"/>
              <w:bottom w:w="100" w:type="dxa"/>
              <w:right w:w="100" w:type="dxa"/>
            </w:tcMar>
            <w:vAlign w:val="center"/>
          </w:tcPr>
          <w:p w14:paraId="3A740735" w14:textId="77777777" w:rsidR="002004E9" w:rsidRDefault="00000000">
            <w:pPr>
              <w:jc w:val="center"/>
              <w:rPr>
                <w:b/>
                <w:bCs/>
                <w:sz w:val="22"/>
                <w:szCs w:val="22"/>
              </w:rPr>
            </w:pPr>
            <w:r>
              <w:rPr>
                <w:b/>
                <w:bCs/>
                <w:sz w:val="22"/>
                <w:szCs w:val="22"/>
              </w:rPr>
              <w:t>326,4</w:t>
            </w:r>
          </w:p>
        </w:tc>
        <w:tc>
          <w:tcPr>
            <w:tcW w:w="930" w:type="dxa"/>
            <w:shd w:val="clear" w:color="auto" w:fill="EFEFEF"/>
            <w:tcMar>
              <w:top w:w="100" w:type="dxa"/>
              <w:left w:w="100" w:type="dxa"/>
              <w:bottom w:w="100" w:type="dxa"/>
              <w:right w:w="100" w:type="dxa"/>
            </w:tcMar>
            <w:vAlign w:val="center"/>
          </w:tcPr>
          <w:p w14:paraId="10454576" w14:textId="77777777" w:rsidR="002004E9" w:rsidRDefault="00000000">
            <w:pPr>
              <w:jc w:val="center"/>
              <w:rPr>
                <w:b/>
                <w:bCs/>
                <w:sz w:val="22"/>
                <w:szCs w:val="22"/>
              </w:rPr>
            </w:pPr>
            <w:r>
              <w:rPr>
                <w:b/>
                <w:bCs/>
                <w:sz w:val="22"/>
                <w:szCs w:val="22"/>
              </w:rPr>
              <w:t>303,0</w:t>
            </w:r>
          </w:p>
        </w:tc>
        <w:tc>
          <w:tcPr>
            <w:tcW w:w="810" w:type="dxa"/>
            <w:shd w:val="clear" w:color="auto" w:fill="EFEFEF"/>
            <w:tcMar>
              <w:top w:w="100" w:type="dxa"/>
              <w:left w:w="100" w:type="dxa"/>
              <w:bottom w:w="100" w:type="dxa"/>
              <w:right w:w="100" w:type="dxa"/>
            </w:tcMar>
            <w:vAlign w:val="center"/>
          </w:tcPr>
          <w:p w14:paraId="4C86851A" w14:textId="77777777" w:rsidR="002004E9" w:rsidRDefault="00000000">
            <w:pPr>
              <w:jc w:val="center"/>
              <w:rPr>
                <w:b/>
                <w:bCs/>
                <w:sz w:val="22"/>
                <w:szCs w:val="22"/>
              </w:rPr>
            </w:pPr>
            <w:r>
              <w:rPr>
                <w:b/>
                <w:bCs/>
                <w:sz w:val="22"/>
                <w:szCs w:val="22"/>
              </w:rPr>
              <w:t>34,7</w:t>
            </w:r>
          </w:p>
        </w:tc>
        <w:tc>
          <w:tcPr>
            <w:tcW w:w="855" w:type="dxa"/>
            <w:shd w:val="clear" w:color="auto" w:fill="EFEFEF"/>
            <w:tcMar>
              <w:top w:w="100" w:type="dxa"/>
              <w:left w:w="100" w:type="dxa"/>
              <w:bottom w:w="100" w:type="dxa"/>
              <w:right w:w="100" w:type="dxa"/>
            </w:tcMar>
            <w:vAlign w:val="center"/>
          </w:tcPr>
          <w:p w14:paraId="5FAD09FD" w14:textId="77777777" w:rsidR="002004E9" w:rsidRDefault="00000000">
            <w:pPr>
              <w:jc w:val="center"/>
              <w:rPr>
                <w:b/>
                <w:bCs/>
                <w:sz w:val="22"/>
                <w:szCs w:val="22"/>
              </w:rPr>
            </w:pPr>
            <w:r>
              <w:rPr>
                <w:b/>
                <w:bCs/>
                <w:sz w:val="22"/>
                <w:szCs w:val="22"/>
              </w:rPr>
              <w:t>44,1</w:t>
            </w:r>
          </w:p>
        </w:tc>
        <w:tc>
          <w:tcPr>
            <w:tcW w:w="990" w:type="dxa"/>
            <w:shd w:val="clear" w:color="auto" w:fill="EFEFEF"/>
            <w:tcMar>
              <w:top w:w="100" w:type="dxa"/>
              <w:left w:w="100" w:type="dxa"/>
              <w:bottom w:w="100" w:type="dxa"/>
              <w:right w:w="100" w:type="dxa"/>
            </w:tcMar>
            <w:vAlign w:val="center"/>
          </w:tcPr>
          <w:p w14:paraId="0C651D0F" w14:textId="77777777" w:rsidR="002004E9" w:rsidRDefault="00000000">
            <w:pPr>
              <w:jc w:val="center"/>
              <w:rPr>
                <w:b/>
                <w:bCs/>
                <w:sz w:val="22"/>
                <w:szCs w:val="22"/>
              </w:rPr>
            </w:pPr>
            <w:r>
              <w:rPr>
                <w:b/>
                <w:bCs/>
                <w:sz w:val="22"/>
                <w:szCs w:val="22"/>
              </w:rPr>
              <w:t>708,4</w:t>
            </w:r>
          </w:p>
        </w:tc>
      </w:tr>
      <w:tr w:rsidR="002004E9" w14:paraId="37054E4D" w14:textId="77777777" w:rsidTr="00E37DBE">
        <w:trPr>
          <w:trHeight w:val="215"/>
        </w:trPr>
        <w:tc>
          <w:tcPr>
            <w:tcW w:w="9645" w:type="dxa"/>
            <w:gridSpan w:val="10"/>
            <w:tcBorders>
              <w:bottom w:val="single" w:sz="8" w:space="0" w:color="000000"/>
            </w:tcBorders>
            <w:vAlign w:val="center"/>
          </w:tcPr>
          <w:p w14:paraId="2C6843FF" w14:textId="77777777" w:rsidR="002004E9" w:rsidRDefault="00000000">
            <w:pPr>
              <w:pBdr>
                <w:top w:val="nil"/>
                <w:left w:val="nil"/>
                <w:bottom w:val="nil"/>
                <w:right w:val="nil"/>
                <w:between w:val="nil"/>
              </w:pBdr>
              <w:jc w:val="center"/>
              <w:rPr>
                <w:b/>
                <w:bCs/>
                <w:sz w:val="22"/>
                <w:szCs w:val="22"/>
              </w:rPr>
            </w:pPr>
            <w:r>
              <w:rPr>
                <w:b/>
                <w:bCs/>
                <w:sz w:val="22"/>
                <w:szCs w:val="22"/>
              </w:rPr>
              <w:t>CMS</w:t>
            </w:r>
          </w:p>
        </w:tc>
      </w:tr>
      <w:tr w:rsidR="002004E9" w14:paraId="2F7E7B62" w14:textId="77777777" w:rsidTr="00E37DBE">
        <w:trPr>
          <w:trHeight w:val="260"/>
        </w:trPr>
        <w:tc>
          <w:tcPr>
            <w:tcW w:w="1410" w:type="dxa"/>
            <w:tcBorders>
              <w:bottom w:val="nil"/>
            </w:tcBorders>
            <w:tcMar>
              <w:top w:w="43" w:type="dxa"/>
              <w:left w:w="43" w:type="dxa"/>
              <w:bottom w:w="43" w:type="dxa"/>
              <w:right w:w="43" w:type="dxa"/>
            </w:tcMar>
            <w:vAlign w:val="center"/>
          </w:tcPr>
          <w:p w14:paraId="6199B072" w14:textId="77777777" w:rsidR="002004E9" w:rsidRDefault="00000000">
            <w:pPr>
              <w:jc w:val="center"/>
              <w:rPr>
                <w:color w:val="000000"/>
                <w:sz w:val="20"/>
                <w:szCs w:val="20"/>
                <w:highlight w:val="black"/>
              </w:rPr>
            </w:pPr>
            <w:r>
              <w:rPr>
                <w:color w:val="000000"/>
                <w:sz w:val="22"/>
                <w:szCs w:val="22"/>
              </w:rPr>
              <w:t>Bari</w:t>
            </w:r>
          </w:p>
        </w:tc>
        <w:tc>
          <w:tcPr>
            <w:tcW w:w="990" w:type="dxa"/>
            <w:tcBorders>
              <w:bottom w:val="nil"/>
            </w:tcBorders>
            <w:tcMar>
              <w:top w:w="43" w:type="dxa"/>
              <w:left w:w="43" w:type="dxa"/>
              <w:bottom w:w="43" w:type="dxa"/>
              <w:right w:w="43" w:type="dxa"/>
            </w:tcMar>
            <w:vAlign w:val="center"/>
          </w:tcPr>
          <w:p w14:paraId="6012E266" w14:textId="77777777" w:rsidR="002004E9" w:rsidRDefault="00000000">
            <w:pPr>
              <w:jc w:val="center"/>
              <w:rPr>
                <w:sz w:val="22"/>
                <w:szCs w:val="22"/>
                <w:highlight w:val="white"/>
              </w:rPr>
            </w:pPr>
            <w:r>
              <w:rPr>
                <w:sz w:val="22"/>
                <w:szCs w:val="22"/>
                <w:highlight w:val="white"/>
              </w:rPr>
              <w:t xml:space="preserve">3,25 </w:t>
            </w:r>
          </w:p>
        </w:tc>
        <w:tc>
          <w:tcPr>
            <w:tcW w:w="855" w:type="dxa"/>
            <w:tcBorders>
              <w:bottom w:val="nil"/>
            </w:tcBorders>
            <w:tcMar>
              <w:top w:w="43" w:type="dxa"/>
              <w:left w:w="43" w:type="dxa"/>
              <w:bottom w:w="43" w:type="dxa"/>
              <w:right w:w="43" w:type="dxa"/>
            </w:tcMar>
            <w:vAlign w:val="center"/>
          </w:tcPr>
          <w:p w14:paraId="4F844CDA" w14:textId="77777777" w:rsidR="002004E9" w:rsidRDefault="00000000">
            <w:pPr>
              <w:jc w:val="center"/>
              <w:rPr>
                <w:sz w:val="22"/>
                <w:szCs w:val="22"/>
                <w:highlight w:val="white"/>
              </w:rPr>
            </w:pPr>
            <w:r>
              <w:rPr>
                <w:sz w:val="22"/>
                <w:szCs w:val="22"/>
                <w:highlight w:val="white"/>
              </w:rPr>
              <w:t>0,75</w:t>
            </w:r>
          </w:p>
        </w:tc>
        <w:tc>
          <w:tcPr>
            <w:tcW w:w="960" w:type="dxa"/>
            <w:tcBorders>
              <w:bottom w:val="nil"/>
            </w:tcBorders>
            <w:tcMar>
              <w:top w:w="43" w:type="dxa"/>
              <w:left w:w="43" w:type="dxa"/>
              <w:bottom w:w="43" w:type="dxa"/>
              <w:right w:w="43" w:type="dxa"/>
            </w:tcMar>
            <w:vAlign w:val="center"/>
          </w:tcPr>
          <w:p w14:paraId="21853352" w14:textId="77777777" w:rsidR="002004E9" w:rsidRDefault="00000000">
            <w:pPr>
              <w:jc w:val="center"/>
              <w:rPr>
                <w:sz w:val="22"/>
                <w:szCs w:val="22"/>
                <w:highlight w:val="white"/>
              </w:rPr>
            </w:pPr>
            <w:r>
              <w:rPr>
                <w:sz w:val="22"/>
                <w:szCs w:val="22"/>
                <w:highlight w:val="white"/>
              </w:rPr>
              <w:t>42,32</w:t>
            </w:r>
          </w:p>
        </w:tc>
        <w:tc>
          <w:tcPr>
            <w:tcW w:w="885" w:type="dxa"/>
            <w:tcBorders>
              <w:bottom w:val="nil"/>
            </w:tcBorders>
            <w:tcMar>
              <w:top w:w="43" w:type="dxa"/>
              <w:left w:w="43" w:type="dxa"/>
              <w:bottom w:w="43" w:type="dxa"/>
              <w:right w:w="43" w:type="dxa"/>
            </w:tcMar>
            <w:vAlign w:val="center"/>
          </w:tcPr>
          <w:p w14:paraId="0E0E8864" w14:textId="77777777" w:rsidR="002004E9" w:rsidRDefault="00000000">
            <w:pPr>
              <w:jc w:val="center"/>
              <w:rPr>
                <w:sz w:val="22"/>
                <w:szCs w:val="22"/>
                <w:highlight w:val="white"/>
              </w:rPr>
            </w:pPr>
            <w:r>
              <w:rPr>
                <w:sz w:val="22"/>
                <w:szCs w:val="22"/>
                <w:highlight w:val="white"/>
              </w:rPr>
              <w:t xml:space="preserve">0 </w:t>
            </w:r>
          </w:p>
        </w:tc>
        <w:tc>
          <w:tcPr>
            <w:tcW w:w="960" w:type="dxa"/>
            <w:tcBorders>
              <w:bottom w:val="nil"/>
            </w:tcBorders>
            <w:tcMar>
              <w:top w:w="100" w:type="dxa"/>
              <w:left w:w="100" w:type="dxa"/>
              <w:bottom w:w="100" w:type="dxa"/>
              <w:right w:w="100" w:type="dxa"/>
            </w:tcMar>
            <w:vAlign w:val="center"/>
          </w:tcPr>
          <w:p w14:paraId="5E930F43" w14:textId="77777777" w:rsidR="002004E9" w:rsidRDefault="00000000">
            <w:pPr>
              <w:jc w:val="center"/>
              <w:rPr>
                <w:sz w:val="22"/>
                <w:szCs w:val="22"/>
                <w:highlight w:val="white"/>
              </w:rPr>
            </w:pPr>
            <w:r>
              <w:rPr>
                <w:sz w:val="22"/>
                <w:szCs w:val="22"/>
                <w:highlight w:val="white"/>
              </w:rPr>
              <w:t>346,6</w:t>
            </w:r>
          </w:p>
        </w:tc>
        <w:tc>
          <w:tcPr>
            <w:tcW w:w="930" w:type="dxa"/>
            <w:tcBorders>
              <w:bottom w:val="nil"/>
            </w:tcBorders>
            <w:tcMar>
              <w:top w:w="100" w:type="dxa"/>
              <w:left w:w="100" w:type="dxa"/>
              <w:bottom w:w="100" w:type="dxa"/>
              <w:right w:w="100" w:type="dxa"/>
            </w:tcMar>
            <w:vAlign w:val="center"/>
          </w:tcPr>
          <w:p w14:paraId="4ABD5A40" w14:textId="77777777" w:rsidR="002004E9" w:rsidRDefault="00000000">
            <w:pPr>
              <w:jc w:val="center"/>
              <w:rPr>
                <w:sz w:val="22"/>
                <w:szCs w:val="22"/>
                <w:highlight w:val="white"/>
              </w:rPr>
            </w:pPr>
            <w:r>
              <w:rPr>
                <w:sz w:val="22"/>
                <w:szCs w:val="22"/>
                <w:highlight w:val="white"/>
              </w:rPr>
              <w:t>75,0</w:t>
            </w:r>
          </w:p>
        </w:tc>
        <w:tc>
          <w:tcPr>
            <w:tcW w:w="810" w:type="dxa"/>
            <w:tcBorders>
              <w:bottom w:val="nil"/>
            </w:tcBorders>
            <w:tcMar>
              <w:top w:w="100" w:type="dxa"/>
              <w:left w:w="100" w:type="dxa"/>
              <w:bottom w:w="100" w:type="dxa"/>
              <w:right w:w="100" w:type="dxa"/>
            </w:tcMar>
            <w:vAlign w:val="center"/>
          </w:tcPr>
          <w:p w14:paraId="5D3C2C14" w14:textId="77777777" w:rsidR="002004E9" w:rsidRDefault="00000000">
            <w:pPr>
              <w:jc w:val="center"/>
              <w:rPr>
                <w:sz w:val="22"/>
                <w:szCs w:val="22"/>
                <w:highlight w:val="white"/>
              </w:rPr>
            </w:pPr>
            <w:r>
              <w:rPr>
                <w:sz w:val="22"/>
                <w:szCs w:val="22"/>
                <w:highlight w:val="white"/>
              </w:rPr>
              <w:t>25,6</w:t>
            </w:r>
          </w:p>
        </w:tc>
        <w:tc>
          <w:tcPr>
            <w:tcW w:w="855" w:type="dxa"/>
            <w:tcBorders>
              <w:bottom w:val="nil"/>
            </w:tcBorders>
            <w:tcMar>
              <w:top w:w="100" w:type="dxa"/>
              <w:left w:w="100" w:type="dxa"/>
              <w:bottom w:w="100" w:type="dxa"/>
              <w:right w:w="100" w:type="dxa"/>
            </w:tcMar>
            <w:vAlign w:val="center"/>
          </w:tcPr>
          <w:p w14:paraId="6873EB82" w14:textId="77777777" w:rsidR="002004E9" w:rsidRDefault="00000000">
            <w:pPr>
              <w:jc w:val="center"/>
              <w:rPr>
                <w:sz w:val="22"/>
                <w:szCs w:val="22"/>
                <w:highlight w:val="white"/>
              </w:rPr>
            </w:pPr>
            <w:r>
              <w:rPr>
                <w:sz w:val="22"/>
                <w:szCs w:val="22"/>
                <w:highlight w:val="white"/>
              </w:rPr>
              <w:t>30,7</w:t>
            </w:r>
          </w:p>
        </w:tc>
        <w:tc>
          <w:tcPr>
            <w:tcW w:w="990" w:type="dxa"/>
            <w:tcBorders>
              <w:bottom w:val="nil"/>
            </w:tcBorders>
            <w:tcMar>
              <w:top w:w="100" w:type="dxa"/>
              <w:left w:w="100" w:type="dxa"/>
              <w:bottom w:w="100" w:type="dxa"/>
              <w:right w:w="100" w:type="dxa"/>
            </w:tcMar>
            <w:vAlign w:val="center"/>
          </w:tcPr>
          <w:p w14:paraId="421EB7D0" w14:textId="77777777" w:rsidR="002004E9" w:rsidRDefault="00000000">
            <w:pPr>
              <w:jc w:val="center"/>
              <w:rPr>
                <w:sz w:val="22"/>
                <w:szCs w:val="22"/>
                <w:highlight w:val="white"/>
              </w:rPr>
            </w:pPr>
            <w:r>
              <w:rPr>
                <w:sz w:val="22"/>
                <w:szCs w:val="22"/>
                <w:highlight w:val="white"/>
              </w:rPr>
              <w:t>459,9</w:t>
            </w:r>
          </w:p>
        </w:tc>
      </w:tr>
      <w:tr w:rsidR="002004E9" w14:paraId="26F53BE8" w14:textId="77777777" w:rsidTr="00E37DBE">
        <w:trPr>
          <w:trHeight w:val="260"/>
        </w:trPr>
        <w:tc>
          <w:tcPr>
            <w:tcW w:w="1410" w:type="dxa"/>
            <w:tcBorders>
              <w:top w:val="nil"/>
              <w:bottom w:val="nil"/>
            </w:tcBorders>
            <w:tcMar>
              <w:top w:w="43" w:type="dxa"/>
              <w:left w:w="43" w:type="dxa"/>
              <w:bottom w:w="43" w:type="dxa"/>
              <w:right w:w="43" w:type="dxa"/>
            </w:tcMar>
            <w:vAlign w:val="center"/>
          </w:tcPr>
          <w:p w14:paraId="225029C2" w14:textId="77777777" w:rsidR="002004E9" w:rsidRDefault="00000000">
            <w:pPr>
              <w:jc w:val="center"/>
              <w:rPr>
                <w:color w:val="000000"/>
                <w:sz w:val="22"/>
                <w:szCs w:val="22"/>
              </w:rPr>
            </w:pPr>
            <w:r>
              <w:rPr>
                <w:color w:val="000000"/>
                <w:sz w:val="22"/>
                <w:szCs w:val="22"/>
              </w:rPr>
              <w:t>Pisa</w:t>
            </w:r>
          </w:p>
        </w:tc>
        <w:tc>
          <w:tcPr>
            <w:tcW w:w="990" w:type="dxa"/>
            <w:tcBorders>
              <w:top w:val="nil"/>
              <w:bottom w:val="nil"/>
            </w:tcBorders>
            <w:tcMar>
              <w:top w:w="43" w:type="dxa"/>
              <w:left w:w="43" w:type="dxa"/>
              <w:bottom w:w="43" w:type="dxa"/>
              <w:right w:w="43" w:type="dxa"/>
            </w:tcMar>
            <w:vAlign w:val="center"/>
          </w:tcPr>
          <w:p w14:paraId="785EB211" w14:textId="77777777" w:rsidR="002004E9" w:rsidRDefault="00000000">
            <w:pPr>
              <w:jc w:val="center"/>
              <w:rPr>
                <w:sz w:val="22"/>
                <w:szCs w:val="22"/>
                <w:highlight w:val="white"/>
              </w:rPr>
            </w:pPr>
            <w:r>
              <w:rPr>
                <w:sz w:val="22"/>
                <w:szCs w:val="22"/>
                <w:highlight w:val="white"/>
              </w:rPr>
              <w:t xml:space="preserve">3,25 </w:t>
            </w:r>
          </w:p>
        </w:tc>
        <w:tc>
          <w:tcPr>
            <w:tcW w:w="855" w:type="dxa"/>
            <w:tcBorders>
              <w:top w:val="nil"/>
              <w:bottom w:val="nil"/>
            </w:tcBorders>
            <w:tcMar>
              <w:top w:w="43" w:type="dxa"/>
              <w:left w:w="43" w:type="dxa"/>
              <w:bottom w:w="43" w:type="dxa"/>
              <w:right w:w="43" w:type="dxa"/>
            </w:tcMar>
            <w:vAlign w:val="center"/>
          </w:tcPr>
          <w:p w14:paraId="63E23806" w14:textId="77777777" w:rsidR="002004E9" w:rsidRDefault="00000000">
            <w:pPr>
              <w:jc w:val="center"/>
              <w:rPr>
                <w:sz w:val="22"/>
                <w:szCs w:val="22"/>
                <w:highlight w:val="white"/>
              </w:rPr>
            </w:pPr>
            <w:r>
              <w:rPr>
                <w:sz w:val="22"/>
                <w:szCs w:val="22"/>
                <w:highlight w:val="white"/>
              </w:rPr>
              <w:t>0,75</w:t>
            </w:r>
          </w:p>
        </w:tc>
        <w:tc>
          <w:tcPr>
            <w:tcW w:w="960" w:type="dxa"/>
            <w:tcBorders>
              <w:top w:val="nil"/>
              <w:bottom w:val="nil"/>
            </w:tcBorders>
            <w:tcMar>
              <w:top w:w="43" w:type="dxa"/>
              <w:left w:w="43" w:type="dxa"/>
              <w:bottom w:w="43" w:type="dxa"/>
              <w:right w:w="43" w:type="dxa"/>
            </w:tcMar>
            <w:vAlign w:val="center"/>
          </w:tcPr>
          <w:p w14:paraId="788C3623" w14:textId="77777777" w:rsidR="002004E9" w:rsidRDefault="00000000">
            <w:pPr>
              <w:jc w:val="center"/>
              <w:rPr>
                <w:sz w:val="22"/>
                <w:szCs w:val="22"/>
                <w:highlight w:val="white"/>
              </w:rPr>
            </w:pPr>
            <w:r>
              <w:rPr>
                <w:sz w:val="22"/>
                <w:szCs w:val="22"/>
                <w:highlight w:val="white"/>
              </w:rPr>
              <w:t xml:space="preserve"> 4,50</w:t>
            </w:r>
          </w:p>
        </w:tc>
        <w:tc>
          <w:tcPr>
            <w:tcW w:w="885" w:type="dxa"/>
            <w:tcBorders>
              <w:top w:val="nil"/>
              <w:bottom w:val="nil"/>
            </w:tcBorders>
            <w:tcMar>
              <w:top w:w="43" w:type="dxa"/>
              <w:left w:w="43" w:type="dxa"/>
              <w:bottom w:w="43" w:type="dxa"/>
              <w:right w:w="43" w:type="dxa"/>
            </w:tcMar>
            <w:vAlign w:val="center"/>
          </w:tcPr>
          <w:p w14:paraId="3605D580" w14:textId="77777777" w:rsidR="002004E9" w:rsidRDefault="00000000">
            <w:pPr>
              <w:jc w:val="center"/>
              <w:rPr>
                <w:sz w:val="22"/>
                <w:szCs w:val="22"/>
                <w:highlight w:val="white"/>
              </w:rPr>
            </w:pPr>
            <w:r>
              <w:rPr>
                <w:sz w:val="22"/>
                <w:szCs w:val="22"/>
                <w:highlight w:val="white"/>
              </w:rPr>
              <w:t xml:space="preserve">0,80 </w:t>
            </w:r>
          </w:p>
        </w:tc>
        <w:tc>
          <w:tcPr>
            <w:tcW w:w="960" w:type="dxa"/>
            <w:tcBorders>
              <w:top w:val="nil"/>
              <w:bottom w:val="nil"/>
            </w:tcBorders>
            <w:tcMar>
              <w:top w:w="100" w:type="dxa"/>
              <w:left w:w="100" w:type="dxa"/>
              <w:bottom w:w="100" w:type="dxa"/>
              <w:right w:w="100" w:type="dxa"/>
            </w:tcMar>
            <w:vAlign w:val="center"/>
          </w:tcPr>
          <w:p w14:paraId="18DC61D9" w14:textId="77777777" w:rsidR="002004E9" w:rsidRDefault="00000000">
            <w:pPr>
              <w:jc w:val="center"/>
              <w:rPr>
                <w:sz w:val="22"/>
                <w:szCs w:val="22"/>
                <w:highlight w:val="white"/>
              </w:rPr>
            </w:pPr>
            <w:r>
              <w:rPr>
                <w:sz w:val="22"/>
                <w:szCs w:val="22"/>
                <w:highlight w:val="white"/>
              </w:rPr>
              <w:t>62,0</w:t>
            </w:r>
          </w:p>
        </w:tc>
        <w:tc>
          <w:tcPr>
            <w:tcW w:w="930" w:type="dxa"/>
            <w:tcBorders>
              <w:top w:val="nil"/>
              <w:bottom w:val="nil"/>
            </w:tcBorders>
            <w:tcMar>
              <w:top w:w="100" w:type="dxa"/>
              <w:left w:w="100" w:type="dxa"/>
              <w:bottom w:w="100" w:type="dxa"/>
              <w:right w:w="100" w:type="dxa"/>
            </w:tcMar>
            <w:vAlign w:val="center"/>
          </w:tcPr>
          <w:p w14:paraId="59A28D35" w14:textId="77777777" w:rsidR="002004E9" w:rsidRDefault="00000000">
            <w:pPr>
              <w:jc w:val="center"/>
              <w:rPr>
                <w:sz w:val="22"/>
                <w:szCs w:val="22"/>
                <w:highlight w:val="white"/>
              </w:rPr>
            </w:pPr>
            <w:r>
              <w:rPr>
                <w:sz w:val="22"/>
                <w:szCs w:val="22"/>
                <w:highlight w:val="white"/>
              </w:rPr>
              <w:t>155,0</w:t>
            </w:r>
          </w:p>
        </w:tc>
        <w:tc>
          <w:tcPr>
            <w:tcW w:w="810" w:type="dxa"/>
            <w:tcBorders>
              <w:top w:val="nil"/>
              <w:bottom w:val="nil"/>
            </w:tcBorders>
            <w:tcMar>
              <w:top w:w="100" w:type="dxa"/>
              <w:left w:w="100" w:type="dxa"/>
              <w:bottom w:w="100" w:type="dxa"/>
              <w:right w:w="100" w:type="dxa"/>
            </w:tcMar>
            <w:vAlign w:val="center"/>
          </w:tcPr>
          <w:p w14:paraId="4C10201E" w14:textId="77777777" w:rsidR="002004E9" w:rsidRDefault="00000000">
            <w:pPr>
              <w:jc w:val="center"/>
              <w:rPr>
                <w:sz w:val="22"/>
                <w:szCs w:val="22"/>
                <w:highlight w:val="white"/>
              </w:rPr>
            </w:pPr>
            <w:r>
              <w:rPr>
                <w:sz w:val="22"/>
                <w:szCs w:val="22"/>
                <w:highlight w:val="white"/>
              </w:rPr>
              <w:t>11,5</w:t>
            </w:r>
          </w:p>
        </w:tc>
        <w:tc>
          <w:tcPr>
            <w:tcW w:w="855" w:type="dxa"/>
            <w:tcBorders>
              <w:top w:val="nil"/>
              <w:bottom w:val="nil"/>
            </w:tcBorders>
            <w:tcMar>
              <w:top w:w="100" w:type="dxa"/>
              <w:left w:w="100" w:type="dxa"/>
              <w:bottom w:w="100" w:type="dxa"/>
              <w:right w:w="100" w:type="dxa"/>
            </w:tcMar>
            <w:vAlign w:val="center"/>
          </w:tcPr>
          <w:p w14:paraId="21ACEE06" w14:textId="77777777" w:rsidR="002004E9" w:rsidRDefault="00000000">
            <w:pPr>
              <w:jc w:val="center"/>
              <w:rPr>
                <w:sz w:val="22"/>
                <w:szCs w:val="22"/>
                <w:highlight w:val="white"/>
              </w:rPr>
            </w:pPr>
            <w:r>
              <w:rPr>
                <w:sz w:val="22"/>
                <w:szCs w:val="22"/>
                <w:highlight w:val="white"/>
              </w:rPr>
              <w:t>15,2</w:t>
            </w:r>
          </w:p>
        </w:tc>
        <w:tc>
          <w:tcPr>
            <w:tcW w:w="990" w:type="dxa"/>
            <w:tcBorders>
              <w:top w:val="nil"/>
              <w:bottom w:val="nil"/>
            </w:tcBorders>
            <w:tcMar>
              <w:top w:w="100" w:type="dxa"/>
              <w:left w:w="100" w:type="dxa"/>
              <w:bottom w:w="100" w:type="dxa"/>
              <w:right w:w="100" w:type="dxa"/>
            </w:tcMar>
            <w:vAlign w:val="center"/>
          </w:tcPr>
          <w:p w14:paraId="02342ED4" w14:textId="77777777" w:rsidR="002004E9" w:rsidRDefault="00000000">
            <w:pPr>
              <w:jc w:val="center"/>
              <w:rPr>
                <w:sz w:val="22"/>
                <w:szCs w:val="22"/>
                <w:highlight w:val="white"/>
              </w:rPr>
            </w:pPr>
            <w:r>
              <w:rPr>
                <w:sz w:val="22"/>
                <w:szCs w:val="22"/>
                <w:highlight w:val="white"/>
              </w:rPr>
              <w:t>243,7</w:t>
            </w:r>
          </w:p>
        </w:tc>
      </w:tr>
      <w:tr w:rsidR="002004E9" w14:paraId="65DB4131" w14:textId="77777777" w:rsidTr="00E37DBE">
        <w:trPr>
          <w:trHeight w:val="297"/>
        </w:trPr>
        <w:tc>
          <w:tcPr>
            <w:tcW w:w="1410" w:type="dxa"/>
            <w:tcBorders>
              <w:top w:val="nil"/>
              <w:bottom w:val="nil"/>
            </w:tcBorders>
            <w:tcMar>
              <w:top w:w="43" w:type="dxa"/>
              <w:left w:w="43" w:type="dxa"/>
              <w:bottom w:w="43" w:type="dxa"/>
              <w:right w:w="43" w:type="dxa"/>
            </w:tcMar>
            <w:vAlign w:val="center"/>
          </w:tcPr>
          <w:p w14:paraId="2907F24D" w14:textId="77777777" w:rsidR="002004E9" w:rsidRDefault="00000000">
            <w:pPr>
              <w:jc w:val="center"/>
              <w:rPr>
                <w:color w:val="000000"/>
                <w:sz w:val="22"/>
                <w:szCs w:val="22"/>
              </w:rPr>
            </w:pPr>
            <w:r>
              <w:rPr>
                <w:color w:val="000000"/>
                <w:sz w:val="22"/>
                <w:szCs w:val="22"/>
              </w:rPr>
              <w:t>Legnaro</w:t>
            </w:r>
          </w:p>
        </w:tc>
        <w:tc>
          <w:tcPr>
            <w:tcW w:w="990" w:type="dxa"/>
            <w:tcBorders>
              <w:top w:val="nil"/>
              <w:bottom w:val="nil"/>
            </w:tcBorders>
            <w:tcMar>
              <w:top w:w="43" w:type="dxa"/>
              <w:left w:w="43" w:type="dxa"/>
              <w:bottom w:w="43" w:type="dxa"/>
              <w:right w:w="43" w:type="dxa"/>
            </w:tcMar>
            <w:vAlign w:val="center"/>
          </w:tcPr>
          <w:p w14:paraId="30E7353D" w14:textId="77777777" w:rsidR="002004E9" w:rsidRDefault="00000000">
            <w:pPr>
              <w:jc w:val="center"/>
              <w:rPr>
                <w:sz w:val="22"/>
                <w:szCs w:val="22"/>
                <w:highlight w:val="white"/>
              </w:rPr>
            </w:pPr>
            <w:r>
              <w:rPr>
                <w:sz w:val="22"/>
                <w:szCs w:val="22"/>
                <w:highlight w:val="white"/>
              </w:rPr>
              <w:t xml:space="preserve">3,25 </w:t>
            </w:r>
          </w:p>
        </w:tc>
        <w:tc>
          <w:tcPr>
            <w:tcW w:w="855" w:type="dxa"/>
            <w:tcBorders>
              <w:top w:val="nil"/>
              <w:bottom w:val="nil"/>
            </w:tcBorders>
            <w:tcMar>
              <w:top w:w="43" w:type="dxa"/>
              <w:left w:w="43" w:type="dxa"/>
              <w:bottom w:w="43" w:type="dxa"/>
              <w:right w:w="43" w:type="dxa"/>
            </w:tcMar>
            <w:vAlign w:val="center"/>
          </w:tcPr>
          <w:p w14:paraId="30F220A8" w14:textId="77777777" w:rsidR="002004E9" w:rsidRDefault="00000000">
            <w:pPr>
              <w:jc w:val="center"/>
              <w:rPr>
                <w:sz w:val="22"/>
                <w:szCs w:val="22"/>
                <w:highlight w:val="white"/>
              </w:rPr>
            </w:pPr>
            <w:r>
              <w:rPr>
                <w:sz w:val="22"/>
                <w:szCs w:val="22"/>
                <w:highlight w:val="white"/>
              </w:rPr>
              <w:t>0,75</w:t>
            </w:r>
          </w:p>
        </w:tc>
        <w:tc>
          <w:tcPr>
            <w:tcW w:w="960" w:type="dxa"/>
            <w:tcBorders>
              <w:top w:val="nil"/>
              <w:bottom w:val="nil"/>
            </w:tcBorders>
            <w:tcMar>
              <w:top w:w="43" w:type="dxa"/>
              <w:left w:w="43" w:type="dxa"/>
              <w:bottom w:w="43" w:type="dxa"/>
              <w:right w:w="43" w:type="dxa"/>
            </w:tcMar>
            <w:vAlign w:val="center"/>
          </w:tcPr>
          <w:p w14:paraId="53DB890C" w14:textId="77777777" w:rsidR="002004E9" w:rsidRDefault="00000000">
            <w:pPr>
              <w:jc w:val="center"/>
              <w:rPr>
                <w:sz w:val="22"/>
                <w:szCs w:val="22"/>
                <w:highlight w:val="white"/>
              </w:rPr>
            </w:pPr>
            <w:r>
              <w:rPr>
                <w:sz w:val="22"/>
                <w:szCs w:val="22"/>
                <w:highlight w:val="white"/>
              </w:rPr>
              <w:t xml:space="preserve">12,40 </w:t>
            </w:r>
          </w:p>
        </w:tc>
        <w:tc>
          <w:tcPr>
            <w:tcW w:w="885" w:type="dxa"/>
            <w:tcBorders>
              <w:top w:val="nil"/>
              <w:bottom w:val="nil"/>
            </w:tcBorders>
            <w:tcMar>
              <w:top w:w="43" w:type="dxa"/>
              <w:left w:w="43" w:type="dxa"/>
              <w:bottom w:w="43" w:type="dxa"/>
              <w:right w:w="43" w:type="dxa"/>
            </w:tcMar>
            <w:vAlign w:val="center"/>
          </w:tcPr>
          <w:p w14:paraId="28257E28" w14:textId="77777777" w:rsidR="002004E9" w:rsidRDefault="00000000">
            <w:pPr>
              <w:jc w:val="center"/>
              <w:rPr>
                <w:sz w:val="22"/>
                <w:szCs w:val="22"/>
                <w:highlight w:val="white"/>
              </w:rPr>
            </w:pPr>
            <w:r>
              <w:rPr>
                <w:sz w:val="22"/>
                <w:szCs w:val="22"/>
                <w:highlight w:val="white"/>
              </w:rPr>
              <w:t xml:space="preserve"> 0,98</w:t>
            </w:r>
          </w:p>
        </w:tc>
        <w:tc>
          <w:tcPr>
            <w:tcW w:w="960" w:type="dxa"/>
            <w:tcBorders>
              <w:top w:val="nil"/>
              <w:bottom w:val="nil"/>
            </w:tcBorders>
            <w:tcMar>
              <w:top w:w="100" w:type="dxa"/>
              <w:left w:w="100" w:type="dxa"/>
              <w:bottom w:w="100" w:type="dxa"/>
              <w:right w:w="100" w:type="dxa"/>
            </w:tcMar>
            <w:vAlign w:val="center"/>
          </w:tcPr>
          <w:p w14:paraId="4165947B" w14:textId="77777777" w:rsidR="002004E9" w:rsidRDefault="00000000">
            <w:pPr>
              <w:rPr>
                <w:sz w:val="22"/>
                <w:szCs w:val="22"/>
                <w:highlight w:val="white"/>
              </w:rPr>
            </w:pPr>
            <w:r>
              <w:rPr>
                <w:sz w:val="22"/>
                <w:szCs w:val="22"/>
                <w:highlight w:val="white"/>
              </w:rPr>
              <w:t xml:space="preserve"> 125,2</w:t>
            </w:r>
          </w:p>
        </w:tc>
        <w:tc>
          <w:tcPr>
            <w:tcW w:w="930" w:type="dxa"/>
            <w:tcBorders>
              <w:top w:val="nil"/>
              <w:bottom w:val="nil"/>
            </w:tcBorders>
            <w:tcMar>
              <w:top w:w="100" w:type="dxa"/>
              <w:left w:w="100" w:type="dxa"/>
              <w:bottom w:w="100" w:type="dxa"/>
              <w:right w:w="100" w:type="dxa"/>
            </w:tcMar>
            <w:vAlign w:val="center"/>
          </w:tcPr>
          <w:p w14:paraId="70FE0540" w14:textId="77777777" w:rsidR="002004E9" w:rsidRDefault="00000000">
            <w:pPr>
              <w:jc w:val="center"/>
              <w:rPr>
                <w:sz w:val="22"/>
                <w:szCs w:val="22"/>
                <w:highlight w:val="white"/>
              </w:rPr>
            </w:pPr>
            <w:r>
              <w:rPr>
                <w:sz w:val="22"/>
                <w:szCs w:val="22"/>
                <w:highlight w:val="white"/>
              </w:rPr>
              <w:t>173,0</w:t>
            </w:r>
          </w:p>
        </w:tc>
        <w:tc>
          <w:tcPr>
            <w:tcW w:w="810" w:type="dxa"/>
            <w:tcBorders>
              <w:top w:val="nil"/>
              <w:bottom w:val="nil"/>
            </w:tcBorders>
            <w:tcMar>
              <w:top w:w="100" w:type="dxa"/>
              <w:left w:w="100" w:type="dxa"/>
              <w:bottom w:w="100" w:type="dxa"/>
              <w:right w:w="100" w:type="dxa"/>
            </w:tcMar>
            <w:vAlign w:val="center"/>
          </w:tcPr>
          <w:p w14:paraId="5C1C6EE5" w14:textId="77777777" w:rsidR="002004E9" w:rsidRDefault="00000000">
            <w:pPr>
              <w:jc w:val="center"/>
              <w:rPr>
                <w:sz w:val="22"/>
                <w:szCs w:val="22"/>
                <w:highlight w:val="white"/>
              </w:rPr>
            </w:pPr>
            <w:r>
              <w:rPr>
                <w:sz w:val="22"/>
                <w:szCs w:val="22"/>
                <w:highlight w:val="white"/>
              </w:rPr>
              <w:t>16,2</w:t>
            </w:r>
          </w:p>
        </w:tc>
        <w:tc>
          <w:tcPr>
            <w:tcW w:w="855" w:type="dxa"/>
            <w:tcBorders>
              <w:top w:val="nil"/>
              <w:bottom w:val="nil"/>
            </w:tcBorders>
            <w:tcMar>
              <w:top w:w="100" w:type="dxa"/>
              <w:left w:w="100" w:type="dxa"/>
              <w:bottom w:w="100" w:type="dxa"/>
              <w:right w:w="100" w:type="dxa"/>
            </w:tcMar>
            <w:vAlign w:val="center"/>
          </w:tcPr>
          <w:p w14:paraId="49D730C4" w14:textId="77777777" w:rsidR="002004E9" w:rsidRDefault="00000000">
            <w:pPr>
              <w:jc w:val="center"/>
              <w:rPr>
                <w:sz w:val="22"/>
                <w:szCs w:val="22"/>
                <w:highlight w:val="white"/>
              </w:rPr>
            </w:pPr>
            <w:r>
              <w:rPr>
                <w:sz w:val="22"/>
                <w:szCs w:val="22"/>
                <w:highlight w:val="white"/>
              </w:rPr>
              <w:t>20,9</w:t>
            </w:r>
          </w:p>
        </w:tc>
        <w:tc>
          <w:tcPr>
            <w:tcW w:w="990" w:type="dxa"/>
            <w:tcBorders>
              <w:top w:val="nil"/>
              <w:bottom w:val="nil"/>
            </w:tcBorders>
            <w:tcMar>
              <w:top w:w="100" w:type="dxa"/>
              <w:left w:w="100" w:type="dxa"/>
              <w:bottom w:w="100" w:type="dxa"/>
              <w:right w:w="100" w:type="dxa"/>
            </w:tcMar>
            <w:vAlign w:val="center"/>
          </w:tcPr>
          <w:p w14:paraId="5F76A66B" w14:textId="77777777" w:rsidR="002004E9" w:rsidRDefault="00000000">
            <w:pPr>
              <w:jc w:val="center"/>
              <w:rPr>
                <w:sz w:val="22"/>
                <w:szCs w:val="22"/>
                <w:highlight w:val="white"/>
              </w:rPr>
            </w:pPr>
            <w:r>
              <w:rPr>
                <w:sz w:val="22"/>
                <w:szCs w:val="22"/>
                <w:highlight w:val="white"/>
              </w:rPr>
              <w:t>335,6</w:t>
            </w:r>
          </w:p>
        </w:tc>
      </w:tr>
      <w:tr w:rsidR="002004E9" w14:paraId="7AAFE173" w14:textId="77777777" w:rsidTr="00E37DBE">
        <w:trPr>
          <w:trHeight w:val="260"/>
        </w:trPr>
        <w:tc>
          <w:tcPr>
            <w:tcW w:w="1410" w:type="dxa"/>
            <w:tcBorders>
              <w:top w:val="nil"/>
            </w:tcBorders>
            <w:tcMar>
              <w:top w:w="43" w:type="dxa"/>
              <w:left w:w="43" w:type="dxa"/>
              <w:bottom w:w="43" w:type="dxa"/>
              <w:right w:w="43" w:type="dxa"/>
            </w:tcMar>
            <w:vAlign w:val="center"/>
          </w:tcPr>
          <w:p w14:paraId="2760EB57" w14:textId="77777777" w:rsidR="002004E9" w:rsidRDefault="00000000">
            <w:pPr>
              <w:jc w:val="center"/>
              <w:rPr>
                <w:color w:val="000000"/>
                <w:sz w:val="22"/>
                <w:szCs w:val="22"/>
              </w:rPr>
            </w:pPr>
            <w:r>
              <w:rPr>
                <w:color w:val="000000"/>
                <w:sz w:val="22"/>
                <w:szCs w:val="22"/>
              </w:rPr>
              <w:t>Roma1</w:t>
            </w:r>
          </w:p>
        </w:tc>
        <w:tc>
          <w:tcPr>
            <w:tcW w:w="990" w:type="dxa"/>
            <w:tcBorders>
              <w:top w:val="nil"/>
            </w:tcBorders>
            <w:tcMar>
              <w:top w:w="43" w:type="dxa"/>
              <w:left w:w="43" w:type="dxa"/>
              <w:bottom w:w="43" w:type="dxa"/>
              <w:right w:w="43" w:type="dxa"/>
            </w:tcMar>
            <w:vAlign w:val="center"/>
          </w:tcPr>
          <w:p w14:paraId="4C3129B8" w14:textId="77777777" w:rsidR="002004E9" w:rsidRDefault="00000000">
            <w:pPr>
              <w:jc w:val="center"/>
              <w:rPr>
                <w:sz w:val="22"/>
                <w:szCs w:val="22"/>
                <w:highlight w:val="white"/>
              </w:rPr>
            </w:pPr>
            <w:r>
              <w:rPr>
                <w:sz w:val="22"/>
                <w:szCs w:val="22"/>
                <w:highlight w:val="white"/>
              </w:rPr>
              <w:t xml:space="preserve">3,25 </w:t>
            </w:r>
          </w:p>
        </w:tc>
        <w:tc>
          <w:tcPr>
            <w:tcW w:w="855" w:type="dxa"/>
            <w:tcBorders>
              <w:top w:val="nil"/>
            </w:tcBorders>
            <w:tcMar>
              <w:top w:w="43" w:type="dxa"/>
              <w:left w:w="43" w:type="dxa"/>
              <w:bottom w:w="43" w:type="dxa"/>
              <w:right w:w="43" w:type="dxa"/>
            </w:tcMar>
            <w:vAlign w:val="center"/>
          </w:tcPr>
          <w:p w14:paraId="151A4BC4" w14:textId="77777777" w:rsidR="002004E9" w:rsidRDefault="00000000">
            <w:pPr>
              <w:jc w:val="center"/>
              <w:rPr>
                <w:sz w:val="22"/>
                <w:szCs w:val="22"/>
                <w:highlight w:val="white"/>
              </w:rPr>
            </w:pPr>
            <w:r>
              <w:rPr>
                <w:sz w:val="22"/>
                <w:szCs w:val="22"/>
                <w:highlight w:val="white"/>
              </w:rPr>
              <w:t>0,75</w:t>
            </w:r>
          </w:p>
        </w:tc>
        <w:tc>
          <w:tcPr>
            <w:tcW w:w="960" w:type="dxa"/>
            <w:tcBorders>
              <w:top w:val="nil"/>
            </w:tcBorders>
            <w:tcMar>
              <w:top w:w="43" w:type="dxa"/>
              <w:left w:w="43" w:type="dxa"/>
              <w:bottom w:w="43" w:type="dxa"/>
              <w:right w:w="43" w:type="dxa"/>
            </w:tcMar>
            <w:vAlign w:val="center"/>
          </w:tcPr>
          <w:p w14:paraId="2CD96277" w14:textId="77777777" w:rsidR="002004E9" w:rsidRDefault="00000000">
            <w:pPr>
              <w:jc w:val="center"/>
              <w:rPr>
                <w:sz w:val="22"/>
                <w:szCs w:val="22"/>
                <w:highlight w:val="white"/>
              </w:rPr>
            </w:pPr>
            <w:r>
              <w:rPr>
                <w:sz w:val="22"/>
                <w:szCs w:val="22"/>
                <w:highlight w:val="white"/>
              </w:rPr>
              <w:t xml:space="preserve"> 23,26</w:t>
            </w:r>
          </w:p>
        </w:tc>
        <w:tc>
          <w:tcPr>
            <w:tcW w:w="885" w:type="dxa"/>
            <w:tcBorders>
              <w:top w:val="nil"/>
            </w:tcBorders>
            <w:tcMar>
              <w:top w:w="43" w:type="dxa"/>
              <w:left w:w="43" w:type="dxa"/>
              <w:bottom w:w="43" w:type="dxa"/>
              <w:right w:w="43" w:type="dxa"/>
            </w:tcMar>
            <w:vAlign w:val="center"/>
          </w:tcPr>
          <w:p w14:paraId="2AA334EA" w14:textId="77777777" w:rsidR="002004E9" w:rsidRDefault="00000000">
            <w:pPr>
              <w:jc w:val="center"/>
              <w:rPr>
                <w:sz w:val="22"/>
                <w:szCs w:val="22"/>
                <w:highlight w:val="white"/>
              </w:rPr>
            </w:pPr>
            <w:r>
              <w:rPr>
                <w:sz w:val="22"/>
                <w:szCs w:val="22"/>
                <w:highlight w:val="white"/>
              </w:rPr>
              <w:t xml:space="preserve"> 1,05</w:t>
            </w:r>
          </w:p>
        </w:tc>
        <w:tc>
          <w:tcPr>
            <w:tcW w:w="960" w:type="dxa"/>
            <w:tcBorders>
              <w:top w:val="nil"/>
            </w:tcBorders>
            <w:tcMar>
              <w:top w:w="100" w:type="dxa"/>
              <w:left w:w="100" w:type="dxa"/>
              <w:bottom w:w="100" w:type="dxa"/>
              <w:right w:w="100" w:type="dxa"/>
            </w:tcMar>
            <w:vAlign w:val="center"/>
          </w:tcPr>
          <w:p w14:paraId="5231CC00" w14:textId="77777777" w:rsidR="002004E9" w:rsidRDefault="00000000">
            <w:pPr>
              <w:jc w:val="center"/>
              <w:rPr>
                <w:sz w:val="22"/>
                <w:szCs w:val="22"/>
                <w:highlight w:val="white"/>
              </w:rPr>
            </w:pPr>
            <w:r>
              <w:rPr>
                <w:sz w:val="22"/>
                <w:szCs w:val="22"/>
                <w:highlight w:val="white"/>
              </w:rPr>
              <w:t xml:space="preserve"> 212,1</w:t>
            </w:r>
          </w:p>
        </w:tc>
        <w:tc>
          <w:tcPr>
            <w:tcW w:w="930" w:type="dxa"/>
            <w:tcBorders>
              <w:top w:val="nil"/>
            </w:tcBorders>
            <w:tcMar>
              <w:top w:w="100" w:type="dxa"/>
              <w:left w:w="100" w:type="dxa"/>
              <w:bottom w:w="100" w:type="dxa"/>
              <w:right w:w="100" w:type="dxa"/>
            </w:tcMar>
            <w:vAlign w:val="center"/>
          </w:tcPr>
          <w:p w14:paraId="5B6BF16B" w14:textId="77777777" w:rsidR="002004E9" w:rsidRDefault="00000000">
            <w:pPr>
              <w:jc w:val="center"/>
              <w:rPr>
                <w:sz w:val="22"/>
                <w:szCs w:val="22"/>
                <w:highlight w:val="white"/>
              </w:rPr>
            </w:pPr>
            <w:r>
              <w:rPr>
                <w:sz w:val="22"/>
                <w:szCs w:val="22"/>
                <w:highlight w:val="white"/>
              </w:rPr>
              <w:t>180,0</w:t>
            </w:r>
          </w:p>
        </w:tc>
        <w:tc>
          <w:tcPr>
            <w:tcW w:w="810" w:type="dxa"/>
            <w:tcBorders>
              <w:top w:val="nil"/>
            </w:tcBorders>
            <w:tcMar>
              <w:top w:w="100" w:type="dxa"/>
              <w:left w:w="100" w:type="dxa"/>
              <w:bottom w:w="100" w:type="dxa"/>
              <w:right w:w="100" w:type="dxa"/>
            </w:tcMar>
            <w:vAlign w:val="center"/>
          </w:tcPr>
          <w:p w14:paraId="57197268" w14:textId="77777777" w:rsidR="002004E9" w:rsidRDefault="00000000">
            <w:pPr>
              <w:jc w:val="center"/>
              <w:rPr>
                <w:sz w:val="22"/>
                <w:szCs w:val="22"/>
                <w:highlight w:val="white"/>
              </w:rPr>
            </w:pPr>
            <w:r>
              <w:rPr>
                <w:sz w:val="22"/>
                <w:szCs w:val="22"/>
                <w:highlight w:val="white"/>
              </w:rPr>
              <w:t>21,8</w:t>
            </w:r>
          </w:p>
        </w:tc>
        <w:tc>
          <w:tcPr>
            <w:tcW w:w="855" w:type="dxa"/>
            <w:tcBorders>
              <w:top w:val="nil"/>
            </w:tcBorders>
            <w:tcMar>
              <w:top w:w="100" w:type="dxa"/>
              <w:left w:w="100" w:type="dxa"/>
              <w:bottom w:w="100" w:type="dxa"/>
              <w:right w:w="100" w:type="dxa"/>
            </w:tcMar>
            <w:vAlign w:val="center"/>
          </w:tcPr>
          <w:p w14:paraId="0646E623" w14:textId="77777777" w:rsidR="002004E9" w:rsidRDefault="00000000">
            <w:pPr>
              <w:jc w:val="center"/>
              <w:rPr>
                <w:sz w:val="22"/>
                <w:szCs w:val="22"/>
                <w:highlight w:val="white"/>
              </w:rPr>
            </w:pPr>
            <w:r>
              <w:rPr>
                <w:sz w:val="22"/>
                <w:szCs w:val="22"/>
                <w:highlight w:val="white"/>
              </w:rPr>
              <w:t>27,5</w:t>
            </w:r>
          </w:p>
        </w:tc>
        <w:tc>
          <w:tcPr>
            <w:tcW w:w="990" w:type="dxa"/>
            <w:tcBorders>
              <w:top w:val="nil"/>
            </w:tcBorders>
            <w:tcMar>
              <w:top w:w="100" w:type="dxa"/>
              <w:left w:w="100" w:type="dxa"/>
              <w:bottom w:w="100" w:type="dxa"/>
              <w:right w:w="100" w:type="dxa"/>
            </w:tcMar>
            <w:vAlign w:val="center"/>
          </w:tcPr>
          <w:p w14:paraId="68F784D5" w14:textId="77777777" w:rsidR="002004E9" w:rsidRDefault="00000000">
            <w:pPr>
              <w:jc w:val="center"/>
              <w:rPr>
                <w:sz w:val="22"/>
                <w:szCs w:val="22"/>
                <w:highlight w:val="white"/>
              </w:rPr>
            </w:pPr>
            <w:r>
              <w:rPr>
                <w:sz w:val="22"/>
                <w:szCs w:val="22"/>
                <w:highlight w:val="white"/>
              </w:rPr>
              <w:t>444,5</w:t>
            </w:r>
          </w:p>
        </w:tc>
      </w:tr>
      <w:tr w:rsidR="002004E9" w14:paraId="5E4BA40D" w14:textId="77777777">
        <w:trPr>
          <w:trHeight w:val="260"/>
        </w:trPr>
        <w:tc>
          <w:tcPr>
            <w:tcW w:w="1410" w:type="dxa"/>
            <w:shd w:val="clear" w:color="auto" w:fill="EFEFEF"/>
            <w:tcMar>
              <w:top w:w="43" w:type="dxa"/>
              <w:left w:w="43" w:type="dxa"/>
              <w:bottom w:w="43" w:type="dxa"/>
              <w:right w:w="43" w:type="dxa"/>
            </w:tcMar>
            <w:vAlign w:val="center"/>
          </w:tcPr>
          <w:p w14:paraId="48690591" w14:textId="77777777" w:rsidR="002004E9" w:rsidRDefault="00000000">
            <w:pPr>
              <w:jc w:val="center"/>
              <w:rPr>
                <w:b/>
                <w:bCs/>
                <w:color w:val="000000"/>
                <w:sz w:val="22"/>
                <w:szCs w:val="22"/>
              </w:rPr>
            </w:pPr>
            <w:r>
              <w:rPr>
                <w:b/>
                <w:bCs/>
                <w:color w:val="000000"/>
                <w:sz w:val="22"/>
                <w:szCs w:val="22"/>
              </w:rPr>
              <w:t>Totale</w:t>
            </w:r>
          </w:p>
        </w:tc>
        <w:tc>
          <w:tcPr>
            <w:tcW w:w="990" w:type="dxa"/>
            <w:shd w:val="clear" w:color="auto" w:fill="EFEFEF"/>
            <w:tcMar>
              <w:top w:w="43" w:type="dxa"/>
              <w:left w:w="43" w:type="dxa"/>
              <w:bottom w:w="43" w:type="dxa"/>
              <w:right w:w="43" w:type="dxa"/>
            </w:tcMar>
            <w:vAlign w:val="center"/>
          </w:tcPr>
          <w:p w14:paraId="00077135" w14:textId="77777777" w:rsidR="002004E9" w:rsidRDefault="00000000">
            <w:pPr>
              <w:jc w:val="center"/>
              <w:rPr>
                <w:b/>
                <w:bCs/>
                <w:sz w:val="22"/>
                <w:szCs w:val="22"/>
              </w:rPr>
            </w:pPr>
            <w:r>
              <w:rPr>
                <w:b/>
                <w:bCs/>
                <w:sz w:val="22"/>
                <w:szCs w:val="22"/>
              </w:rPr>
              <w:t xml:space="preserve"> 13,00</w:t>
            </w:r>
          </w:p>
        </w:tc>
        <w:tc>
          <w:tcPr>
            <w:tcW w:w="855" w:type="dxa"/>
            <w:shd w:val="clear" w:color="auto" w:fill="EFEFEF"/>
            <w:tcMar>
              <w:top w:w="43" w:type="dxa"/>
              <w:left w:w="43" w:type="dxa"/>
              <w:bottom w:w="43" w:type="dxa"/>
              <w:right w:w="43" w:type="dxa"/>
            </w:tcMar>
            <w:vAlign w:val="center"/>
          </w:tcPr>
          <w:p w14:paraId="388EB673" w14:textId="77777777" w:rsidR="002004E9" w:rsidRDefault="00000000">
            <w:pPr>
              <w:jc w:val="center"/>
              <w:rPr>
                <w:b/>
                <w:bCs/>
                <w:sz w:val="22"/>
                <w:szCs w:val="22"/>
              </w:rPr>
            </w:pPr>
            <w:r>
              <w:rPr>
                <w:b/>
                <w:bCs/>
                <w:sz w:val="22"/>
                <w:szCs w:val="22"/>
              </w:rPr>
              <w:t xml:space="preserve">3,00 </w:t>
            </w:r>
          </w:p>
        </w:tc>
        <w:tc>
          <w:tcPr>
            <w:tcW w:w="960" w:type="dxa"/>
            <w:shd w:val="clear" w:color="auto" w:fill="EFEFEF"/>
            <w:tcMar>
              <w:top w:w="43" w:type="dxa"/>
              <w:left w:w="43" w:type="dxa"/>
              <w:bottom w:w="43" w:type="dxa"/>
              <w:right w:w="43" w:type="dxa"/>
            </w:tcMar>
            <w:vAlign w:val="center"/>
          </w:tcPr>
          <w:p w14:paraId="55FA3C75" w14:textId="77777777" w:rsidR="002004E9" w:rsidRDefault="00000000">
            <w:pPr>
              <w:jc w:val="center"/>
              <w:rPr>
                <w:b/>
                <w:bCs/>
                <w:sz w:val="22"/>
                <w:szCs w:val="22"/>
              </w:rPr>
            </w:pPr>
            <w:r>
              <w:rPr>
                <w:b/>
                <w:bCs/>
                <w:sz w:val="22"/>
                <w:szCs w:val="22"/>
              </w:rPr>
              <w:t xml:space="preserve">82,48 </w:t>
            </w:r>
          </w:p>
        </w:tc>
        <w:tc>
          <w:tcPr>
            <w:tcW w:w="885" w:type="dxa"/>
            <w:shd w:val="clear" w:color="auto" w:fill="EFEFEF"/>
            <w:tcMar>
              <w:top w:w="43" w:type="dxa"/>
              <w:left w:w="43" w:type="dxa"/>
              <w:bottom w:w="43" w:type="dxa"/>
              <w:right w:w="43" w:type="dxa"/>
            </w:tcMar>
            <w:vAlign w:val="center"/>
          </w:tcPr>
          <w:p w14:paraId="7BEE4472" w14:textId="77777777" w:rsidR="002004E9" w:rsidRDefault="00000000">
            <w:pPr>
              <w:jc w:val="center"/>
              <w:rPr>
                <w:b/>
                <w:bCs/>
                <w:sz w:val="22"/>
                <w:szCs w:val="22"/>
              </w:rPr>
            </w:pPr>
            <w:r>
              <w:rPr>
                <w:b/>
                <w:bCs/>
                <w:sz w:val="22"/>
                <w:szCs w:val="22"/>
              </w:rPr>
              <w:t xml:space="preserve">2,83 </w:t>
            </w:r>
          </w:p>
        </w:tc>
        <w:tc>
          <w:tcPr>
            <w:tcW w:w="960" w:type="dxa"/>
            <w:shd w:val="clear" w:color="auto" w:fill="EFEFEF"/>
            <w:tcMar>
              <w:top w:w="100" w:type="dxa"/>
              <w:left w:w="100" w:type="dxa"/>
              <w:bottom w:w="100" w:type="dxa"/>
              <w:right w:w="100" w:type="dxa"/>
            </w:tcMar>
            <w:vAlign w:val="center"/>
          </w:tcPr>
          <w:p w14:paraId="7EC4B17C" w14:textId="77777777" w:rsidR="002004E9" w:rsidRDefault="00000000">
            <w:pPr>
              <w:jc w:val="center"/>
              <w:rPr>
                <w:b/>
                <w:bCs/>
                <w:sz w:val="22"/>
                <w:szCs w:val="22"/>
              </w:rPr>
            </w:pPr>
            <w:r>
              <w:rPr>
                <w:b/>
                <w:bCs/>
                <w:sz w:val="22"/>
                <w:szCs w:val="22"/>
              </w:rPr>
              <w:t>763,8</w:t>
            </w:r>
          </w:p>
        </w:tc>
        <w:tc>
          <w:tcPr>
            <w:tcW w:w="930" w:type="dxa"/>
            <w:shd w:val="clear" w:color="auto" w:fill="EFEFEF"/>
            <w:tcMar>
              <w:top w:w="100" w:type="dxa"/>
              <w:left w:w="100" w:type="dxa"/>
              <w:bottom w:w="100" w:type="dxa"/>
              <w:right w:w="100" w:type="dxa"/>
            </w:tcMar>
            <w:vAlign w:val="center"/>
          </w:tcPr>
          <w:p w14:paraId="5AD9EDC9" w14:textId="77777777" w:rsidR="002004E9" w:rsidRDefault="00000000">
            <w:pPr>
              <w:jc w:val="center"/>
              <w:rPr>
                <w:b/>
                <w:bCs/>
                <w:sz w:val="22"/>
                <w:szCs w:val="22"/>
              </w:rPr>
            </w:pPr>
            <w:r>
              <w:rPr>
                <w:b/>
                <w:bCs/>
                <w:sz w:val="22"/>
                <w:szCs w:val="22"/>
              </w:rPr>
              <w:t>583,0</w:t>
            </w:r>
          </w:p>
        </w:tc>
        <w:tc>
          <w:tcPr>
            <w:tcW w:w="810" w:type="dxa"/>
            <w:shd w:val="clear" w:color="auto" w:fill="EFEFEF"/>
            <w:tcMar>
              <w:top w:w="100" w:type="dxa"/>
              <w:left w:w="100" w:type="dxa"/>
              <w:bottom w:w="100" w:type="dxa"/>
              <w:right w:w="100" w:type="dxa"/>
            </w:tcMar>
            <w:vAlign w:val="center"/>
          </w:tcPr>
          <w:p w14:paraId="75842F14" w14:textId="77777777" w:rsidR="002004E9" w:rsidRDefault="00000000">
            <w:pPr>
              <w:jc w:val="center"/>
              <w:rPr>
                <w:b/>
                <w:bCs/>
                <w:sz w:val="22"/>
                <w:szCs w:val="22"/>
              </w:rPr>
            </w:pPr>
            <w:r>
              <w:rPr>
                <w:b/>
                <w:bCs/>
                <w:sz w:val="22"/>
                <w:szCs w:val="22"/>
              </w:rPr>
              <w:t>75,1</w:t>
            </w:r>
          </w:p>
        </w:tc>
        <w:tc>
          <w:tcPr>
            <w:tcW w:w="855" w:type="dxa"/>
            <w:shd w:val="clear" w:color="auto" w:fill="EFEFEF"/>
            <w:tcMar>
              <w:top w:w="100" w:type="dxa"/>
              <w:left w:w="100" w:type="dxa"/>
              <w:bottom w:w="100" w:type="dxa"/>
              <w:right w:w="100" w:type="dxa"/>
            </w:tcMar>
            <w:vAlign w:val="center"/>
          </w:tcPr>
          <w:p w14:paraId="6B0F0428" w14:textId="77777777" w:rsidR="002004E9" w:rsidRDefault="00000000">
            <w:pPr>
              <w:jc w:val="center"/>
              <w:rPr>
                <w:b/>
                <w:bCs/>
                <w:sz w:val="22"/>
                <w:szCs w:val="22"/>
              </w:rPr>
            </w:pPr>
            <w:r>
              <w:rPr>
                <w:b/>
                <w:bCs/>
                <w:sz w:val="22"/>
                <w:szCs w:val="22"/>
              </w:rPr>
              <w:t>94,4</w:t>
            </w:r>
          </w:p>
        </w:tc>
        <w:tc>
          <w:tcPr>
            <w:tcW w:w="990" w:type="dxa"/>
            <w:shd w:val="clear" w:color="auto" w:fill="EFEFEF"/>
            <w:tcMar>
              <w:top w:w="100" w:type="dxa"/>
              <w:left w:w="100" w:type="dxa"/>
              <w:bottom w:w="100" w:type="dxa"/>
              <w:right w:w="100" w:type="dxa"/>
            </w:tcMar>
            <w:vAlign w:val="center"/>
          </w:tcPr>
          <w:p w14:paraId="3A1F4FF8" w14:textId="77777777" w:rsidR="002004E9" w:rsidRDefault="00000000">
            <w:pPr>
              <w:jc w:val="center"/>
              <w:rPr>
                <w:b/>
                <w:bCs/>
                <w:sz w:val="22"/>
                <w:szCs w:val="22"/>
              </w:rPr>
            </w:pPr>
            <w:r>
              <w:rPr>
                <w:b/>
                <w:bCs/>
                <w:sz w:val="22"/>
                <w:szCs w:val="22"/>
              </w:rPr>
              <w:t>1.516,2</w:t>
            </w:r>
          </w:p>
        </w:tc>
      </w:tr>
      <w:tr w:rsidR="002004E9" w14:paraId="05A404F2" w14:textId="77777777">
        <w:trPr>
          <w:trHeight w:val="260"/>
        </w:trPr>
        <w:tc>
          <w:tcPr>
            <w:tcW w:w="1410" w:type="dxa"/>
            <w:shd w:val="clear" w:color="auto" w:fill="D9D9D9"/>
            <w:tcMar>
              <w:top w:w="43" w:type="dxa"/>
              <w:left w:w="43" w:type="dxa"/>
              <w:bottom w:w="43" w:type="dxa"/>
              <w:right w:w="43" w:type="dxa"/>
            </w:tcMar>
            <w:vAlign w:val="center"/>
          </w:tcPr>
          <w:p w14:paraId="16E16117" w14:textId="77777777" w:rsidR="002004E9" w:rsidRDefault="00000000">
            <w:pPr>
              <w:jc w:val="center"/>
              <w:rPr>
                <w:b/>
                <w:bCs/>
                <w:color w:val="000000"/>
                <w:sz w:val="22"/>
                <w:szCs w:val="22"/>
              </w:rPr>
            </w:pPr>
            <w:r>
              <w:rPr>
                <w:b/>
                <w:bCs/>
                <w:color w:val="000000"/>
                <w:sz w:val="22"/>
                <w:szCs w:val="22"/>
              </w:rPr>
              <w:t>Totale CSN1</w:t>
            </w:r>
          </w:p>
        </w:tc>
        <w:tc>
          <w:tcPr>
            <w:tcW w:w="990" w:type="dxa"/>
            <w:shd w:val="clear" w:color="auto" w:fill="D9D9D9"/>
            <w:tcMar>
              <w:top w:w="100" w:type="dxa"/>
              <w:left w:w="100" w:type="dxa"/>
              <w:bottom w:w="100" w:type="dxa"/>
              <w:right w:w="100" w:type="dxa"/>
            </w:tcMar>
            <w:vAlign w:val="center"/>
          </w:tcPr>
          <w:p w14:paraId="5F566514" w14:textId="77777777" w:rsidR="002004E9" w:rsidRDefault="00000000">
            <w:pPr>
              <w:jc w:val="center"/>
              <w:rPr>
                <w:b/>
                <w:bCs/>
                <w:sz w:val="22"/>
                <w:szCs w:val="22"/>
              </w:rPr>
            </w:pPr>
            <w:r>
              <w:rPr>
                <w:b/>
                <w:bCs/>
                <w:sz w:val="22"/>
                <w:szCs w:val="22"/>
              </w:rPr>
              <w:t>31,36</w:t>
            </w:r>
          </w:p>
        </w:tc>
        <w:tc>
          <w:tcPr>
            <w:tcW w:w="855" w:type="dxa"/>
            <w:shd w:val="clear" w:color="auto" w:fill="D9D9D9"/>
            <w:tcMar>
              <w:top w:w="100" w:type="dxa"/>
              <w:left w:w="100" w:type="dxa"/>
              <w:bottom w:w="100" w:type="dxa"/>
              <w:right w:w="100" w:type="dxa"/>
            </w:tcMar>
            <w:vAlign w:val="center"/>
          </w:tcPr>
          <w:p w14:paraId="1070932D" w14:textId="77777777" w:rsidR="002004E9" w:rsidRDefault="00000000">
            <w:pPr>
              <w:jc w:val="center"/>
              <w:rPr>
                <w:b/>
                <w:bCs/>
                <w:sz w:val="22"/>
                <w:szCs w:val="22"/>
              </w:rPr>
            </w:pPr>
            <w:r>
              <w:rPr>
                <w:b/>
                <w:bCs/>
                <w:sz w:val="22"/>
                <w:szCs w:val="22"/>
              </w:rPr>
              <w:t>4,12</w:t>
            </w:r>
          </w:p>
        </w:tc>
        <w:tc>
          <w:tcPr>
            <w:tcW w:w="960" w:type="dxa"/>
            <w:shd w:val="clear" w:color="auto" w:fill="D9D9D9"/>
            <w:tcMar>
              <w:top w:w="100" w:type="dxa"/>
              <w:left w:w="100" w:type="dxa"/>
              <w:bottom w:w="100" w:type="dxa"/>
              <w:right w:w="100" w:type="dxa"/>
            </w:tcMar>
            <w:vAlign w:val="center"/>
          </w:tcPr>
          <w:p w14:paraId="49CACFD5" w14:textId="77777777" w:rsidR="002004E9" w:rsidRDefault="00000000">
            <w:pPr>
              <w:jc w:val="center"/>
              <w:rPr>
                <w:b/>
                <w:bCs/>
                <w:sz w:val="22"/>
                <w:szCs w:val="22"/>
              </w:rPr>
            </w:pPr>
            <w:r>
              <w:rPr>
                <w:b/>
                <w:bCs/>
                <w:sz w:val="22"/>
                <w:szCs w:val="22"/>
              </w:rPr>
              <w:t>104,92</w:t>
            </w:r>
          </w:p>
        </w:tc>
        <w:tc>
          <w:tcPr>
            <w:tcW w:w="885" w:type="dxa"/>
            <w:shd w:val="clear" w:color="auto" w:fill="D9D9D9"/>
            <w:tcMar>
              <w:top w:w="100" w:type="dxa"/>
              <w:left w:w="100" w:type="dxa"/>
              <w:bottom w:w="100" w:type="dxa"/>
              <w:right w:w="100" w:type="dxa"/>
            </w:tcMar>
            <w:vAlign w:val="center"/>
          </w:tcPr>
          <w:p w14:paraId="0493F7D9" w14:textId="77777777" w:rsidR="002004E9" w:rsidRDefault="00000000">
            <w:pPr>
              <w:jc w:val="center"/>
              <w:rPr>
                <w:b/>
                <w:bCs/>
                <w:sz w:val="22"/>
                <w:szCs w:val="22"/>
              </w:rPr>
            </w:pPr>
            <w:r>
              <w:rPr>
                <w:b/>
                <w:bCs/>
                <w:sz w:val="22"/>
                <w:szCs w:val="22"/>
              </w:rPr>
              <w:t>4,74</w:t>
            </w:r>
          </w:p>
        </w:tc>
        <w:tc>
          <w:tcPr>
            <w:tcW w:w="960" w:type="dxa"/>
            <w:shd w:val="clear" w:color="auto" w:fill="D9D9D9"/>
            <w:tcMar>
              <w:top w:w="100" w:type="dxa"/>
              <w:left w:w="100" w:type="dxa"/>
              <w:bottom w:w="100" w:type="dxa"/>
              <w:right w:w="100" w:type="dxa"/>
            </w:tcMar>
            <w:vAlign w:val="center"/>
          </w:tcPr>
          <w:p w14:paraId="3B97EEAA" w14:textId="77777777" w:rsidR="002004E9" w:rsidRDefault="00000000">
            <w:pPr>
              <w:jc w:val="center"/>
              <w:rPr>
                <w:b/>
                <w:bCs/>
                <w:sz w:val="22"/>
                <w:szCs w:val="22"/>
              </w:rPr>
            </w:pPr>
            <w:r>
              <w:rPr>
                <w:b/>
                <w:bCs/>
                <w:sz w:val="22"/>
                <w:szCs w:val="22"/>
              </w:rPr>
              <w:t>1.090,2</w:t>
            </w:r>
          </w:p>
        </w:tc>
        <w:tc>
          <w:tcPr>
            <w:tcW w:w="930" w:type="dxa"/>
            <w:shd w:val="clear" w:color="auto" w:fill="D9D9D9"/>
            <w:tcMar>
              <w:top w:w="100" w:type="dxa"/>
              <w:left w:w="100" w:type="dxa"/>
              <w:bottom w:w="100" w:type="dxa"/>
              <w:right w:w="100" w:type="dxa"/>
            </w:tcMar>
            <w:vAlign w:val="center"/>
          </w:tcPr>
          <w:p w14:paraId="4EABB764" w14:textId="77777777" w:rsidR="002004E9" w:rsidRDefault="00000000">
            <w:pPr>
              <w:jc w:val="center"/>
              <w:rPr>
                <w:b/>
                <w:bCs/>
                <w:sz w:val="22"/>
                <w:szCs w:val="22"/>
              </w:rPr>
            </w:pPr>
            <w:r>
              <w:rPr>
                <w:b/>
                <w:bCs/>
                <w:sz w:val="22"/>
                <w:szCs w:val="22"/>
              </w:rPr>
              <w:t>886,0</w:t>
            </w:r>
          </w:p>
        </w:tc>
        <w:tc>
          <w:tcPr>
            <w:tcW w:w="810" w:type="dxa"/>
            <w:shd w:val="clear" w:color="auto" w:fill="D9D9D9"/>
            <w:tcMar>
              <w:top w:w="100" w:type="dxa"/>
              <w:left w:w="100" w:type="dxa"/>
              <w:bottom w:w="100" w:type="dxa"/>
              <w:right w:w="100" w:type="dxa"/>
            </w:tcMar>
            <w:vAlign w:val="center"/>
          </w:tcPr>
          <w:p w14:paraId="2CA743AE" w14:textId="77777777" w:rsidR="002004E9" w:rsidRDefault="00000000">
            <w:pPr>
              <w:jc w:val="center"/>
              <w:rPr>
                <w:b/>
                <w:bCs/>
                <w:sz w:val="22"/>
                <w:szCs w:val="22"/>
              </w:rPr>
            </w:pPr>
            <w:r>
              <w:rPr>
                <w:b/>
                <w:bCs/>
                <w:sz w:val="22"/>
                <w:szCs w:val="22"/>
              </w:rPr>
              <w:t>109,8</w:t>
            </w:r>
          </w:p>
        </w:tc>
        <w:tc>
          <w:tcPr>
            <w:tcW w:w="855" w:type="dxa"/>
            <w:shd w:val="clear" w:color="auto" w:fill="D9D9D9"/>
            <w:tcMar>
              <w:top w:w="100" w:type="dxa"/>
              <w:left w:w="100" w:type="dxa"/>
              <w:bottom w:w="100" w:type="dxa"/>
              <w:right w:w="100" w:type="dxa"/>
            </w:tcMar>
            <w:vAlign w:val="center"/>
          </w:tcPr>
          <w:p w14:paraId="27DC4793" w14:textId="77777777" w:rsidR="002004E9" w:rsidRDefault="00000000">
            <w:pPr>
              <w:jc w:val="center"/>
              <w:rPr>
                <w:b/>
                <w:bCs/>
                <w:sz w:val="22"/>
                <w:szCs w:val="22"/>
              </w:rPr>
            </w:pPr>
            <w:r>
              <w:rPr>
                <w:b/>
                <w:bCs/>
                <w:sz w:val="22"/>
                <w:szCs w:val="22"/>
              </w:rPr>
              <w:t>138,4</w:t>
            </w:r>
          </w:p>
        </w:tc>
        <w:tc>
          <w:tcPr>
            <w:tcW w:w="990" w:type="dxa"/>
            <w:shd w:val="clear" w:color="auto" w:fill="D9D9D9"/>
            <w:tcMar>
              <w:top w:w="100" w:type="dxa"/>
              <w:left w:w="100" w:type="dxa"/>
              <w:bottom w:w="100" w:type="dxa"/>
              <w:right w:w="100" w:type="dxa"/>
            </w:tcMar>
            <w:vAlign w:val="center"/>
          </w:tcPr>
          <w:p w14:paraId="48B29251" w14:textId="77777777" w:rsidR="002004E9" w:rsidRDefault="00000000">
            <w:pPr>
              <w:jc w:val="center"/>
              <w:rPr>
                <w:b/>
                <w:bCs/>
                <w:sz w:val="22"/>
                <w:szCs w:val="22"/>
              </w:rPr>
            </w:pPr>
            <w:r>
              <w:rPr>
                <w:b/>
                <w:bCs/>
                <w:sz w:val="22"/>
                <w:szCs w:val="22"/>
              </w:rPr>
              <w:t>2.224,6</w:t>
            </w:r>
          </w:p>
        </w:tc>
      </w:tr>
      <w:tr w:rsidR="002004E9" w14:paraId="4230A2A7" w14:textId="77777777" w:rsidTr="00E37DBE">
        <w:trPr>
          <w:trHeight w:val="277"/>
        </w:trPr>
        <w:tc>
          <w:tcPr>
            <w:tcW w:w="9645" w:type="dxa"/>
            <w:gridSpan w:val="10"/>
            <w:tcBorders>
              <w:bottom w:val="single" w:sz="8" w:space="0" w:color="000000"/>
            </w:tcBorders>
            <w:vAlign w:val="center"/>
          </w:tcPr>
          <w:p w14:paraId="005E7163" w14:textId="77777777" w:rsidR="002004E9" w:rsidRDefault="00000000">
            <w:pPr>
              <w:jc w:val="center"/>
              <w:rPr>
                <w:b/>
                <w:bCs/>
                <w:color w:val="FF0000"/>
                <w:sz w:val="22"/>
                <w:szCs w:val="22"/>
              </w:rPr>
            </w:pPr>
            <w:r>
              <w:rPr>
                <w:b/>
                <w:bCs/>
                <w:color w:val="000000"/>
                <w:sz w:val="22"/>
                <w:szCs w:val="22"/>
              </w:rPr>
              <w:t>ALICE</w:t>
            </w:r>
          </w:p>
        </w:tc>
      </w:tr>
      <w:tr w:rsidR="002004E9" w14:paraId="48C2C6AD" w14:textId="77777777" w:rsidTr="00E37DBE">
        <w:trPr>
          <w:trHeight w:val="260"/>
        </w:trPr>
        <w:tc>
          <w:tcPr>
            <w:tcW w:w="1410" w:type="dxa"/>
            <w:tcBorders>
              <w:bottom w:val="nil"/>
            </w:tcBorders>
            <w:tcMar>
              <w:top w:w="43" w:type="dxa"/>
              <w:left w:w="43" w:type="dxa"/>
              <w:bottom w:w="43" w:type="dxa"/>
              <w:right w:w="43" w:type="dxa"/>
            </w:tcMar>
            <w:vAlign w:val="center"/>
          </w:tcPr>
          <w:p w14:paraId="5EDCC9A4" w14:textId="77777777" w:rsidR="002004E9" w:rsidRDefault="00000000">
            <w:pPr>
              <w:jc w:val="center"/>
              <w:rPr>
                <w:color w:val="000000"/>
                <w:sz w:val="20"/>
                <w:szCs w:val="20"/>
                <w:highlight w:val="black"/>
              </w:rPr>
            </w:pPr>
            <w:r>
              <w:rPr>
                <w:color w:val="000000"/>
                <w:sz w:val="22"/>
                <w:szCs w:val="22"/>
              </w:rPr>
              <w:t>Bari</w:t>
            </w:r>
          </w:p>
        </w:tc>
        <w:tc>
          <w:tcPr>
            <w:tcW w:w="990" w:type="dxa"/>
            <w:tcBorders>
              <w:bottom w:val="nil"/>
            </w:tcBorders>
            <w:tcMar>
              <w:top w:w="43" w:type="dxa"/>
              <w:left w:w="43" w:type="dxa"/>
              <w:bottom w:w="43" w:type="dxa"/>
              <w:right w:w="43" w:type="dxa"/>
            </w:tcMar>
            <w:vAlign w:val="center"/>
          </w:tcPr>
          <w:p w14:paraId="57309329" w14:textId="77777777" w:rsidR="002004E9" w:rsidRDefault="00000000">
            <w:pPr>
              <w:jc w:val="center"/>
              <w:rPr>
                <w:sz w:val="22"/>
                <w:szCs w:val="22"/>
              </w:rPr>
            </w:pPr>
            <w:r>
              <w:rPr>
                <w:sz w:val="22"/>
                <w:szCs w:val="22"/>
              </w:rPr>
              <w:t>5,1</w:t>
            </w:r>
          </w:p>
        </w:tc>
        <w:tc>
          <w:tcPr>
            <w:tcW w:w="855" w:type="dxa"/>
            <w:tcBorders>
              <w:bottom w:val="nil"/>
            </w:tcBorders>
            <w:tcMar>
              <w:top w:w="43" w:type="dxa"/>
              <w:left w:w="43" w:type="dxa"/>
              <w:bottom w:w="43" w:type="dxa"/>
              <w:right w:w="43" w:type="dxa"/>
            </w:tcMar>
            <w:vAlign w:val="center"/>
          </w:tcPr>
          <w:p w14:paraId="7D8A6C06" w14:textId="77777777" w:rsidR="002004E9" w:rsidRDefault="00000000">
            <w:pPr>
              <w:jc w:val="center"/>
              <w:rPr>
                <w:sz w:val="22"/>
                <w:szCs w:val="22"/>
              </w:rPr>
            </w:pPr>
            <w:r>
              <w:rPr>
                <w:sz w:val="22"/>
                <w:szCs w:val="22"/>
              </w:rPr>
              <w:t>0,725</w:t>
            </w:r>
          </w:p>
        </w:tc>
        <w:tc>
          <w:tcPr>
            <w:tcW w:w="960" w:type="dxa"/>
            <w:tcBorders>
              <w:bottom w:val="nil"/>
            </w:tcBorders>
            <w:tcMar>
              <w:top w:w="43" w:type="dxa"/>
              <w:left w:w="43" w:type="dxa"/>
              <w:bottom w:w="43" w:type="dxa"/>
              <w:right w:w="43" w:type="dxa"/>
            </w:tcMar>
            <w:vAlign w:val="center"/>
          </w:tcPr>
          <w:p w14:paraId="425F241B" w14:textId="77777777" w:rsidR="002004E9" w:rsidRDefault="00000000">
            <w:pPr>
              <w:jc w:val="center"/>
              <w:rPr>
                <w:sz w:val="22"/>
                <w:szCs w:val="22"/>
              </w:rPr>
            </w:pPr>
            <w:r>
              <w:rPr>
                <w:sz w:val="22"/>
                <w:szCs w:val="22"/>
              </w:rPr>
              <w:t xml:space="preserve">26,6 </w:t>
            </w:r>
          </w:p>
        </w:tc>
        <w:tc>
          <w:tcPr>
            <w:tcW w:w="885" w:type="dxa"/>
            <w:tcBorders>
              <w:bottom w:val="nil"/>
            </w:tcBorders>
            <w:tcMar>
              <w:top w:w="43" w:type="dxa"/>
              <w:left w:w="43" w:type="dxa"/>
              <w:bottom w:w="43" w:type="dxa"/>
              <w:right w:w="43" w:type="dxa"/>
            </w:tcMar>
            <w:vAlign w:val="center"/>
          </w:tcPr>
          <w:p w14:paraId="56F8F84C" w14:textId="77777777" w:rsidR="002004E9" w:rsidRDefault="00000000">
            <w:pPr>
              <w:jc w:val="center"/>
              <w:rPr>
                <w:sz w:val="22"/>
                <w:szCs w:val="22"/>
              </w:rPr>
            </w:pPr>
            <w:r>
              <w:rPr>
                <w:sz w:val="22"/>
                <w:szCs w:val="22"/>
              </w:rPr>
              <w:t>0</w:t>
            </w:r>
          </w:p>
        </w:tc>
        <w:tc>
          <w:tcPr>
            <w:tcW w:w="960" w:type="dxa"/>
            <w:tcBorders>
              <w:bottom w:val="nil"/>
            </w:tcBorders>
            <w:tcMar>
              <w:top w:w="43" w:type="dxa"/>
              <w:left w:w="43" w:type="dxa"/>
              <w:bottom w:w="43" w:type="dxa"/>
              <w:right w:w="43" w:type="dxa"/>
            </w:tcMar>
            <w:vAlign w:val="center"/>
          </w:tcPr>
          <w:p w14:paraId="285A694E" w14:textId="77777777" w:rsidR="002004E9" w:rsidRDefault="00000000">
            <w:pPr>
              <w:jc w:val="center"/>
              <w:rPr>
                <w:sz w:val="22"/>
                <w:szCs w:val="22"/>
              </w:rPr>
            </w:pPr>
            <w:r>
              <w:rPr>
                <w:sz w:val="22"/>
                <w:szCs w:val="22"/>
              </w:rPr>
              <w:t>253,6</w:t>
            </w:r>
          </w:p>
        </w:tc>
        <w:tc>
          <w:tcPr>
            <w:tcW w:w="930" w:type="dxa"/>
            <w:tcBorders>
              <w:bottom w:val="nil"/>
            </w:tcBorders>
            <w:tcMar>
              <w:top w:w="100" w:type="dxa"/>
              <w:left w:w="100" w:type="dxa"/>
              <w:bottom w:w="100" w:type="dxa"/>
              <w:right w:w="100" w:type="dxa"/>
            </w:tcMar>
            <w:vAlign w:val="center"/>
          </w:tcPr>
          <w:p w14:paraId="2F86AC2E" w14:textId="77777777" w:rsidR="002004E9" w:rsidRDefault="00000000">
            <w:pPr>
              <w:jc w:val="center"/>
              <w:rPr>
                <w:sz w:val="22"/>
                <w:szCs w:val="22"/>
              </w:rPr>
            </w:pPr>
            <w:r>
              <w:rPr>
                <w:sz w:val="22"/>
                <w:szCs w:val="22"/>
              </w:rPr>
              <w:t>72,5</w:t>
            </w:r>
          </w:p>
        </w:tc>
        <w:tc>
          <w:tcPr>
            <w:tcW w:w="810" w:type="dxa"/>
            <w:tcBorders>
              <w:bottom w:val="nil"/>
            </w:tcBorders>
            <w:tcMar>
              <w:top w:w="100" w:type="dxa"/>
              <w:left w:w="100" w:type="dxa"/>
              <w:bottom w:w="100" w:type="dxa"/>
              <w:right w:w="100" w:type="dxa"/>
            </w:tcMar>
            <w:vAlign w:val="center"/>
          </w:tcPr>
          <w:p w14:paraId="5C882831" w14:textId="77777777" w:rsidR="002004E9" w:rsidRDefault="00000000">
            <w:pPr>
              <w:jc w:val="center"/>
              <w:rPr>
                <w:sz w:val="22"/>
                <w:szCs w:val="22"/>
              </w:rPr>
            </w:pPr>
            <w:r>
              <w:rPr>
                <w:sz w:val="22"/>
                <w:szCs w:val="22"/>
              </w:rPr>
              <w:t>22,8</w:t>
            </w:r>
          </w:p>
        </w:tc>
        <w:tc>
          <w:tcPr>
            <w:tcW w:w="855" w:type="dxa"/>
            <w:tcBorders>
              <w:bottom w:val="nil"/>
            </w:tcBorders>
            <w:tcMar>
              <w:top w:w="100" w:type="dxa"/>
              <w:left w:w="100" w:type="dxa"/>
              <w:bottom w:w="100" w:type="dxa"/>
              <w:right w:w="100" w:type="dxa"/>
            </w:tcMar>
            <w:vAlign w:val="center"/>
          </w:tcPr>
          <w:p w14:paraId="6E7AC494" w14:textId="77777777" w:rsidR="002004E9" w:rsidRDefault="00000000">
            <w:pPr>
              <w:jc w:val="center"/>
              <w:rPr>
                <w:sz w:val="22"/>
                <w:szCs w:val="22"/>
              </w:rPr>
            </w:pPr>
            <w:r>
              <w:rPr>
                <w:sz w:val="22"/>
                <w:szCs w:val="22"/>
              </w:rPr>
              <w:t>18,84</w:t>
            </w:r>
          </w:p>
        </w:tc>
        <w:tc>
          <w:tcPr>
            <w:tcW w:w="990" w:type="dxa"/>
            <w:tcBorders>
              <w:bottom w:val="nil"/>
            </w:tcBorders>
            <w:tcMar>
              <w:top w:w="100" w:type="dxa"/>
              <w:left w:w="100" w:type="dxa"/>
              <w:bottom w:w="100" w:type="dxa"/>
              <w:right w:w="100" w:type="dxa"/>
            </w:tcMar>
            <w:vAlign w:val="center"/>
          </w:tcPr>
          <w:p w14:paraId="76D4475E" w14:textId="77777777" w:rsidR="002004E9" w:rsidRDefault="00000000">
            <w:pPr>
              <w:jc w:val="center"/>
              <w:rPr>
                <w:sz w:val="22"/>
                <w:szCs w:val="22"/>
              </w:rPr>
            </w:pPr>
            <w:r>
              <w:rPr>
                <w:sz w:val="22"/>
                <w:szCs w:val="22"/>
              </w:rPr>
              <w:t>367,8</w:t>
            </w:r>
          </w:p>
        </w:tc>
      </w:tr>
      <w:tr w:rsidR="002004E9" w14:paraId="5BF2B76A" w14:textId="77777777" w:rsidTr="00E37DBE">
        <w:trPr>
          <w:trHeight w:val="260"/>
        </w:trPr>
        <w:tc>
          <w:tcPr>
            <w:tcW w:w="1410" w:type="dxa"/>
            <w:tcBorders>
              <w:top w:val="nil"/>
              <w:bottom w:val="nil"/>
            </w:tcBorders>
            <w:tcMar>
              <w:top w:w="43" w:type="dxa"/>
              <w:left w:w="43" w:type="dxa"/>
              <w:bottom w:w="43" w:type="dxa"/>
              <w:right w:w="43" w:type="dxa"/>
            </w:tcMar>
            <w:vAlign w:val="center"/>
          </w:tcPr>
          <w:p w14:paraId="734CB97B" w14:textId="77777777" w:rsidR="002004E9" w:rsidRDefault="00000000">
            <w:pPr>
              <w:jc w:val="center"/>
              <w:rPr>
                <w:color w:val="000000"/>
                <w:sz w:val="22"/>
                <w:szCs w:val="22"/>
              </w:rPr>
            </w:pPr>
            <w:r>
              <w:rPr>
                <w:color w:val="000000"/>
                <w:sz w:val="22"/>
                <w:szCs w:val="22"/>
              </w:rPr>
              <w:t>Catania</w:t>
            </w:r>
          </w:p>
        </w:tc>
        <w:tc>
          <w:tcPr>
            <w:tcW w:w="990" w:type="dxa"/>
            <w:tcBorders>
              <w:top w:val="nil"/>
              <w:bottom w:val="nil"/>
            </w:tcBorders>
            <w:tcMar>
              <w:top w:w="43" w:type="dxa"/>
              <w:left w:w="43" w:type="dxa"/>
              <w:bottom w:w="43" w:type="dxa"/>
              <w:right w:w="43" w:type="dxa"/>
            </w:tcMar>
            <w:vAlign w:val="center"/>
          </w:tcPr>
          <w:p w14:paraId="61748D55" w14:textId="77777777" w:rsidR="002004E9" w:rsidRDefault="00000000">
            <w:pPr>
              <w:jc w:val="center"/>
              <w:rPr>
                <w:sz w:val="22"/>
                <w:szCs w:val="22"/>
              </w:rPr>
            </w:pPr>
            <w:r>
              <w:rPr>
                <w:sz w:val="22"/>
                <w:szCs w:val="22"/>
              </w:rPr>
              <w:t>5,1</w:t>
            </w:r>
          </w:p>
        </w:tc>
        <w:tc>
          <w:tcPr>
            <w:tcW w:w="855" w:type="dxa"/>
            <w:tcBorders>
              <w:top w:val="nil"/>
              <w:bottom w:val="nil"/>
            </w:tcBorders>
            <w:tcMar>
              <w:top w:w="43" w:type="dxa"/>
              <w:left w:w="43" w:type="dxa"/>
              <w:bottom w:w="43" w:type="dxa"/>
              <w:right w:w="43" w:type="dxa"/>
            </w:tcMar>
            <w:vAlign w:val="center"/>
          </w:tcPr>
          <w:p w14:paraId="4F5ED410" w14:textId="77777777" w:rsidR="002004E9" w:rsidRDefault="00000000">
            <w:pPr>
              <w:jc w:val="center"/>
              <w:rPr>
                <w:sz w:val="22"/>
                <w:szCs w:val="22"/>
              </w:rPr>
            </w:pPr>
            <w:r>
              <w:rPr>
                <w:sz w:val="22"/>
                <w:szCs w:val="22"/>
              </w:rPr>
              <w:t xml:space="preserve"> 0,725</w:t>
            </w:r>
          </w:p>
        </w:tc>
        <w:tc>
          <w:tcPr>
            <w:tcW w:w="960" w:type="dxa"/>
            <w:tcBorders>
              <w:top w:val="nil"/>
              <w:bottom w:val="nil"/>
            </w:tcBorders>
            <w:tcMar>
              <w:top w:w="43" w:type="dxa"/>
              <w:left w:w="43" w:type="dxa"/>
              <w:bottom w:w="43" w:type="dxa"/>
              <w:right w:w="43" w:type="dxa"/>
            </w:tcMar>
            <w:vAlign w:val="center"/>
          </w:tcPr>
          <w:p w14:paraId="03FA5005" w14:textId="77777777" w:rsidR="002004E9" w:rsidRDefault="00000000">
            <w:pPr>
              <w:jc w:val="center"/>
              <w:rPr>
                <w:sz w:val="22"/>
                <w:szCs w:val="22"/>
              </w:rPr>
            </w:pPr>
            <w:r>
              <w:rPr>
                <w:sz w:val="22"/>
                <w:szCs w:val="22"/>
              </w:rPr>
              <w:t xml:space="preserve"> 0</w:t>
            </w:r>
          </w:p>
        </w:tc>
        <w:tc>
          <w:tcPr>
            <w:tcW w:w="885" w:type="dxa"/>
            <w:tcBorders>
              <w:top w:val="nil"/>
              <w:bottom w:val="nil"/>
            </w:tcBorders>
            <w:tcMar>
              <w:top w:w="43" w:type="dxa"/>
              <w:left w:w="43" w:type="dxa"/>
              <w:bottom w:w="43" w:type="dxa"/>
              <w:right w:w="43" w:type="dxa"/>
            </w:tcMar>
            <w:vAlign w:val="center"/>
          </w:tcPr>
          <w:p w14:paraId="34DC7A01" w14:textId="77777777" w:rsidR="002004E9" w:rsidRDefault="00000000">
            <w:pPr>
              <w:jc w:val="center"/>
              <w:rPr>
                <w:sz w:val="22"/>
                <w:szCs w:val="22"/>
              </w:rPr>
            </w:pPr>
            <w:r>
              <w:rPr>
                <w:sz w:val="22"/>
                <w:szCs w:val="22"/>
              </w:rPr>
              <w:t>0</w:t>
            </w:r>
          </w:p>
        </w:tc>
        <w:tc>
          <w:tcPr>
            <w:tcW w:w="960" w:type="dxa"/>
            <w:tcBorders>
              <w:top w:val="nil"/>
              <w:bottom w:val="nil"/>
            </w:tcBorders>
            <w:tcMar>
              <w:top w:w="43" w:type="dxa"/>
              <w:left w:w="43" w:type="dxa"/>
              <w:bottom w:w="43" w:type="dxa"/>
              <w:right w:w="43" w:type="dxa"/>
            </w:tcMar>
            <w:vAlign w:val="center"/>
          </w:tcPr>
          <w:p w14:paraId="094135F5" w14:textId="77777777" w:rsidR="002004E9" w:rsidRDefault="00000000">
            <w:pPr>
              <w:jc w:val="center"/>
              <w:rPr>
                <w:sz w:val="22"/>
                <w:szCs w:val="22"/>
              </w:rPr>
            </w:pPr>
            <w:r>
              <w:rPr>
                <w:sz w:val="22"/>
                <w:szCs w:val="22"/>
              </w:rPr>
              <w:t xml:space="preserve"> 40,8</w:t>
            </w:r>
          </w:p>
        </w:tc>
        <w:tc>
          <w:tcPr>
            <w:tcW w:w="930" w:type="dxa"/>
            <w:tcBorders>
              <w:top w:val="nil"/>
              <w:bottom w:val="nil"/>
            </w:tcBorders>
            <w:tcMar>
              <w:top w:w="100" w:type="dxa"/>
              <w:left w:w="100" w:type="dxa"/>
              <w:bottom w:w="100" w:type="dxa"/>
              <w:right w:w="100" w:type="dxa"/>
            </w:tcMar>
            <w:vAlign w:val="center"/>
          </w:tcPr>
          <w:p w14:paraId="25BFB752" w14:textId="77777777" w:rsidR="002004E9" w:rsidRDefault="00000000">
            <w:pPr>
              <w:jc w:val="center"/>
              <w:rPr>
                <w:sz w:val="22"/>
                <w:szCs w:val="22"/>
              </w:rPr>
            </w:pPr>
            <w:r>
              <w:rPr>
                <w:sz w:val="22"/>
                <w:szCs w:val="22"/>
              </w:rPr>
              <w:t>72,5</w:t>
            </w:r>
          </w:p>
        </w:tc>
        <w:tc>
          <w:tcPr>
            <w:tcW w:w="810" w:type="dxa"/>
            <w:tcBorders>
              <w:top w:val="nil"/>
              <w:bottom w:val="nil"/>
            </w:tcBorders>
            <w:tcMar>
              <w:top w:w="100" w:type="dxa"/>
              <w:left w:w="100" w:type="dxa"/>
              <w:bottom w:w="100" w:type="dxa"/>
              <w:right w:w="100" w:type="dxa"/>
            </w:tcMar>
            <w:vAlign w:val="center"/>
          </w:tcPr>
          <w:p w14:paraId="46E88AEC" w14:textId="77777777" w:rsidR="002004E9" w:rsidRDefault="00000000">
            <w:pPr>
              <w:jc w:val="center"/>
              <w:rPr>
                <w:sz w:val="22"/>
                <w:szCs w:val="22"/>
              </w:rPr>
            </w:pPr>
            <w:r>
              <w:rPr>
                <w:sz w:val="22"/>
                <w:szCs w:val="22"/>
              </w:rPr>
              <w:t>7,9</w:t>
            </w:r>
          </w:p>
        </w:tc>
        <w:tc>
          <w:tcPr>
            <w:tcW w:w="855" w:type="dxa"/>
            <w:tcBorders>
              <w:top w:val="nil"/>
              <w:bottom w:val="nil"/>
            </w:tcBorders>
            <w:tcMar>
              <w:top w:w="100" w:type="dxa"/>
              <w:left w:w="100" w:type="dxa"/>
              <w:bottom w:w="100" w:type="dxa"/>
              <w:right w:w="100" w:type="dxa"/>
            </w:tcMar>
            <w:vAlign w:val="center"/>
          </w:tcPr>
          <w:p w14:paraId="62265A2C" w14:textId="77777777" w:rsidR="002004E9" w:rsidRDefault="00000000">
            <w:pPr>
              <w:jc w:val="center"/>
              <w:rPr>
                <w:sz w:val="22"/>
                <w:szCs w:val="22"/>
              </w:rPr>
            </w:pPr>
            <w:r>
              <w:rPr>
                <w:sz w:val="22"/>
                <w:szCs w:val="22"/>
              </w:rPr>
              <w:t>6,1</w:t>
            </w:r>
          </w:p>
        </w:tc>
        <w:tc>
          <w:tcPr>
            <w:tcW w:w="990" w:type="dxa"/>
            <w:tcBorders>
              <w:top w:val="nil"/>
              <w:bottom w:val="nil"/>
            </w:tcBorders>
            <w:tcMar>
              <w:top w:w="100" w:type="dxa"/>
              <w:left w:w="100" w:type="dxa"/>
              <w:bottom w:w="100" w:type="dxa"/>
              <w:right w:w="100" w:type="dxa"/>
            </w:tcMar>
            <w:vAlign w:val="center"/>
          </w:tcPr>
          <w:p w14:paraId="745E2D09" w14:textId="77777777" w:rsidR="002004E9" w:rsidRDefault="00000000">
            <w:pPr>
              <w:jc w:val="center"/>
              <w:rPr>
                <w:sz w:val="22"/>
                <w:szCs w:val="22"/>
              </w:rPr>
            </w:pPr>
            <w:r>
              <w:rPr>
                <w:sz w:val="22"/>
                <w:szCs w:val="22"/>
              </w:rPr>
              <w:t>127,3</w:t>
            </w:r>
          </w:p>
        </w:tc>
      </w:tr>
      <w:tr w:rsidR="002004E9" w14:paraId="0BF15F12" w14:textId="77777777" w:rsidTr="00E37DBE">
        <w:trPr>
          <w:trHeight w:val="260"/>
        </w:trPr>
        <w:tc>
          <w:tcPr>
            <w:tcW w:w="1410" w:type="dxa"/>
            <w:tcBorders>
              <w:top w:val="nil"/>
              <w:bottom w:val="nil"/>
            </w:tcBorders>
            <w:tcMar>
              <w:top w:w="43" w:type="dxa"/>
              <w:left w:w="43" w:type="dxa"/>
              <w:bottom w:w="43" w:type="dxa"/>
              <w:right w:w="43" w:type="dxa"/>
            </w:tcMar>
            <w:vAlign w:val="center"/>
          </w:tcPr>
          <w:p w14:paraId="0973552C" w14:textId="77777777" w:rsidR="002004E9" w:rsidRDefault="00000000">
            <w:pPr>
              <w:jc w:val="center"/>
              <w:rPr>
                <w:color w:val="000000"/>
                <w:sz w:val="22"/>
                <w:szCs w:val="22"/>
              </w:rPr>
            </w:pPr>
            <w:r>
              <w:rPr>
                <w:color w:val="000000"/>
                <w:sz w:val="22"/>
                <w:szCs w:val="22"/>
              </w:rPr>
              <w:t>Legnaro</w:t>
            </w:r>
          </w:p>
        </w:tc>
        <w:tc>
          <w:tcPr>
            <w:tcW w:w="990" w:type="dxa"/>
            <w:tcBorders>
              <w:top w:val="nil"/>
              <w:bottom w:val="nil"/>
            </w:tcBorders>
            <w:tcMar>
              <w:top w:w="43" w:type="dxa"/>
              <w:left w:w="43" w:type="dxa"/>
              <w:bottom w:w="43" w:type="dxa"/>
              <w:right w:w="43" w:type="dxa"/>
            </w:tcMar>
            <w:vAlign w:val="center"/>
          </w:tcPr>
          <w:p w14:paraId="28972F89" w14:textId="77777777" w:rsidR="002004E9" w:rsidRDefault="00000000">
            <w:pPr>
              <w:jc w:val="center"/>
              <w:rPr>
                <w:sz w:val="22"/>
                <w:szCs w:val="22"/>
              </w:rPr>
            </w:pPr>
            <w:r>
              <w:rPr>
                <w:sz w:val="22"/>
                <w:szCs w:val="22"/>
              </w:rPr>
              <w:t>5,1</w:t>
            </w:r>
          </w:p>
        </w:tc>
        <w:tc>
          <w:tcPr>
            <w:tcW w:w="855" w:type="dxa"/>
            <w:tcBorders>
              <w:top w:val="nil"/>
              <w:bottom w:val="nil"/>
            </w:tcBorders>
            <w:tcMar>
              <w:top w:w="43" w:type="dxa"/>
              <w:left w:w="43" w:type="dxa"/>
              <w:bottom w:w="43" w:type="dxa"/>
              <w:right w:w="43" w:type="dxa"/>
            </w:tcMar>
            <w:vAlign w:val="center"/>
          </w:tcPr>
          <w:p w14:paraId="4B07573C" w14:textId="77777777" w:rsidR="002004E9" w:rsidRDefault="00000000">
            <w:pPr>
              <w:jc w:val="center"/>
              <w:rPr>
                <w:sz w:val="22"/>
                <w:szCs w:val="22"/>
              </w:rPr>
            </w:pPr>
            <w:r>
              <w:rPr>
                <w:sz w:val="22"/>
                <w:szCs w:val="22"/>
              </w:rPr>
              <w:t xml:space="preserve"> 0,725</w:t>
            </w:r>
          </w:p>
        </w:tc>
        <w:tc>
          <w:tcPr>
            <w:tcW w:w="960" w:type="dxa"/>
            <w:tcBorders>
              <w:top w:val="nil"/>
              <w:bottom w:val="nil"/>
            </w:tcBorders>
            <w:tcMar>
              <w:top w:w="43" w:type="dxa"/>
              <w:left w:w="43" w:type="dxa"/>
              <w:bottom w:w="43" w:type="dxa"/>
              <w:right w:w="43" w:type="dxa"/>
            </w:tcMar>
            <w:vAlign w:val="center"/>
          </w:tcPr>
          <w:p w14:paraId="73AA8909" w14:textId="77777777" w:rsidR="002004E9" w:rsidRDefault="00000000">
            <w:pPr>
              <w:jc w:val="center"/>
              <w:rPr>
                <w:sz w:val="22"/>
                <w:szCs w:val="22"/>
              </w:rPr>
            </w:pPr>
            <w:r>
              <w:rPr>
                <w:sz w:val="22"/>
                <w:szCs w:val="22"/>
              </w:rPr>
              <w:t xml:space="preserve">5,31 </w:t>
            </w:r>
          </w:p>
        </w:tc>
        <w:tc>
          <w:tcPr>
            <w:tcW w:w="885" w:type="dxa"/>
            <w:tcBorders>
              <w:top w:val="nil"/>
              <w:bottom w:val="nil"/>
            </w:tcBorders>
            <w:tcMar>
              <w:top w:w="43" w:type="dxa"/>
              <w:left w:w="43" w:type="dxa"/>
              <w:bottom w:w="43" w:type="dxa"/>
              <w:right w:w="43" w:type="dxa"/>
            </w:tcMar>
            <w:vAlign w:val="center"/>
          </w:tcPr>
          <w:p w14:paraId="70582237" w14:textId="77777777" w:rsidR="002004E9" w:rsidRDefault="00000000">
            <w:pPr>
              <w:jc w:val="center"/>
              <w:rPr>
                <w:sz w:val="22"/>
                <w:szCs w:val="22"/>
              </w:rPr>
            </w:pPr>
            <w:r>
              <w:rPr>
                <w:sz w:val="22"/>
                <w:szCs w:val="22"/>
              </w:rPr>
              <w:t>0,5</w:t>
            </w:r>
          </w:p>
        </w:tc>
        <w:tc>
          <w:tcPr>
            <w:tcW w:w="960" w:type="dxa"/>
            <w:tcBorders>
              <w:top w:val="nil"/>
              <w:bottom w:val="nil"/>
            </w:tcBorders>
            <w:tcMar>
              <w:top w:w="43" w:type="dxa"/>
              <w:left w:w="43" w:type="dxa"/>
              <w:bottom w:w="43" w:type="dxa"/>
              <w:right w:w="43" w:type="dxa"/>
            </w:tcMar>
            <w:vAlign w:val="center"/>
          </w:tcPr>
          <w:p w14:paraId="0025933E" w14:textId="77777777" w:rsidR="002004E9" w:rsidRDefault="00000000">
            <w:pPr>
              <w:jc w:val="center"/>
              <w:rPr>
                <w:sz w:val="22"/>
                <w:szCs w:val="22"/>
              </w:rPr>
            </w:pPr>
            <w:r>
              <w:rPr>
                <w:sz w:val="22"/>
                <w:szCs w:val="22"/>
              </w:rPr>
              <w:t>83,3</w:t>
            </w:r>
          </w:p>
        </w:tc>
        <w:tc>
          <w:tcPr>
            <w:tcW w:w="930" w:type="dxa"/>
            <w:tcBorders>
              <w:top w:val="nil"/>
              <w:bottom w:val="nil"/>
            </w:tcBorders>
            <w:tcMar>
              <w:top w:w="100" w:type="dxa"/>
              <w:left w:w="100" w:type="dxa"/>
              <w:bottom w:w="100" w:type="dxa"/>
              <w:right w:w="100" w:type="dxa"/>
            </w:tcMar>
            <w:vAlign w:val="center"/>
          </w:tcPr>
          <w:p w14:paraId="3C8E5D5B" w14:textId="77777777" w:rsidR="002004E9" w:rsidRDefault="00000000">
            <w:pPr>
              <w:jc w:val="center"/>
              <w:rPr>
                <w:sz w:val="22"/>
                <w:szCs w:val="22"/>
              </w:rPr>
            </w:pPr>
            <w:r>
              <w:rPr>
                <w:sz w:val="22"/>
                <w:szCs w:val="22"/>
              </w:rPr>
              <w:t>122,5</w:t>
            </w:r>
          </w:p>
        </w:tc>
        <w:tc>
          <w:tcPr>
            <w:tcW w:w="810" w:type="dxa"/>
            <w:tcBorders>
              <w:top w:val="nil"/>
              <w:bottom w:val="nil"/>
            </w:tcBorders>
            <w:tcMar>
              <w:top w:w="100" w:type="dxa"/>
              <w:left w:w="100" w:type="dxa"/>
              <w:bottom w:w="100" w:type="dxa"/>
              <w:right w:w="100" w:type="dxa"/>
            </w:tcMar>
            <w:vAlign w:val="center"/>
          </w:tcPr>
          <w:p w14:paraId="3CA04FDD" w14:textId="77777777" w:rsidR="002004E9" w:rsidRDefault="00000000">
            <w:pPr>
              <w:jc w:val="center"/>
              <w:rPr>
                <w:sz w:val="22"/>
                <w:szCs w:val="22"/>
              </w:rPr>
            </w:pPr>
            <w:r>
              <w:rPr>
                <w:sz w:val="22"/>
                <w:szCs w:val="22"/>
              </w:rPr>
              <w:t>14,4</w:t>
            </w:r>
          </w:p>
        </w:tc>
        <w:tc>
          <w:tcPr>
            <w:tcW w:w="855" w:type="dxa"/>
            <w:tcBorders>
              <w:top w:val="nil"/>
              <w:bottom w:val="nil"/>
            </w:tcBorders>
            <w:tcMar>
              <w:top w:w="100" w:type="dxa"/>
              <w:left w:w="100" w:type="dxa"/>
              <w:bottom w:w="100" w:type="dxa"/>
              <w:right w:w="100" w:type="dxa"/>
            </w:tcMar>
            <w:vAlign w:val="center"/>
          </w:tcPr>
          <w:p w14:paraId="6D24B769" w14:textId="77777777" w:rsidR="002004E9" w:rsidRDefault="00000000">
            <w:pPr>
              <w:jc w:val="center"/>
              <w:rPr>
                <w:sz w:val="22"/>
                <w:szCs w:val="22"/>
              </w:rPr>
            </w:pPr>
            <w:r>
              <w:rPr>
                <w:sz w:val="22"/>
                <w:szCs w:val="22"/>
              </w:rPr>
              <w:t>11,1</w:t>
            </w:r>
          </w:p>
        </w:tc>
        <w:tc>
          <w:tcPr>
            <w:tcW w:w="990" w:type="dxa"/>
            <w:tcBorders>
              <w:top w:val="nil"/>
              <w:bottom w:val="nil"/>
            </w:tcBorders>
            <w:tcMar>
              <w:top w:w="100" w:type="dxa"/>
              <w:left w:w="100" w:type="dxa"/>
              <w:bottom w:w="100" w:type="dxa"/>
              <w:right w:w="100" w:type="dxa"/>
            </w:tcMar>
            <w:vAlign w:val="center"/>
          </w:tcPr>
          <w:p w14:paraId="349D2717" w14:textId="77777777" w:rsidR="002004E9" w:rsidRDefault="00000000">
            <w:pPr>
              <w:jc w:val="center"/>
              <w:rPr>
                <w:sz w:val="22"/>
                <w:szCs w:val="22"/>
              </w:rPr>
            </w:pPr>
            <w:r>
              <w:rPr>
                <w:sz w:val="22"/>
                <w:szCs w:val="22"/>
              </w:rPr>
              <w:t>231,3</w:t>
            </w:r>
          </w:p>
        </w:tc>
      </w:tr>
      <w:tr w:rsidR="002004E9" w14:paraId="0BD9DB7F" w14:textId="77777777" w:rsidTr="00E37DBE">
        <w:trPr>
          <w:trHeight w:val="260"/>
        </w:trPr>
        <w:tc>
          <w:tcPr>
            <w:tcW w:w="1410" w:type="dxa"/>
            <w:tcBorders>
              <w:top w:val="nil"/>
            </w:tcBorders>
            <w:tcMar>
              <w:top w:w="43" w:type="dxa"/>
              <w:left w:w="43" w:type="dxa"/>
              <w:bottom w:w="43" w:type="dxa"/>
              <w:right w:w="43" w:type="dxa"/>
            </w:tcMar>
            <w:vAlign w:val="center"/>
          </w:tcPr>
          <w:p w14:paraId="45D8F47B" w14:textId="77777777" w:rsidR="002004E9" w:rsidRDefault="00000000">
            <w:pPr>
              <w:jc w:val="center"/>
              <w:rPr>
                <w:color w:val="000000"/>
                <w:sz w:val="22"/>
                <w:szCs w:val="22"/>
              </w:rPr>
            </w:pPr>
            <w:r>
              <w:rPr>
                <w:color w:val="000000"/>
                <w:sz w:val="22"/>
                <w:szCs w:val="22"/>
              </w:rPr>
              <w:t>Torino</w:t>
            </w:r>
          </w:p>
        </w:tc>
        <w:tc>
          <w:tcPr>
            <w:tcW w:w="990" w:type="dxa"/>
            <w:tcBorders>
              <w:top w:val="nil"/>
            </w:tcBorders>
            <w:tcMar>
              <w:top w:w="43" w:type="dxa"/>
              <w:left w:w="43" w:type="dxa"/>
              <w:bottom w:w="43" w:type="dxa"/>
              <w:right w:w="43" w:type="dxa"/>
            </w:tcMar>
            <w:vAlign w:val="center"/>
          </w:tcPr>
          <w:p w14:paraId="2F27DC57" w14:textId="77777777" w:rsidR="002004E9" w:rsidRDefault="00000000">
            <w:pPr>
              <w:jc w:val="center"/>
              <w:rPr>
                <w:sz w:val="22"/>
                <w:szCs w:val="22"/>
              </w:rPr>
            </w:pPr>
            <w:r>
              <w:rPr>
                <w:sz w:val="22"/>
                <w:szCs w:val="22"/>
              </w:rPr>
              <w:t>5,1</w:t>
            </w:r>
          </w:p>
        </w:tc>
        <w:tc>
          <w:tcPr>
            <w:tcW w:w="855" w:type="dxa"/>
            <w:tcBorders>
              <w:top w:val="nil"/>
            </w:tcBorders>
            <w:tcMar>
              <w:top w:w="43" w:type="dxa"/>
              <w:left w:w="43" w:type="dxa"/>
              <w:bottom w:w="43" w:type="dxa"/>
              <w:right w:w="43" w:type="dxa"/>
            </w:tcMar>
            <w:vAlign w:val="center"/>
          </w:tcPr>
          <w:p w14:paraId="273CBE4A" w14:textId="77777777" w:rsidR="002004E9" w:rsidRDefault="00000000">
            <w:pPr>
              <w:jc w:val="center"/>
              <w:rPr>
                <w:sz w:val="22"/>
                <w:szCs w:val="22"/>
              </w:rPr>
            </w:pPr>
            <w:r>
              <w:rPr>
                <w:sz w:val="22"/>
                <w:szCs w:val="22"/>
              </w:rPr>
              <w:t xml:space="preserve"> 0,725</w:t>
            </w:r>
          </w:p>
        </w:tc>
        <w:tc>
          <w:tcPr>
            <w:tcW w:w="960" w:type="dxa"/>
            <w:tcBorders>
              <w:top w:val="nil"/>
            </w:tcBorders>
            <w:tcMar>
              <w:top w:w="43" w:type="dxa"/>
              <w:left w:w="43" w:type="dxa"/>
              <w:bottom w:w="43" w:type="dxa"/>
              <w:right w:w="43" w:type="dxa"/>
            </w:tcMar>
            <w:vAlign w:val="center"/>
          </w:tcPr>
          <w:p w14:paraId="605CD7B3" w14:textId="77777777" w:rsidR="002004E9" w:rsidRDefault="00000000">
            <w:pPr>
              <w:jc w:val="center"/>
              <w:rPr>
                <w:sz w:val="22"/>
                <w:szCs w:val="22"/>
              </w:rPr>
            </w:pPr>
            <w:r>
              <w:rPr>
                <w:sz w:val="22"/>
                <w:szCs w:val="22"/>
              </w:rPr>
              <w:t xml:space="preserve">17,6 </w:t>
            </w:r>
          </w:p>
        </w:tc>
        <w:tc>
          <w:tcPr>
            <w:tcW w:w="885" w:type="dxa"/>
            <w:tcBorders>
              <w:top w:val="nil"/>
            </w:tcBorders>
            <w:tcMar>
              <w:top w:w="43" w:type="dxa"/>
              <w:left w:w="43" w:type="dxa"/>
              <w:bottom w:w="43" w:type="dxa"/>
              <w:right w:w="43" w:type="dxa"/>
            </w:tcMar>
            <w:vAlign w:val="center"/>
          </w:tcPr>
          <w:p w14:paraId="64CBDE6B" w14:textId="77777777" w:rsidR="002004E9" w:rsidRDefault="00000000">
            <w:pPr>
              <w:jc w:val="center"/>
              <w:rPr>
                <w:sz w:val="22"/>
                <w:szCs w:val="22"/>
              </w:rPr>
            </w:pPr>
            <w:r>
              <w:rPr>
                <w:sz w:val="22"/>
                <w:szCs w:val="22"/>
              </w:rPr>
              <w:t>1,1</w:t>
            </w:r>
          </w:p>
        </w:tc>
        <w:tc>
          <w:tcPr>
            <w:tcW w:w="960" w:type="dxa"/>
            <w:tcBorders>
              <w:top w:val="nil"/>
            </w:tcBorders>
            <w:tcMar>
              <w:top w:w="43" w:type="dxa"/>
              <w:left w:w="43" w:type="dxa"/>
              <w:bottom w:w="43" w:type="dxa"/>
              <w:right w:w="43" w:type="dxa"/>
            </w:tcMar>
            <w:vAlign w:val="center"/>
          </w:tcPr>
          <w:p w14:paraId="7C209A64" w14:textId="77777777" w:rsidR="002004E9" w:rsidRDefault="00000000">
            <w:pPr>
              <w:jc w:val="center"/>
              <w:rPr>
                <w:sz w:val="22"/>
                <w:szCs w:val="22"/>
              </w:rPr>
            </w:pPr>
            <w:r>
              <w:rPr>
                <w:sz w:val="22"/>
                <w:szCs w:val="22"/>
              </w:rPr>
              <w:t xml:space="preserve"> 181,5</w:t>
            </w:r>
          </w:p>
        </w:tc>
        <w:tc>
          <w:tcPr>
            <w:tcW w:w="930" w:type="dxa"/>
            <w:tcBorders>
              <w:top w:val="nil"/>
            </w:tcBorders>
            <w:tcMar>
              <w:top w:w="100" w:type="dxa"/>
              <w:left w:w="100" w:type="dxa"/>
              <w:bottom w:w="100" w:type="dxa"/>
              <w:right w:w="100" w:type="dxa"/>
            </w:tcMar>
            <w:vAlign w:val="center"/>
          </w:tcPr>
          <w:p w14:paraId="09CFE146" w14:textId="77777777" w:rsidR="002004E9" w:rsidRDefault="00000000">
            <w:pPr>
              <w:jc w:val="center"/>
              <w:rPr>
                <w:sz w:val="22"/>
                <w:szCs w:val="22"/>
              </w:rPr>
            </w:pPr>
            <w:r>
              <w:rPr>
                <w:sz w:val="22"/>
                <w:szCs w:val="22"/>
              </w:rPr>
              <w:t>182,5</w:t>
            </w:r>
          </w:p>
        </w:tc>
        <w:tc>
          <w:tcPr>
            <w:tcW w:w="810" w:type="dxa"/>
            <w:tcBorders>
              <w:top w:val="nil"/>
            </w:tcBorders>
            <w:tcMar>
              <w:top w:w="100" w:type="dxa"/>
              <w:left w:w="100" w:type="dxa"/>
              <w:bottom w:w="100" w:type="dxa"/>
              <w:right w:w="100" w:type="dxa"/>
            </w:tcMar>
            <w:vAlign w:val="center"/>
          </w:tcPr>
          <w:p w14:paraId="0701DFF9" w14:textId="77777777" w:rsidR="002004E9" w:rsidRDefault="00000000">
            <w:pPr>
              <w:jc w:val="center"/>
              <w:rPr>
                <w:sz w:val="22"/>
                <w:szCs w:val="22"/>
              </w:rPr>
            </w:pPr>
            <w:r>
              <w:rPr>
                <w:sz w:val="22"/>
                <w:szCs w:val="22"/>
              </w:rPr>
              <w:t>25,5</w:t>
            </w:r>
          </w:p>
        </w:tc>
        <w:tc>
          <w:tcPr>
            <w:tcW w:w="855" w:type="dxa"/>
            <w:tcBorders>
              <w:top w:val="nil"/>
            </w:tcBorders>
            <w:tcMar>
              <w:top w:w="100" w:type="dxa"/>
              <w:left w:w="100" w:type="dxa"/>
              <w:bottom w:w="100" w:type="dxa"/>
              <w:right w:w="100" w:type="dxa"/>
            </w:tcMar>
            <w:vAlign w:val="center"/>
          </w:tcPr>
          <w:p w14:paraId="6DFA0701" w14:textId="77777777" w:rsidR="002004E9" w:rsidRDefault="00000000">
            <w:pPr>
              <w:jc w:val="center"/>
              <w:rPr>
                <w:sz w:val="22"/>
                <w:szCs w:val="22"/>
              </w:rPr>
            </w:pPr>
            <w:r>
              <w:rPr>
                <w:sz w:val="22"/>
                <w:szCs w:val="22"/>
              </w:rPr>
              <w:t>20,0</w:t>
            </w:r>
          </w:p>
        </w:tc>
        <w:tc>
          <w:tcPr>
            <w:tcW w:w="990" w:type="dxa"/>
            <w:tcBorders>
              <w:top w:val="nil"/>
            </w:tcBorders>
            <w:tcMar>
              <w:top w:w="100" w:type="dxa"/>
              <w:left w:w="100" w:type="dxa"/>
              <w:bottom w:w="100" w:type="dxa"/>
              <w:right w:w="100" w:type="dxa"/>
            </w:tcMar>
            <w:vAlign w:val="center"/>
          </w:tcPr>
          <w:p w14:paraId="2BEBB05E" w14:textId="77777777" w:rsidR="002004E9" w:rsidRDefault="00000000">
            <w:pPr>
              <w:jc w:val="center"/>
              <w:rPr>
                <w:sz w:val="22"/>
                <w:szCs w:val="22"/>
              </w:rPr>
            </w:pPr>
            <w:r>
              <w:rPr>
                <w:sz w:val="22"/>
                <w:szCs w:val="22"/>
              </w:rPr>
              <w:t>409,6</w:t>
            </w:r>
          </w:p>
        </w:tc>
      </w:tr>
      <w:tr w:rsidR="002004E9" w14:paraId="09F52B3E" w14:textId="77777777" w:rsidTr="00E37DBE">
        <w:trPr>
          <w:trHeight w:val="229"/>
        </w:trPr>
        <w:tc>
          <w:tcPr>
            <w:tcW w:w="1410" w:type="dxa"/>
            <w:shd w:val="clear" w:color="auto" w:fill="D9D9D9"/>
            <w:tcMar>
              <w:top w:w="43" w:type="dxa"/>
              <w:left w:w="43" w:type="dxa"/>
              <w:bottom w:w="43" w:type="dxa"/>
              <w:right w:w="43" w:type="dxa"/>
            </w:tcMar>
            <w:vAlign w:val="center"/>
          </w:tcPr>
          <w:p w14:paraId="3FC64658" w14:textId="77777777" w:rsidR="002004E9" w:rsidRDefault="00000000">
            <w:pPr>
              <w:jc w:val="center"/>
              <w:rPr>
                <w:b/>
                <w:bCs/>
                <w:color w:val="000000"/>
                <w:sz w:val="22"/>
                <w:szCs w:val="22"/>
              </w:rPr>
            </w:pPr>
            <w:r>
              <w:rPr>
                <w:b/>
                <w:bCs/>
                <w:color w:val="000000"/>
                <w:sz w:val="22"/>
                <w:szCs w:val="22"/>
              </w:rPr>
              <w:t>Totale CSN3</w:t>
            </w:r>
          </w:p>
        </w:tc>
        <w:tc>
          <w:tcPr>
            <w:tcW w:w="990" w:type="dxa"/>
            <w:shd w:val="clear" w:color="auto" w:fill="D9D9D9"/>
            <w:tcMar>
              <w:top w:w="43" w:type="dxa"/>
              <w:left w:w="43" w:type="dxa"/>
              <w:bottom w:w="43" w:type="dxa"/>
              <w:right w:w="43" w:type="dxa"/>
            </w:tcMar>
            <w:vAlign w:val="center"/>
          </w:tcPr>
          <w:p w14:paraId="34856214" w14:textId="77777777" w:rsidR="002004E9" w:rsidRDefault="00000000">
            <w:pPr>
              <w:jc w:val="center"/>
              <w:rPr>
                <w:b/>
                <w:bCs/>
                <w:sz w:val="22"/>
                <w:szCs w:val="22"/>
              </w:rPr>
            </w:pPr>
            <w:r>
              <w:rPr>
                <w:b/>
                <w:bCs/>
                <w:sz w:val="22"/>
                <w:szCs w:val="22"/>
              </w:rPr>
              <w:t xml:space="preserve">20,40 </w:t>
            </w:r>
          </w:p>
        </w:tc>
        <w:tc>
          <w:tcPr>
            <w:tcW w:w="855" w:type="dxa"/>
            <w:shd w:val="clear" w:color="auto" w:fill="D9D9D9"/>
            <w:tcMar>
              <w:top w:w="43" w:type="dxa"/>
              <w:left w:w="43" w:type="dxa"/>
              <w:bottom w:w="43" w:type="dxa"/>
              <w:right w:w="43" w:type="dxa"/>
            </w:tcMar>
            <w:vAlign w:val="center"/>
          </w:tcPr>
          <w:p w14:paraId="7C10775F" w14:textId="77777777" w:rsidR="002004E9" w:rsidRDefault="00000000">
            <w:pPr>
              <w:jc w:val="center"/>
              <w:rPr>
                <w:b/>
                <w:bCs/>
                <w:sz w:val="22"/>
                <w:szCs w:val="22"/>
              </w:rPr>
            </w:pPr>
            <w:r>
              <w:rPr>
                <w:b/>
                <w:bCs/>
                <w:sz w:val="22"/>
                <w:szCs w:val="22"/>
              </w:rPr>
              <w:t xml:space="preserve"> 2,90</w:t>
            </w:r>
          </w:p>
        </w:tc>
        <w:tc>
          <w:tcPr>
            <w:tcW w:w="960" w:type="dxa"/>
            <w:shd w:val="clear" w:color="auto" w:fill="D9D9D9"/>
            <w:tcMar>
              <w:top w:w="43" w:type="dxa"/>
              <w:left w:w="43" w:type="dxa"/>
              <w:bottom w:w="43" w:type="dxa"/>
              <w:right w:w="43" w:type="dxa"/>
            </w:tcMar>
            <w:vAlign w:val="center"/>
          </w:tcPr>
          <w:p w14:paraId="1EC07D1C" w14:textId="77777777" w:rsidR="002004E9" w:rsidRDefault="00000000">
            <w:pPr>
              <w:jc w:val="center"/>
              <w:rPr>
                <w:b/>
                <w:bCs/>
                <w:sz w:val="22"/>
                <w:szCs w:val="22"/>
              </w:rPr>
            </w:pPr>
            <w:r>
              <w:rPr>
                <w:b/>
                <w:bCs/>
                <w:sz w:val="22"/>
                <w:szCs w:val="22"/>
              </w:rPr>
              <w:t xml:space="preserve">49,51 </w:t>
            </w:r>
          </w:p>
        </w:tc>
        <w:tc>
          <w:tcPr>
            <w:tcW w:w="885" w:type="dxa"/>
            <w:shd w:val="clear" w:color="auto" w:fill="D9D9D9"/>
            <w:tcMar>
              <w:top w:w="43" w:type="dxa"/>
              <w:left w:w="43" w:type="dxa"/>
              <w:bottom w:w="43" w:type="dxa"/>
              <w:right w:w="43" w:type="dxa"/>
            </w:tcMar>
            <w:vAlign w:val="center"/>
          </w:tcPr>
          <w:p w14:paraId="598C6FEA" w14:textId="77777777" w:rsidR="002004E9" w:rsidRDefault="00000000">
            <w:pPr>
              <w:jc w:val="center"/>
              <w:rPr>
                <w:b/>
                <w:bCs/>
                <w:sz w:val="22"/>
                <w:szCs w:val="22"/>
              </w:rPr>
            </w:pPr>
            <w:r>
              <w:rPr>
                <w:b/>
                <w:bCs/>
                <w:sz w:val="22"/>
                <w:szCs w:val="22"/>
              </w:rPr>
              <w:t xml:space="preserve">1,6 </w:t>
            </w:r>
          </w:p>
        </w:tc>
        <w:tc>
          <w:tcPr>
            <w:tcW w:w="960" w:type="dxa"/>
            <w:shd w:val="clear" w:color="auto" w:fill="D9D9D9"/>
            <w:tcMar>
              <w:top w:w="43" w:type="dxa"/>
              <w:left w:w="43" w:type="dxa"/>
              <w:bottom w:w="43" w:type="dxa"/>
              <w:right w:w="43" w:type="dxa"/>
            </w:tcMar>
            <w:vAlign w:val="center"/>
          </w:tcPr>
          <w:p w14:paraId="7BAE4E8D" w14:textId="77777777" w:rsidR="002004E9" w:rsidRDefault="00000000">
            <w:pPr>
              <w:jc w:val="center"/>
              <w:rPr>
                <w:b/>
                <w:bCs/>
                <w:sz w:val="22"/>
                <w:szCs w:val="22"/>
              </w:rPr>
            </w:pPr>
            <w:r>
              <w:rPr>
                <w:b/>
                <w:bCs/>
                <w:sz w:val="22"/>
                <w:szCs w:val="22"/>
              </w:rPr>
              <w:t xml:space="preserve"> 559,3</w:t>
            </w:r>
          </w:p>
        </w:tc>
        <w:tc>
          <w:tcPr>
            <w:tcW w:w="930" w:type="dxa"/>
            <w:shd w:val="clear" w:color="auto" w:fill="D9D9D9"/>
            <w:tcMar>
              <w:top w:w="100" w:type="dxa"/>
              <w:left w:w="100" w:type="dxa"/>
              <w:bottom w:w="100" w:type="dxa"/>
              <w:right w:w="100" w:type="dxa"/>
            </w:tcMar>
            <w:vAlign w:val="center"/>
          </w:tcPr>
          <w:p w14:paraId="690882A9" w14:textId="77777777" w:rsidR="002004E9" w:rsidRDefault="00000000">
            <w:pPr>
              <w:jc w:val="center"/>
              <w:rPr>
                <w:b/>
                <w:bCs/>
                <w:sz w:val="22"/>
                <w:szCs w:val="22"/>
              </w:rPr>
            </w:pPr>
            <w:r>
              <w:rPr>
                <w:b/>
                <w:bCs/>
                <w:sz w:val="22"/>
                <w:szCs w:val="22"/>
              </w:rPr>
              <w:t>450,0</w:t>
            </w:r>
          </w:p>
        </w:tc>
        <w:tc>
          <w:tcPr>
            <w:tcW w:w="810" w:type="dxa"/>
            <w:shd w:val="clear" w:color="auto" w:fill="D9D9D9"/>
            <w:tcMar>
              <w:top w:w="100" w:type="dxa"/>
              <w:left w:w="100" w:type="dxa"/>
              <w:bottom w:w="100" w:type="dxa"/>
              <w:right w:w="100" w:type="dxa"/>
            </w:tcMar>
            <w:vAlign w:val="center"/>
          </w:tcPr>
          <w:p w14:paraId="06898EF3" w14:textId="77777777" w:rsidR="002004E9" w:rsidRDefault="00000000">
            <w:pPr>
              <w:jc w:val="center"/>
              <w:rPr>
                <w:b/>
                <w:bCs/>
                <w:sz w:val="22"/>
                <w:szCs w:val="22"/>
              </w:rPr>
            </w:pPr>
            <w:r>
              <w:rPr>
                <w:b/>
                <w:bCs/>
                <w:sz w:val="22"/>
                <w:szCs w:val="22"/>
              </w:rPr>
              <w:t>70,6</w:t>
            </w:r>
          </w:p>
        </w:tc>
        <w:tc>
          <w:tcPr>
            <w:tcW w:w="855" w:type="dxa"/>
            <w:shd w:val="clear" w:color="auto" w:fill="D9D9D9"/>
            <w:tcMar>
              <w:top w:w="100" w:type="dxa"/>
              <w:left w:w="100" w:type="dxa"/>
              <w:bottom w:w="100" w:type="dxa"/>
              <w:right w:w="100" w:type="dxa"/>
            </w:tcMar>
            <w:vAlign w:val="center"/>
          </w:tcPr>
          <w:p w14:paraId="663DB5ED" w14:textId="77777777" w:rsidR="002004E9" w:rsidRDefault="00000000">
            <w:pPr>
              <w:jc w:val="center"/>
              <w:rPr>
                <w:b/>
                <w:bCs/>
                <w:sz w:val="22"/>
                <w:szCs w:val="22"/>
              </w:rPr>
            </w:pPr>
            <w:r>
              <w:rPr>
                <w:b/>
                <w:bCs/>
                <w:sz w:val="22"/>
                <w:szCs w:val="22"/>
              </w:rPr>
              <w:t>56,1</w:t>
            </w:r>
          </w:p>
        </w:tc>
        <w:tc>
          <w:tcPr>
            <w:tcW w:w="990" w:type="dxa"/>
            <w:shd w:val="clear" w:color="auto" w:fill="D9D9D9"/>
            <w:tcMar>
              <w:top w:w="100" w:type="dxa"/>
              <w:left w:w="100" w:type="dxa"/>
              <w:bottom w:w="100" w:type="dxa"/>
              <w:right w:w="100" w:type="dxa"/>
            </w:tcMar>
            <w:vAlign w:val="center"/>
          </w:tcPr>
          <w:p w14:paraId="68792108" w14:textId="77777777" w:rsidR="002004E9" w:rsidRDefault="00000000">
            <w:pPr>
              <w:jc w:val="center"/>
              <w:rPr>
                <w:b/>
                <w:bCs/>
                <w:sz w:val="22"/>
                <w:szCs w:val="22"/>
              </w:rPr>
            </w:pPr>
            <w:r>
              <w:rPr>
                <w:b/>
                <w:bCs/>
                <w:sz w:val="22"/>
                <w:szCs w:val="22"/>
              </w:rPr>
              <w:t>1.136,0</w:t>
            </w:r>
          </w:p>
        </w:tc>
      </w:tr>
    </w:tbl>
    <w:p w14:paraId="1D889C41" w14:textId="77777777" w:rsidR="002004E9" w:rsidRDefault="002004E9">
      <w:pPr>
        <w:ind w:right="134"/>
        <w:jc w:val="both"/>
        <w:rPr>
          <w:color w:val="FF0000"/>
        </w:rPr>
      </w:pPr>
    </w:p>
    <w:p w14:paraId="1CDF1BF8" w14:textId="77777777" w:rsidR="002004E9" w:rsidRDefault="00000000">
      <w:pPr>
        <w:ind w:right="134"/>
        <w:jc w:val="center"/>
        <w:rPr>
          <w:b/>
          <w:bCs/>
          <w:color w:val="000000"/>
        </w:rPr>
      </w:pPr>
      <w:r>
        <w:rPr>
          <w:color w:val="000000"/>
        </w:rPr>
        <w:t xml:space="preserve">Tabella </w:t>
      </w:r>
      <w:r>
        <w:t>9</w:t>
      </w:r>
      <w:r>
        <w:rPr>
          <w:color w:val="000000"/>
        </w:rPr>
        <w:t>: Risorse da acquisire nel 2026 e relativi costi per i Tier-2 di ATLAS, CMS e ALICE.</w:t>
      </w:r>
    </w:p>
    <w:p w14:paraId="3640AEF8" w14:textId="77777777" w:rsidR="002004E9" w:rsidRDefault="002004E9">
      <w:pPr>
        <w:ind w:right="134"/>
        <w:jc w:val="both"/>
        <w:rPr>
          <w:color w:val="FF0000"/>
        </w:rPr>
      </w:pPr>
    </w:p>
    <w:p w14:paraId="6A852A92" w14:textId="77777777" w:rsidR="002004E9" w:rsidRDefault="00000000">
      <w:pPr>
        <w:ind w:right="134"/>
        <w:jc w:val="both"/>
        <w:rPr>
          <w:b/>
          <w:bCs/>
        </w:rPr>
      </w:pPr>
      <w:r>
        <w:lastRenderedPageBreak/>
        <w:t xml:space="preserve">La quota complessiva a carico della CSN1 corrisponde a </w:t>
      </w:r>
      <w:r>
        <w:rPr>
          <w:b/>
          <w:bCs/>
        </w:rPr>
        <w:t xml:space="preserve">2.224 k€, </w:t>
      </w:r>
      <w:r>
        <w:t xml:space="preserve">quella della CSN3 a </w:t>
      </w:r>
      <w:r>
        <w:rPr>
          <w:b/>
          <w:bCs/>
        </w:rPr>
        <w:t xml:space="preserve">1.113,6 k€. </w:t>
      </w:r>
      <w:r>
        <w:t>Le richieste sono state approvate dal gruppo di referaggio, che ha valutato positivamente anche le performance di tutti i Tier-2 nel corso dell’ultimo anno.</w:t>
      </w:r>
    </w:p>
    <w:p w14:paraId="11BF1203" w14:textId="77777777" w:rsidR="002004E9" w:rsidRDefault="002004E9">
      <w:pPr>
        <w:spacing w:line="276" w:lineRule="auto"/>
        <w:ind w:left="360" w:right="140"/>
        <w:jc w:val="both"/>
        <w:rPr>
          <w:b/>
          <w:bCs/>
          <w:color w:val="FF0000"/>
        </w:rPr>
      </w:pPr>
    </w:p>
    <w:p w14:paraId="6A22B0F0" w14:textId="77777777" w:rsidR="002004E9" w:rsidRDefault="00000000">
      <w:pPr>
        <w:numPr>
          <w:ilvl w:val="0"/>
          <w:numId w:val="3"/>
        </w:numPr>
        <w:ind w:right="134"/>
        <w:jc w:val="both"/>
        <w:rPr>
          <w:b/>
          <w:bCs/>
        </w:rPr>
      </w:pPr>
      <w:r>
        <w:rPr>
          <w:b/>
          <w:bCs/>
        </w:rPr>
        <w:t xml:space="preserve">Risorse </w:t>
      </w:r>
      <w:r>
        <w:rPr>
          <w:b/>
          <w:bCs/>
          <w:color w:val="000000"/>
        </w:rPr>
        <w:t>necessarie per esperimenti di CSN1 non LHC</w:t>
      </w:r>
    </w:p>
    <w:p w14:paraId="4FEADBB3" w14:textId="77777777" w:rsidR="002004E9" w:rsidRDefault="002004E9">
      <w:pPr>
        <w:spacing w:line="276" w:lineRule="auto"/>
        <w:ind w:right="140"/>
        <w:jc w:val="both"/>
        <w:rPr>
          <w:color w:val="FF0000"/>
        </w:rPr>
      </w:pPr>
    </w:p>
    <w:p w14:paraId="7FFB4D2C" w14:textId="5F9C9EA7" w:rsidR="002004E9" w:rsidRDefault="00000000">
      <w:pPr>
        <w:spacing w:line="276" w:lineRule="auto"/>
        <w:ind w:right="140"/>
        <w:jc w:val="both"/>
      </w:pPr>
      <w:r>
        <w:t xml:space="preserve">Gli esperimenti non-LHC di CSN1 che hanno presentato richieste, </w:t>
      </w:r>
      <w:r>
        <w:rPr>
          <w:u w:val="single"/>
        </w:rPr>
        <w:t>approvate dai referee</w:t>
      </w:r>
      <w:r>
        <w:t>, di incremento (o sostituzione) delle proprie risorse informatiche al Tier-1 o ai Tier-</w:t>
      </w:r>
      <w:r w:rsidR="00904491">
        <w:t>2 sono</w:t>
      </w:r>
      <w:r>
        <w:t>:</w:t>
      </w:r>
    </w:p>
    <w:p w14:paraId="66CC8772" w14:textId="77777777" w:rsidR="002004E9" w:rsidRPr="00B01580" w:rsidRDefault="00000000">
      <w:pPr>
        <w:spacing w:line="276" w:lineRule="auto"/>
        <w:ind w:left="720" w:right="140"/>
        <w:jc w:val="both"/>
        <w:rPr>
          <w:lang w:val="de-DE"/>
        </w:rPr>
      </w:pPr>
      <w:r w:rsidRPr="00B01580">
        <w:rPr>
          <w:lang w:val="de-DE"/>
        </w:rPr>
        <w:t>1.</w:t>
      </w:r>
      <w:r w:rsidRPr="00B01580">
        <w:rPr>
          <w:sz w:val="14"/>
          <w:szCs w:val="14"/>
          <w:lang w:val="de-DE"/>
        </w:rPr>
        <w:t xml:space="preserve">     </w:t>
      </w:r>
      <w:r w:rsidRPr="00B01580">
        <w:rPr>
          <w:b/>
          <w:bCs/>
          <w:lang w:val="de-DE"/>
        </w:rPr>
        <w:t>Tier1</w:t>
      </w:r>
      <w:r w:rsidRPr="00B01580">
        <w:rPr>
          <w:lang w:val="de-DE"/>
        </w:rPr>
        <w:t>: Belle II, HyperK, KLOE, LHCf</w:t>
      </w:r>
    </w:p>
    <w:p w14:paraId="4F7500FF" w14:textId="77777777" w:rsidR="002004E9" w:rsidRDefault="00000000">
      <w:pPr>
        <w:spacing w:line="276" w:lineRule="auto"/>
        <w:ind w:left="720" w:right="140"/>
        <w:jc w:val="both"/>
      </w:pPr>
      <w:r>
        <w:t>2.</w:t>
      </w:r>
      <w:r>
        <w:rPr>
          <w:sz w:val="14"/>
          <w:szCs w:val="14"/>
        </w:rPr>
        <w:t xml:space="preserve">     </w:t>
      </w:r>
      <w:r>
        <w:rPr>
          <w:b/>
          <w:bCs/>
        </w:rPr>
        <w:t>Tier2</w:t>
      </w:r>
      <w:r>
        <w:t>: Belle-II (T2-Torino e T2-Napoli), PADME (T2-LNF) e RD_FCC (T2-Bari)</w:t>
      </w:r>
    </w:p>
    <w:p w14:paraId="56B415A5" w14:textId="77777777" w:rsidR="002004E9" w:rsidRDefault="00000000">
      <w:pPr>
        <w:spacing w:line="276" w:lineRule="auto"/>
        <w:ind w:right="140"/>
        <w:jc w:val="both"/>
      </w:pPr>
      <w:r>
        <w:t>Si registrano le seguenti restituzioni di risorse al Tier1 (per non utilizzo):</w:t>
      </w:r>
    </w:p>
    <w:p w14:paraId="55AF4111" w14:textId="77777777" w:rsidR="002004E9" w:rsidRDefault="00000000">
      <w:pPr>
        <w:numPr>
          <w:ilvl w:val="0"/>
          <w:numId w:val="1"/>
        </w:numPr>
        <w:spacing w:line="276" w:lineRule="auto"/>
        <w:ind w:right="140"/>
        <w:jc w:val="both"/>
      </w:pPr>
      <w:r>
        <w:rPr>
          <w:b/>
          <w:bCs/>
        </w:rPr>
        <w:t>HYPERK</w:t>
      </w:r>
      <w:r>
        <w:t>: 500 TB di Tape che vengono assegnate a Belle-II (60 TB) e KLOE (440 TB) per coprire interamente o parzialmente le nuove richieste di tali esperimenti;</w:t>
      </w:r>
    </w:p>
    <w:p w14:paraId="3F60191E" w14:textId="77777777" w:rsidR="002004E9" w:rsidRDefault="00000000">
      <w:pPr>
        <w:numPr>
          <w:ilvl w:val="0"/>
          <w:numId w:val="1"/>
        </w:numPr>
        <w:spacing w:line="276" w:lineRule="auto"/>
        <w:ind w:right="140"/>
        <w:jc w:val="both"/>
      </w:pPr>
      <w:r>
        <w:rPr>
          <w:b/>
          <w:bCs/>
        </w:rPr>
        <w:t>PADME</w:t>
      </w:r>
      <w:r>
        <w:t>: 4 kHS23 di CPU che vengono assegnate a LHCf a totale copertura delle nuove richieste di tale esperimento.</w:t>
      </w:r>
    </w:p>
    <w:p w14:paraId="64B07BF9" w14:textId="77777777" w:rsidR="002004E9" w:rsidRDefault="00000000">
      <w:pPr>
        <w:spacing w:line="276" w:lineRule="auto"/>
        <w:ind w:right="140"/>
        <w:jc w:val="both"/>
      </w:pPr>
      <w:r>
        <w:t xml:space="preserve">Nella tabella sottostante le restituzioni sono riportate con il segno “-”, mentre le richieste compensate da tali restituzioni con il segno “+”. </w:t>
      </w:r>
      <w:r>
        <w:rPr>
          <w:u w:val="single"/>
        </w:rPr>
        <w:t>Le richieste non accolte non sono elencate in questo documento</w:t>
      </w:r>
      <w:r>
        <w:t>.</w:t>
      </w:r>
    </w:p>
    <w:p w14:paraId="6190E4C2" w14:textId="77777777" w:rsidR="002004E9" w:rsidRDefault="00000000">
      <w:pPr>
        <w:spacing w:line="276" w:lineRule="auto"/>
        <w:ind w:right="140"/>
        <w:jc w:val="both"/>
      </w:pPr>
      <w:r>
        <w:t>Altre richieste diverse da Tier-1 e Tier-2 sono dettagliate alla fine della presente Sezione.</w:t>
      </w:r>
    </w:p>
    <w:p w14:paraId="0EA4D67F" w14:textId="77777777" w:rsidR="002004E9" w:rsidRDefault="00000000">
      <w:pPr>
        <w:spacing w:line="276" w:lineRule="auto"/>
        <w:ind w:right="140"/>
        <w:jc w:val="both"/>
      </w:pPr>
      <w:r>
        <w:t>Commenti rilevanti relativi al referaggio:</w:t>
      </w:r>
    </w:p>
    <w:p w14:paraId="64C58ED1" w14:textId="149F222E" w:rsidR="002004E9" w:rsidRDefault="00000000">
      <w:pPr>
        <w:numPr>
          <w:ilvl w:val="0"/>
          <w:numId w:val="2"/>
        </w:numPr>
        <w:spacing w:line="276" w:lineRule="auto"/>
        <w:ind w:right="140"/>
        <w:jc w:val="both"/>
      </w:pPr>
      <w:r>
        <w:t xml:space="preserve">Come per gli esperimenti LHC, le risorse globali necessarie alla collaborazione </w:t>
      </w:r>
      <w:r>
        <w:rPr>
          <w:b/>
          <w:bCs/>
        </w:rPr>
        <w:t xml:space="preserve">Belle II </w:t>
      </w:r>
      <w:r>
        <w:t xml:space="preserve">vengono determinate in un referaggio internazionale eseguito ogni anno dal Belle II Programme Advisory Committee. Le risorse italiane sono una frazione di queste determinata in base alla percentuale di PhD. </w:t>
      </w:r>
    </w:p>
    <w:p w14:paraId="0A04C91D" w14:textId="37EEFC4E" w:rsidR="002004E9" w:rsidRDefault="00CA1840">
      <w:pPr>
        <w:numPr>
          <w:ilvl w:val="0"/>
          <w:numId w:val="2"/>
        </w:numPr>
        <w:spacing w:line="276" w:lineRule="auto"/>
        <w:ind w:right="140"/>
        <w:jc w:val="both"/>
      </w:pPr>
      <w:r>
        <w:rPr>
          <w:noProof/>
        </w:rPr>
        <mc:AlternateContent>
          <mc:Choice Requires="wps">
            <w:drawing>
              <wp:anchor distT="0" distB="0" distL="114300" distR="114300" simplePos="0" relativeHeight="251678720" behindDoc="0" locked="0" layoutInCell="1" allowOverlap="1" wp14:anchorId="61D90F39" wp14:editId="426E4670">
                <wp:simplePos x="0" y="0"/>
                <wp:positionH relativeFrom="column">
                  <wp:posOffset>-620395</wp:posOffset>
                </wp:positionH>
                <wp:positionV relativeFrom="paragraph">
                  <wp:posOffset>162577</wp:posOffset>
                </wp:positionV>
                <wp:extent cx="1010920" cy="1318862"/>
                <wp:effectExtent l="50800" t="25400" r="68580" b="78740"/>
                <wp:wrapNone/>
                <wp:docPr id="1594655969" name="Rettangolo 1"/>
                <wp:cNvGraphicFramePr/>
                <a:graphic xmlns:a="http://schemas.openxmlformats.org/drawingml/2006/main">
                  <a:graphicData uri="http://schemas.microsoft.com/office/word/2010/wordprocessingShape">
                    <wps:wsp>
                      <wps:cNvSpPr/>
                      <wps:spPr>
                        <a:xfrm>
                          <a:off x="0" y="0"/>
                          <a:ext cx="1010920" cy="1318862"/>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130022E0" w14:textId="23A92415" w:rsidR="00CA1840" w:rsidRDefault="00CA1840" w:rsidP="00CA1840">
                            <w:pPr>
                              <w:rPr>
                                <w:color w:val="EE0000"/>
                                <w:sz w:val="20"/>
                                <w:szCs w:val="20"/>
                                <w:lang w:val="it-IT"/>
                              </w:rPr>
                            </w:pPr>
                            <w:r>
                              <w:rPr>
                                <w:color w:val="EE0000"/>
                                <w:sz w:val="20"/>
                                <w:szCs w:val="20"/>
                                <w:lang w:val="it-IT"/>
                              </w:rPr>
                              <w:t>HYPERK – contributo italiano per le risorse di calcolo definito nel MoU</w:t>
                            </w:r>
                          </w:p>
                          <w:p w14:paraId="13184D88" w14:textId="69FBD685" w:rsidR="00CA1840" w:rsidRPr="00CA1840" w:rsidRDefault="00CA1840" w:rsidP="00CA1840">
                            <w:pPr>
                              <w:rPr>
                                <w:color w:val="FFFF00"/>
                              </w:rPr>
                            </w:pPr>
                            <w:r w:rsidRPr="00CA1840">
                              <w:rPr>
                                <w:color w:val="FFFF00"/>
                                <w:sz w:val="20"/>
                                <w:szCs w:val="20"/>
                                <w:lang w:val="it-IT"/>
                              </w:rPr>
                              <w:t>Cautela nel firmare i MoU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0F39" id="_x0000_s1037" style="position:absolute;left:0;text-align:left;margin-left:-48.85pt;margin-top:12.8pt;width:79.6pt;height:10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jis4wIAADcHAAAOAAAAZHJzL2Uyb0RvYy54bWy8VW1v2yAQ/j5p/wHxfbWdJm1q1amiVp0m&#13;&#10;dWvVdupngiFGwsCAvO3X7wDbibqo1aZpXzAc98I9d/f48mrbSrRm1gmtKlyc5BgxRXUt1LLC359v&#13;&#10;P00xcp6omkitWIV3zOGr2ccPlxtTspFutKyZReBEuXJjKtx4b8osc7RhLXEn2jAFl1zblng42mVW&#13;&#10;W7IB763MRnl+lm20rY3VlDkH0pt0iWfRP+eM+nvOHfNIVhje5uNq47oIaza7JOXSEtMI2j2D/MUr&#13;&#10;WiIUBB1c3RBP0MqK31y1glrtNPcnVLeZ5lxQFnOAbIr8VTZPDTEs5gLgODPA5P6dW/pt/WQeLMCw&#13;&#10;Ma50sA1ZbLltwxfeh7YRrN0AFtt6REFYwHsvRoAphbvitJhOz0YBzmxvbqzzn5luUdhU2EI1Ikhk&#13;&#10;fed8Uu1VOuzqWyEl4lJAKyhoGIys9i/CNxEKiJNAdmAfLRwyGtDIozg2DbuWFq0JlJtQypRPFnLV&#13;&#10;ftV1kk/yvKs7SKE7kvSiF8P7B0cxm6U7DHU+DuZBMmi9HW7cOyblYbxJL34n3vT0/8YrINyfJRge&#13;&#10;eATQ8158NEEQLvsqSqEQCXwxCdiCL+QokawO5Y7z6YVkj9A8qWVgWmObQHH2PRt3fidZqIxUj4wj&#13;&#10;UYcufatUyV/UDmYcem8wPH3fsNMPpixSzWA8et94sIiRtfKDcSuUtsccSGjm9GSe9HsEUt4BAr9d&#13;&#10;bCFxyDuqBtFC17sHG+YoDrIz9FbAON4R5x+IBbIDvIHA/T0sXOpNhXW3w6jR9ucxedAHDoJbjDZA&#13;&#10;nhV2P1bEwrjKLwrm8aIYjwPbxsN4ch5owh7eLA5v1Kq91jCwBRTe0LgN+l72W251+wI8Pw9R4Yoo&#13;&#10;CrErTL3tD9c+kTr8KSibz6MaMKwh/k49Gdo3QqCb5+0LsabjJA909k33REvKV9SUdEOJlJ6vvOYi&#13;&#10;NuEe164EwM6JK9KfJND/4Tlq7f93s18AAAD//wMAUEsDBBQABgAIAAAAIQBopF0v3wAAAA4BAAAP&#13;&#10;AAAAZHJzL2Rvd25yZXYueG1sTE/NTsJAEL6b+A6bIfEGW9pQpHRLQKMHPYE+wNAd2ob9aboL1Ld3&#13;&#10;PMllki/z/Zab0RpxpSF03imYzxIQ5GqvO9co+P56mz6DCBGdRuMdKfihAJvq8aHEQvub29P1EBvB&#13;&#10;Ji4UqKCNsS+kDHVLFsPM9+T4d/KDxchwaKQe8Mbm1sg0SXJpsXOc0GJPLy3V58PFKoj9mBsM2/qc&#13;&#10;6Prz4/S+M+lur9TTZHxd89muQUQa478C/jZwf6i42NFfnA7CKJiulkumKkgXOQgm5PMFiCPjLMtA&#13;&#10;VqW8n1H9AgAA//8DAFBLAQItABQABgAIAAAAIQC2gziS/gAAAOEBAAATAAAAAAAAAAAAAAAAAAAA&#13;&#10;AABbQ29udGVudF9UeXBlc10ueG1sUEsBAi0AFAAGAAgAAAAhADj9If/WAAAAlAEAAAsAAAAAAAAA&#13;&#10;AAAAAAAALwEAAF9yZWxzLy5yZWxzUEsBAi0AFAAGAAgAAAAhADnSOKzjAgAANwcAAA4AAAAAAAAA&#13;&#10;AAAAAAAALgIAAGRycy9lMm9Eb2MueG1sUEsBAi0AFAAGAAgAAAAhAGikXS/fAAAADgEAAA8AAAAA&#13;&#10;AAAAAAAAAAAAPQUAAGRycy9kb3ducmV2LnhtbFBLBQYAAAAABAAEAPMAAABJBgAAAAA=&#13;&#10;" fillcolor="#f6f8fb [180]" strokecolor="#4579b8 [3044]">
                <v:fill color2="#cad9eb [980]" rotate="t" colors="0 #f6f9fc;48497f #b0c6e1;54395f #b0c6e1;1 #cad9eb" focus="100%" type="gradient"/>
                <v:shadow on="t" color="black" opacity="22937f" origin=",.5" offset="0,.63889mm"/>
                <v:textbox>
                  <w:txbxContent>
                    <w:p w14:paraId="130022E0" w14:textId="23A92415" w:rsidR="00CA1840" w:rsidRDefault="00CA1840" w:rsidP="00CA1840">
                      <w:pPr>
                        <w:rPr>
                          <w:color w:val="EE0000"/>
                          <w:sz w:val="20"/>
                          <w:szCs w:val="20"/>
                          <w:lang w:val="it-IT"/>
                        </w:rPr>
                      </w:pPr>
                      <w:r>
                        <w:rPr>
                          <w:color w:val="EE0000"/>
                          <w:sz w:val="20"/>
                          <w:szCs w:val="20"/>
                          <w:lang w:val="it-IT"/>
                        </w:rPr>
                        <w:t>HYPERK – contributo italiano per le risorse di calcolo definito nel MoU</w:t>
                      </w:r>
                    </w:p>
                    <w:p w14:paraId="13184D88" w14:textId="69FBD685" w:rsidR="00CA1840" w:rsidRPr="00CA1840" w:rsidRDefault="00CA1840" w:rsidP="00CA1840">
                      <w:pPr>
                        <w:rPr>
                          <w:color w:val="FFFF00"/>
                        </w:rPr>
                      </w:pPr>
                      <w:r w:rsidRPr="00CA1840">
                        <w:rPr>
                          <w:color w:val="FFFF00"/>
                          <w:sz w:val="20"/>
                          <w:szCs w:val="20"/>
                          <w:lang w:val="it-IT"/>
                        </w:rPr>
                        <w:t>Cautela nel firmare i MoU</w:t>
                      </w:r>
                    </w:p>
                  </w:txbxContent>
                </v:textbox>
              </v:rect>
            </w:pict>
          </mc:Fallback>
        </mc:AlternateContent>
      </w:r>
      <w:r w:rsidR="00000000">
        <w:t xml:space="preserve">Le richieste di HYPERK sono conseguenza del MoU dell’esperimento che impone un contributo dell’INFN del 25% delle necessità totali dell’esperimento. I referee hanno espresso la loro preoccupazione su tale share considerato non adeguato alla consistenza della collaborazione italiana all’interno dell’esperimento. </w:t>
      </w:r>
      <w:r w:rsidR="00000000">
        <w:rPr>
          <w:u w:val="single"/>
        </w:rPr>
        <w:t xml:space="preserve">Si suggerisce una maggiore attenzione in sede di firma/rinnovo di MoU riguardanti il calcolo degli esperimenti e in sede di referaggio internazionale delle richieste, assicurando la presenza di rappresentanti INFN a tutela degli interessi dell’Ente. </w:t>
      </w:r>
    </w:p>
    <w:p w14:paraId="74A40133" w14:textId="77777777" w:rsidR="002004E9" w:rsidRDefault="00000000">
      <w:pPr>
        <w:numPr>
          <w:ilvl w:val="0"/>
          <w:numId w:val="2"/>
        </w:numPr>
        <w:spacing w:line="276" w:lineRule="auto"/>
        <w:ind w:right="140"/>
        <w:jc w:val="both"/>
      </w:pPr>
      <w:r>
        <w:t>La migrazione dei dati dell’esperimento KLOE dall’infrastruttura locale dell’esperimento al CNAF sta procedendo, anche se con rallentamenti dovuti ai malfunzionamenti delle librerie per affrontare i quali l’esperimento riceve ogni anno un contributo da parte di CSN1. Si prevede che la migrazione sarà completata entro il 2026 consentendo quindi un risparmio futuro sul contributo per la manutenzione delle librerie. Sono in corso discussioni su come eventualmente utilizzare la New Library dopo il completamento del trasferimento dei dati.</w:t>
      </w:r>
    </w:p>
    <w:p w14:paraId="52CEED0C" w14:textId="77777777" w:rsidR="002004E9" w:rsidRDefault="00000000">
      <w:pPr>
        <w:spacing w:line="276" w:lineRule="auto"/>
        <w:ind w:right="140"/>
        <w:jc w:val="both"/>
        <w:rPr>
          <w:color w:val="FF0000"/>
        </w:rPr>
      </w:pPr>
      <w:r>
        <w:t xml:space="preserve">Le richieste avanzate per il Tier-1 ed i Tier-2 dagli esperimenti non-LHC di CSN1 sono elencate nella Tabella 10 (applicando il solito decurtamento del 20% per le CPU al Tier-1) insieme ai relativi costi ottenuti utilizzando i valori in Tabella 1. </w:t>
      </w:r>
    </w:p>
    <w:tbl>
      <w:tblPr>
        <w:tblStyle w:val="affff5"/>
        <w:tblW w:w="91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085"/>
        <w:gridCol w:w="1005"/>
        <w:gridCol w:w="1110"/>
        <w:gridCol w:w="900"/>
        <w:gridCol w:w="960"/>
        <w:gridCol w:w="1170"/>
        <w:gridCol w:w="765"/>
        <w:gridCol w:w="1170"/>
      </w:tblGrid>
      <w:tr w:rsidR="002004E9" w14:paraId="7FCB13B9" w14:textId="77777777">
        <w:trPr>
          <w:trHeight w:val="296"/>
          <w:tblHeader/>
          <w:jc w:val="center"/>
        </w:trPr>
        <w:tc>
          <w:tcPr>
            <w:tcW w:w="2085" w:type="dxa"/>
            <w:tcBorders>
              <w:bottom w:val="single" w:sz="8" w:space="0" w:color="FFFFFF"/>
              <w:right w:val="single" w:sz="8" w:space="0" w:color="000000"/>
            </w:tcBorders>
            <w:tcMar>
              <w:top w:w="100" w:type="dxa"/>
              <w:left w:w="100" w:type="dxa"/>
              <w:bottom w:w="100" w:type="dxa"/>
              <w:right w:w="100" w:type="dxa"/>
            </w:tcMar>
          </w:tcPr>
          <w:p w14:paraId="6768D85F" w14:textId="3311487F" w:rsidR="002004E9" w:rsidRDefault="00B5097B">
            <w:pPr>
              <w:ind w:right="140"/>
              <w:jc w:val="center"/>
              <w:rPr>
                <w:color w:val="FF0000"/>
              </w:rPr>
            </w:pPr>
            <w:r>
              <w:rPr>
                <w:noProof/>
              </w:rPr>
              <w:lastRenderedPageBreak/>
              <mc:AlternateContent>
                <mc:Choice Requires="wps">
                  <w:drawing>
                    <wp:anchor distT="0" distB="0" distL="114300" distR="114300" simplePos="0" relativeHeight="251680768" behindDoc="0" locked="0" layoutInCell="1" allowOverlap="1" wp14:anchorId="33DF3792" wp14:editId="0EC06E7A">
                      <wp:simplePos x="0" y="0"/>
                      <wp:positionH relativeFrom="column">
                        <wp:posOffset>-36442</wp:posOffset>
                      </wp:positionH>
                      <wp:positionV relativeFrom="paragraph">
                        <wp:posOffset>17325</wp:posOffset>
                      </wp:positionV>
                      <wp:extent cx="1122545" cy="524858"/>
                      <wp:effectExtent l="50800" t="25400" r="59055" b="72390"/>
                      <wp:wrapNone/>
                      <wp:docPr id="534232637" name="Rettangolo 1"/>
                      <wp:cNvGraphicFramePr/>
                      <a:graphic xmlns:a="http://schemas.openxmlformats.org/drawingml/2006/main">
                        <a:graphicData uri="http://schemas.microsoft.com/office/word/2010/wordprocessingShape">
                          <wps:wsp>
                            <wps:cNvSpPr/>
                            <wps:spPr>
                              <a:xfrm>
                                <a:off x="0" y="0"/>
                                <a:ext cx="1122545" cy="524858"/>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0089C270" w14:textId="5C5DB62F" w:rsidR="00B5097B" w:rsidRDefault="00B5097B" w:rsidP="00B5097B">
                                  <w:r>
                                    <w:rPr>
                                      <w:color w:val="EE0000"/>
                                      <w:sz w:val="20"/>
                                      <w:szCs w:val="20"/>
                                      <w:lang w:val="it-IT"/>
                                    </w:rPr>
                                    <w:t>Incremento risorse</w:t>
                                  </w:r>
                                  <w:r>
                                    <w:rPr>
                                      <w:color w:val="EE0000"/>
                                      <w:sz w:val="20"/>
                                      <w:szCs w:val="20"/>
                                      <w:lang w:val="it-IT"/>
                                    </w:rPr>
                                    <w:t xml:space="preserve"> CSN1</w:t>
                                  </w:r>
                                  <w:r>
                                    <w:rPr>
                                      <w:color w:val="EE0000"/>
                                      <w:sz w:val="20"/>
                                      <w:szCs w:val="20"/>
                                      <w:lang w:val="it-IT"/>
                                    </w:rPr>
                                    <w:t xml:space="preserve"> </w:t>
                                  </w:r>
                                  <w:r>
                                    <w:rPr>
                                      <w:color w:val="EE0000"/>
                                      <w:sz w:val="20"/>
                                      <w:szCs w:val="20"/>
                                      <w:lang w:val="it-IT"/>
                                    </w:rPr>
                                    <w:t xml:space="preserve">al Tier1 e </w:t>
                                  </w:r>
                                  <w:r>
                                    <w:rPr>
                                      <w:color w:val="EE0000"/>
                                      <w:sz w:val="20"/>
                                      <w:szCs w:val="20"/>
                                      <w:lang w:val="it-IT"/>
                                    </w:rPr>
                                    <w:t xml:space="preserve">ai Tier2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F3792" id="_x0000_s1038" style="position:absolute;left:0;text-align:left;margin-left:-2.85pt;margin-top:1.35pt;width:88.4pt;height:4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qvf5AIAADYHAAAOAAAAZHJzL2Uyb0RvYy54bWy8Vd9v2yAQfp+0/wHxvtpx4zW16lRRq06T&#13;&#10;urZqO/WZYEiQMDAgibO/fgfETtRFrTZNe8Fw3A/uu7vPF5ddK9GaWSe0qvHoJMeIKaoboRY1/v58&#13;&#10;82mCkfNENURqxWq8ZQ5fTj9+uNiYihV6qWXDLAInylUbU+Ol96bKMkeXrCXuRBum4JJr2xIPR7vI&#13;&#10;Gks24L2VWZHnn7ONto2xmjLnQHqdLvE0+uecUX/PuWMeyRrD23xcbVznYc2mF6RaWGKWgu6eQf7i&#13;&#10;FS0RCoIOrq6JJ2hlxW+uWkGtdpr7E6rbTHMuKIs5QDaj/FU2T0tiWMwFwHFmgMn9O7f0bv1kHizA&#13;&#10;sDGucrANWXTctuEL70NdBGs7gMU6jygIR6OiKMclRhTuymI8KScBzWxvbazzX5huUdjU2EIxIkZk&#13;&#10;fet8Uu1VdtA1N0JKxKWATlDQLxhZ7V+EX0YkIGbC2IF9tHDIaAAjj+LYM+xKWrQmUG1CKVM+WchV&#13;&#10;+003SV7m+a7sIIXmSNLzXgzvHxzFbBbuMNTZOJgHyaD1drhx75hUh/HKXvxOvMnp/403gnB/lmB4&#13;&#10;4BFAz3rx0QRBuOirKIVCJNBFGbAFX8hRIlkTyh3H0wvJHqF5UsvAsMY2geLsWzbu/FayUBmpHhlH&#13;&#10;oglN+lapkr+oHcw49N5gePq+4U4/mLLININx8b7xYBEja+UH41YobY85kNDM6ck86fcIpLwDBL6b&#13;&#10;d5A45F0E1SCa62b7YMMcxTl2ht4IGMdb4vwDscB1gDfwt7+HhUu9qbHe7TBaavvzmDzoAwXBLUYb&#13;&#10;4M4aux8rYmFc5VcF83g+Go8D2cbDuDwr4GAPb+aHN2rVXmkY2BEU3tC4Dfpe9ltudfsCND8LUeGK&#13;&#10;KAqxa0y97Q9XPnE6/Cgom82iGhCsIf5WPRnaN0Kgm+fuhViz4yQPbHane54l1StqSrqhRErPVl5z&#13;&#10;EZtwj+uuBEDOiSvSjySw/+E5au1/d9NfAAAA//8DAFBLAwQUAAYACAAAACEAM1n+TN8AAAAMAQAA&#13;&#10;DwAAAGRycy9kb3ducmV2LnhtbExPy27CMBC8V+o/WFupN3ASlYdCHASt2kN7AvoBi22SCHsdxQbS&#13;&#10;v+9yai+7Ws3sPKr16J242iF2gRTk0wyEJR1MR42C78P7ZAkiJiSDLpBV8GMjrOvHhwpLE260s9d9&#13;&#10;agSLUCxRQZtSX0oZdWs9xmnoLTF2CoPHxOfQSDPgjcW9k0WWzaXHjtihxd6+tlaf9xevIPXj3GHc&#13;&#10;6HNm9Nfn6WPriu1Oqeen8W3FY7MCkeyY/j7g3oHzQ83BjuFCJgqnYDJbMFNBwesOL/IcxFHBcvYC&#13;&#10;sq7k/xL1LwAAAP//AwBQSwECLQAUAAYACAAAACEAtoM4kv4AAADhAQAAEwAAAAAAAAAAAAAAAAAA&#13;&#10;AAAAW0NvbnRlbnRfVHlwZXNdLnhtbFBLAQItABQABgAIAAAAIQA4/SH/1gAAAJQBAAALAAAAAAAA&#13;&#10;AAAAAAAAAC8BAABfcmVscy8ucmVsc1BLAQItABQABgAIAAAAIQACcqvf5AIAADYHAAAOAAAAAAAA&#13;&#10;AAAAAAAAAC4CAABkcnMvZTJvRG9jLnhtbFBLAQItABQABgAIAAAAIQAzWf5M3wAAAAwBAAAPAAAA&#13;&#10;AAAAAAAAAAAAAD4FAABkcnMvZG93bnJldi54bWxQSwUGAAAAAAQABADzAAAASgYAAAAA&#13;&#10;" fillcolor="#f6f8fb [180]" strokecolor="#4579b8 [3044]">
                      <v:fill color2="#cad9eb [980]" rotate="t" colors="0 #f6f9fc;48497f #b0c6e1;54395f #b0c6e1;1 #cad9eb" focus="100%" type="gradient"/>
                      <v:shadow on="t" color="black" opacity="22937f" origin=",.5" offset="0,.63889mm"/>
                      <v:textbox>
                        <w:txbxContent>
                          <w:p w14:paraId="0089C270" w14:textId="5C5DB62F" w:rsidR="00B5097B" w:rsidRDefault="00B5097B" w:rsidP="00B5097B">
                            <w:r>
                              <w:rPr>
                                <w:color w:val="EE0000"/>
                                <w:sz w:val="20"/>
                                <w:szCs w:val="20"/>
                                <w:lang w:val="it-IT"/>
                              </w:rPr>
                              <w:t>Incremento risorse</w:t>
                            </w:r>
                            <w:r>
                              <w:rPr>
                                <w:color w:val="EE0000"/>
                                <w:sz w:val="20"/>
                                <w:szCs w:val="20"/>
                                <w:lang w:val="it-IT"/>
                              </w:rPr>
                              <w:t xml:space="preserve"> CSN1</w:t>
                            </w:r>
                            <w:r>
                              <w:rPr>
                                <w:color w:val="EE0000"/>
                                <w:sz w:val="20"/>
                                <w:szCs w:val="20"/>
                                <w:lang w:val="it-IT"/>
                              </w:rPr>
                              <w:t xml:space="preserve"> </w:t>
                            </w:r>
                            <w:r>
                              <w:rPr>
                                <w:color w:val="EE0000"/>
                                <w:sz w:val="20"/>
                                <w:szCs w:val="20"/>
                                <w:lang w:val="it-IT"/>
                              </w:rPr>
                              <w:t xml:space="preserve">al Tier1 e </w:t>
                            </w:r>
                            <w:r>
                              <w:rPr>
                                <w:color w:val="EE0000"/>
                                <w:sz w:val="20"/>
                                <w:szCs w:val="20"/>
                                <w:lang w:val="it-IT"/>
                              </w:rPr>
                              <w:t xml:space="preserve">ai Tier2 </w:t>
                            </w:r>
                          </w:p>
                        </w:txbxContent>
                      </v:textbox>
                    </v:rect>
                  </w:pict>
                </mc:Fallback>
              </mc:AlternateContent>
            </w:r>
          </w:p>
        </w:tc>
        <w:tc>
          <w:tcPr>
            <w:tcW w:w="3015" w:type="dxa"/>
            <w:gridSpan w:val="3"/>
            <w:tcBorders>
              <w:top w:val="single" w:sz="8" w:space="0" w:color="000000"/>
              <w:bottom w:val="single" w:sz="8" w:space="0" w:color="000000"/>
              <w:right w:val="single" w:sz="8" w:space="0" w:color="000000"/>
            </w:tcBorders>
            <w:tcMar>
              <w:top w:w="60" w:type="dxa"/>
              <w:left w:w="60" w:type="dxa"/>
              <w:bottom w:w="60" w:type="dxa"/>
              <w:right w:w="60" w:type="dxa"/>
            </w:tcMar>
          </w:tcPr>
          <w:p w14:paraId="3C41ADBF" w14:textId="77777777" w:rsidR="002004E9" w:rsidRDefault="00000000">
            <w:pPr>
              <w:ind w:right="140"/>
              <w:jc w:val="center"/>
              <w:rPr>
                <w:color w:val="000000"/>
                <w:sz w:val="22"/>
                <w:szCs w:val="22"/>
              </w:rPr>
            </w:pPr>
            <w:r>
              <w:rPr>
                <w:color w:val="000000"/>
                <w:sz w:val="22"/>
                <w:szCs w:val="22"/>
              </w:rPr>
              <w:t>Crescita + Rimpiazzi</w:t>
            </w:r>
          </w:p>
        </w:tc>
        <w:tc>
          <w:tcPr>
            <w:tcW w:w="4065" w:type="dxa"/>
            <w:gridSpan w:val="4"/>
            <w:tcBorders>
              <w:top w:val="single" w:sz="8" w:space="0" w:color="000000"/>
              <w:bottom w:val="single" w:sz="8" w:space="0" w:color="000000"/>
              <w:right w:val="single" w:sz="8" w:space="0" w:color="000000"/>
            </w:tcBorders>
            <w:tcMar>
              <w:top w:w="60" w:type="dxa"/>
              <w:left w:w="60" w:type="dxa"/>
              <w:bottom w:w="60" w:type="dxa"/>
              <w:right w:w="60" w:type="dxa"/>
            </w:tcMar>
          </w:tcPr>
          <w:p w14:paraId="3EB34E2E" w14:textId="77777777" w:rsidR="002004E9" w:rsidRDefault="00000000">
            <w:pPr>
              <w:ind w:right="140"/>
              <w:jc w:val="center"/>
              <w:rPr>
                <w:color w:val="000000"/>
                <w:sz w:val="22"/>
                <w:szCs w:val="22"/>
              </w:rPr>
            </w:pPr>
            <w:r>
              <w:rPr>
                <w:color w:val="000000"/>
                <w:sz w:val="22"/>
                <w:szCs w:val="22"/>
              </w:rPr>
              <w:t xml:space="preserve">Costi </w:t>
            </w:r>
            <w:r>
              <w:rPr>
                <w:color w:val="000000"/>
                <w:sz w:val="18"/>
                <w:szCs w:val="18"/>
              </w:rPr>
              <w:t>(k€)</w:t>
            </w:r>
          </w:p>
        </w:tc>
      </w:tr>
      <w:tr w:rsidR="002004E9" w14:paraId="0831430F" w14:textId="77777777" w:rsidTr="00B01580">
        <w:trPr>
          <w:trHeight w:val="482"/>
          <w:tblHeader/>
          <w:jc w:val="center"/>
        </w:trPr>
        <w:tc>
          <w:tcPr>
            <w:tcW w:w="2085" w:type="dxa"/>
            <w:tcBorders>
              <w:top w:val="single" w:sz="8" w:space="0" w:color="FFFFFF"/>
              <w:bottom w:val="single" w:sz="8" w:space="0" w:color="000000"/>
              <w:right w:val="single" w:sz="8" w:space="0" w:color="000000"/>
            </w:tcBorders>
            <w:tcMar>
              <w:top w:w="100" w:type="dxa"/>
              <w:left w:w="100" w:type="dxa"/>
              <w:bottom w:w="100" w:type="dxa"/>
              <w:right w:w="100" w:type="dxa"/>
            </w:tcMar>
          </w:tcPr>
          <w:p w14:paraId="2CC09852" w14:textId="669184F6" w:rsidR="002004E9" w:rsidRDefault="002004E9">
            <w:pPr>
              <w:ind w:right="140"/>
              <w:jc w:val="center"/>
              <w:rPr>
                <w:color w:val="FF0000"/>
              </w:rPr>
            </w:pPr>
          </w:p>
        </w:tc>
        <w:tc>
          <w:tcPr>
            <w:tcW w:w="1005" w:type="dxa"/>
            <w:tcBorders>
              <w:top w:val="single" w:sz="8" w:space="0" w:color="000000"/>
              <w:bottom w:val="single" w:sz="8" w:space="0" w:color="000000"/>
              <w:right w:val="single" w:sz="8" w:space="0" w:color="000000"/>
            </w:tcBorders>
            <w:tcMar>
              <w:top w:w="60" w:type="dxa"/>
              <w:left w:w="60" w:type="dxa"/>
              <w:bottom w:w="60" w:type="dxa"/>
              <w:right w:w="60" w:type="dxa"/>
            </w:tcMar>
          </w:tcPr>
          <w:p w14:paraId="73A03BDB" w14:textId="77777777" w:rsidR="002004E9" w:rsidRDefault="00000000">
            <w:pPr>
              <w:ind w:right="140"/>
              <w:jc w:val="center"/>
              <w:rPr>
                <w:color w:val="FF0000"/>
                <w:sz w:val="18"/>
                <w:szCs w:val="18"/>
              </w:rPr>
            </w:pPr>
            <w:proofErr w:type="gramStart"/>
            <w:r>
              <w:rPr>
                <w:color w:val="000000"/>
                <w:sz w:val="22"/>
                <w:szCs w:val="22"/>
              </w:rPr>
              <w:t xml:space="preserve">CPU </w:t>
            </w:r>
            <w:r>
              <w:rPr>
                <w:color w:val="000000"/>
              </w:rPr>
              <w:t xml:space="preserve"> </w:t>
            </w:r>
            <w:r>
              <w:rPr>
                <w:sz w:val="18"/>
                <w:szCs w:val="18"/>
              </w:rPr>
              <w:t>(</w:t>
            </w:r>
            <w:proofErr w:type="gramEnd"/>
            <w:r>
              <w:rPr>
                <w:sz w:val="18"/>
                <w:szCs w:val="18"/>
              </w:rPr>
              <w:t>kHS23)</w:t>
            </w:r>
          </w:p>
        </w:tc>
        <w:tc>
          <w:tcPr>
            <w:tcW w:w="1110" w:type="dxa"/>
            <w:tcBorders>
              <w:top w:val="single" w:sz="8" w:space="0" w:color="000000"/>
              <w:bottom w:val="single" w:sz="8" w:space="0" w:color="000000"/>
              <w:right w:val="single" w:sz="8" w:space="0" w:color="000000"/>
            </w:tcBorders>
            <w:tcMar>
              <w:top w:w="60" w:type="dxa"/>
              <w:left w:w="60" w:type="dxa"/>
              <w:bottom w:w="60" w:type="dxa"/>
              <w:right w:w="60" w:type="dxa"/>
            </w:tcMar>
          </w:tcPr>
          <w:p w14:paraId="652537FE" w14:textId="77777777" w:rsidR="002004E9" w:rsidRDefault="00000000">
            <w:pPr>
              <w:ind w:right="140"/>
              <w:jc w:val="center"/>
              <w:rPr>
                <w:color w:val="000000"/>
                <w:sz w:val="18"/>
                <w:szCs w:val="18"/>
              </w:rPr>
            </w:pPr>
            <w:r>
              <w:rPr>
                <w:color w:val="000000"/>
                <w:sz w:val="22"/>
                <w:szCs w:val="22"/>
              </w:rPr>
              <w:t>Disk</w:t>
            </w:r>
            <w:proofErr w:type="gramStart"/>
            <w:r>
              <w:rPr>
                <w:color w:val="000000"/>
                <w:sz w:val="22"/>
                <w:szCs w:val="22"/>
              </w:rPr>
              <w:t xml:space="preserve"> </w:t>
            </w:r>
            <w:r>
              <w:rPr>
                <w:color w:val="000000"/>
              </w:rPr>
              <w:t xml:space="preserve">  </w:t>
            </w:r>
            <w:r>
              <w:rPr>
                <w:color w:val="000000"/>
                <w:sz w:val="18"/>
                <w:szCs w:val="18"/>
              </w:rPr>
              <w:t>(</w:t>
            </w:r>
            <w:proofErr w:type="gramEnd"/>
            <w:r>
              <w:rPr>
                <w:sz w:val="18"/>
                <w:szCs w:val="18"/>
              </w:rPr>
              <w:t>P</w:t>
            </w:r>
            <w:r>
              <w:rPr>
                <w:color w:val="000000"/>
                <w:sz w:val="18"/>
                <w:szCs w:val="18"/>
              </w:rPr>
              <w:t>B-N)</w:t>
            </w:r>
          </w:p>
        </w:tc>
        <w:tc>
          <w:tcPr>
            <w:tcW w:w="900" w:type="dxa"/>
            <w:tcBorders>
              <w:top w:val="single" w:sz="8" w:space="0" w:color="000000"/>
              <w:bottom w:val="single" w:sz="8" w:space="0" w:color="000000"/>
              <w:right w:val="single" w:sz="8" w:space="0" w:color="000000"/>
            </w:tcBorders>
            <w:tcMar>
              <w:top w:w="60" w:type="dxa"/>
              <w:left w:w="60" w:type="dxa"/>
              <w:bottom w:w="60" w:type="dxa"/>
              <w:right w:w="60" w:type="dxa"/>
            </w:tcMar>
          </w:tcPr>
          <w:p w14:paraId="5FE1F9A4" w14:textId="77777777" w:rsidR="002004E9" w:rsidRDefault="00000000">
            <w:pPr>
              <w:ind w:right="140"/>
              <w:jc w:val="center"/>
              <w:rPr>
                <w:color w:val="000000"/>
                <w:sz w:val="18"/>
                <w:szCs w:val="18"/>
              </w:rPr>
            </w:pPr>
            <w:r>
              <w:rPr>
                <w:color w:val="000000"/>
                <w:sz w:val="22"/>
                <w:szCs w:val="22"/>
              </w:rPr>
              <w:t>Tape</w:t>
            </w:r>
            <w:r>
              <w:rPr>
                <w:color w:val="000000"/>
              </w:rPr>
              <w:t xml:space="preserve"> </w:t>
            </w:r>
            <w:r>
              <w:rPr>
                <w:color w:val="000000"/>
                <w:sz w:val="18"/>
                <w:szCs w:val="18"/>
              </w:rPr>
              <w:t>(PB)</w:t>
            </w:r>
          </w:p>
        </w:tc>
        <w:tc>
          <w:tcPr>
            <w:tcW w:w="960" w:type="dxa"/>
            <w:tcBorders>
              <w:top w:val="single" w:sz="8" w:space="0" w:color="000000"/>
              <w:bottom w:val="single" w:sz="8" w:space="0" w:color="000000"/>
              <w:right w:val="single" w:sz="8" w:space="0" w:color="000000"/>
            </w:tcBorders>
            <w:tcMar>
              <w:top w:w="60" w:type="dxa"/>
              <w:left w:w="60" w:type="dxa"/>
              <w:bottom w:w="60" w:type="dxa"/>
              <w:right w:w="60" w:type="dxa"/>
            </w:tcMar>
          </w:tcPr>
          <w:p w14:paraId="7B32F7C5" w14:textId="77777777" w:rsidR="002004E9" w:rsidRDefault="00000000">
            <w:pPr>
              <w:ind w:right="140"/>
              <w:jc w:val="center"/>
              <w:rPr>
                <w:color w:val="000000"/>
                <w:sz w:val="18"/>
                <w:szCs w:val="18"/>
              </w:rPr>
            </w:pPr>
            <w:r>
              <w:rPr>
                <w:color w:val="000000"/>
                <w:sz w:val="22"/>
                <w:szCs w:val="22"/>
              </w:rPr>
              <w:t xml:space="preserve">CPU </w:t>
            </w:r>
            <w:r>
              <w:rPr>
                <w:color w:val="000000"/>
              </w:rPr>
              <w:t xml:space="preserve"> </w:t>
            </w:r>
            <w:r>
              <w:rPr>
                <w:color w:val="000000"/>
                <w:sz w:val="18"/>
                <w:szCs w:val="18"/>
              </w:rPr>
              <w:t xml:space="preserve"> </w:t>
            </w:r>
          </w:p>
        </w:tc>
        <w:tc>
          <w:tcPr>
            <w:tcW w:w="1170" w:type="dxa"/>
            <w:tcBorders>
              <w:top w:val="single" w:sz="8" w:space="0" w:color="000000"/>
              <w:bottom w:val="single" w:sz="8" w:space="0" w:color="000000"/>
              <w:right w:val="single" w:sz="8" w:space="0" w:color="000000"/>
            </w:tcBorders>
            <w:tcMar>
              <w:top w:w="60" w:type="dxa"/>
              <w:left w:w="60" w:type="dxa"/>
              <w:bottom w:w="60" w:type="dxa"/>
              <w:right w:w="60" w:type="dxa"/>
            </w:tcMar>
          </w:tcPr>
          <w:p w14:paraId="6D582FAF" w14:textId="77777777" w:rsidR="002004E9" w:rsidRDefault="00000000">
            <w:pPr>
              <w:ind w:right="140"/>
              <w:jc w:val="center"/>
              <w:rPr>
                <w:color w:val="000000"/>
                <w:sz w:val="18"/>
                <w:szCs w:val="18"/>
              </w:rPr>
            </w:pPr>
            <w:r>
              <w:rPr>
                <w:color w:val="000000"/>
                <w:sz w:val="22"/>
                <w:szCs w:val="22"/>
              </w:rPr>
              <w:t xml:space="preserve">Disk </w:t>
            </w:r>
            <w:r>
              <w:rPr>
                <w:color w:val="000000"/>
              </w:rPr>
              <w:t xml:space="preserve">  </w:t>
            </w:r>
            <w:r>
              <w:rPr>
                <w:color w:val="000000"/>
                <w:sz w:val="18"/>
                <w:szCs w:val="18"/>
              </w:rPr>
              <w:t xml:space="preserve"> </w:t>
            </w:r>
          </w:p>
        </w:tc>
        <w:tc>
          <w:tcPr>
            <w:tcW w:w="765" w:type="dxa"/>
            <w:tcBorders>
              <w:top w:val="single" w:sz="8" w:space="0" w:color="000000"/>
              <w:bottom w:val="single" w:sz="8" w:space="0" w:color="000000"/>
              <w:right w:val="single" w:sz="8" w:space="0" w:color="000000"/>
            </w:tcBorders>
            <w:tcMar>
              <w:top w:w="60" w:type="dxa"/>
              <w:left w:w="60" w:type="dxa"/>
              <w:bottom w:w="60" w:type="dxa"/>
              <w:right w:w="60" w:type="dxa"/>
            </w:tcMar>
          </w:tcPr>
          <w:p w14:paraId="6B2A34CC" w14:textId="77777777" w:rsidR="002004E9" w:rsidRDefault="00000000">
            <w:pPr>
              <w:ind w:right="140"/>
              <w:jc w:val="center"/>
              <w:rPr>
                <w:color w:val="000000"/>
                <w:sz w:val="18"/>
                <w:szCs w:val="18"/>
              </w:rPr>
            </w:pPr>
            <w:r>
              <w:rPr>
                <w:color w:val="000000"/>
                <w:sz w:val="22"/>
                <w:szCs w:val="22"/>
              </w:rPr>
              <w:t>Tape</w:t>
            </w:r>
            <w:r>
              <w:rPr>
                <w:color w:val="000000"/>
              </w:rPr>
              <w:t xml:space="preserve"> </w:t>
            </w:r>
            <w:r>
              <w:rPr>
                <w:color w:val="000000"/>
                <w:sz w:val="18"/>
                <w:szCs w:val="18"/>
              </w:rPr>
              <w:t xml:space="preserve"> </w:t>
            </w:r>
          </w:p>
        </w:tc>
        <w:tc>
          <w:tcPr>
            <w:tcW w:w="1170" w:type="dxa"/>
            <w:tcBorders>
              <w:top w:val="single" w:sz="8" w:space="0" w:color="000000"/>
              <w:bottom w:val="single" w:sz="8" w:space="0" w:color="000000"/>
              <w:right w:val="single" w:sz="8" w:space="0" w:color="000000"/>
            </w:tcBorders>
            <w:tcMar>
              <w:top w:w="60" w:type="dxa"/>
              <w:left w:w="60" w:type="dxa"/>
              <w:bottom w:w="60" w:type="dxa"/>
              <w:right w:w="60" w:type="dxa"/>
            </w:tcMar>
          </w:tcPr>
          <w:p w14:paraId="4D38696C" w14:textId="77777777" w:rsidR="002004E9" w:rsidRDefault="00000000">
            <w:pPr>
              <w:ind w:right="140"/>
              <w:jc w:val="center"/>
              <w:rPr>
                <w:color w:val="000000"/>
                <w:sz w:val="18"/>
                <w:szCs w:val="18"/>
              </w:rPr>
            </w:pPr>
            <w:r>
              <w:rPr>
                <w:color w:val="000000"/>
                <w:sz w:val="22"/>
                <w:szCs w:val="22"/>
              </w:rPr>
              <w:t xml:space="preserve">Totale </w:t>
            </w:r>
            <w:r>
              <w:rPr>
                <w:color w:val="000000"/>
              </w:rPr>
              <w:t xml:space="preserve"> </w:t>
            </w:r>
            <w:r>
              <w:rPr>
                <w:color w:val="000000"/>
                <w:sz w:val="18"/>
                <w:szCs w:val="18"/>
              </w:rPr>
              <w:t xml:space="preserve"> </w:t>
            </w:r>
          </w:p>
        </w:tc>
      </w:tr>
      <w:tr w:rsidR="002004E9" w14:paraId="6FA6922D" w14:textId="77777777">
        <w:trPr>
          <w:trHeight w:val="254"/>
          <w:tblHeader/>
          <w:jc w:val="center"/>
        </w:trPr>
        <w:tc>
          <w:tcPr>
            <w:tcW w:w="9165" w:type="dxa"/>
            <w:gridSpan w:val="8"/>
            <w:tcBorders>
              <w:left w:val="single" w:sz="8" w:space="0" w:color="000000"/>
              <w:bottom w:val="single" w:sz="8" w:space="0" w:color="000000"/>
              <w:right w:val="single" w:sz="8" w:space="0" w:color="000000"/>
            </w:tcBorders>
            <w:tcMar>
              <w:top w:w="60" w:type="dxa"/>
              <w:left w:w="60" w:type="dxa"/>
              <w:bottom w:w="60" w:type="dxa"/>
              <w:right w:w="60" w:type="dxa"/>
            </w:tcMar>
          </w:tcPr>
          <w:p w14:paraId="64E63C5C" w14:textId="40D80AD1" w:rsidR="002004E9" w:rsidRDefault="00000000">
            <w:pPr>
              <w:ind w:right="140"/>
              <w:jc w:val="center"/>
              <w:rPr>
                <w:b/>
                <w:bCs/>
                <w:color w:val="FF0000"/>
                <w:sz w:val="22"/>
                <w:szCs w:val="22"/>
              </w:rPr>
            </w:pPr>
            <w:r>
              <w:rPr>
                <w:b/>
                <w:bCs/>
                <w:color w:val="000000"/>
                <w:sz w:val="22"/>
                <w:szCs w:val="22"/>
              </w:rPr>
              <w:t>Tier-1</w:t>
            </w:r>
          </w:p>
        </w:tc>
      </w:tr>
      <w:tr w:rsidR="002004E9" w14:paraId="6FADA5EE" w14:textId="77777777" w:rsidTr="00E37DBE">
        <w:trPr>
          <w:trHeight w:val="267"/>
          <w:tblHeader/>
          <w:jc w:val="center"/>
        </w:trPr>
        <w:tc>
          <w:tcPr>
            <w:tcW w:w="2085" w:type="dxa"/>
            <w:tcBorders>
              <w:left w:val="single" w:sz="8" w:space="0" w:color="000000"/>
              <w:bottom w:val="nil"/>
              <w:right w:val="single" w:sz="8" w:space="0" w:color="000000"/>
            </w:tcBorders>
            <w:tcMar>
              <w:top w:w="60" w:type="dxa"/>
              <w:left w:w="60" w:type="dxa"/>
              <w:bottom w:w="60" w:type="dxa"/>
              <w:right w:w="60" w:type="dxa"/>
            </w:tcMar>
          </w:tcPr>
          <w:p w14:paraId="6442B2BE" w14:textId="6AADBBE6" w:rsidR="002004E9" w:rsidRDefault="00000000">
            <w:pPr>
              <w:ind w:right="140"/>
              <w:jc w:val="center"/>
              <w:rPr>
                <w:sz w:val="22"/>
                <w:szCs w:val="22"/>
              </w:rPr>
            </w:pPr>
            <w:r>
              <w:rPr>
                <w:sz w:val="22"/>
                <w:szCs w:val="22"/>
              </w:rPr>
              <w:t>BELLE-II</w:t>
            </w:r>
          </w:p>
        </w:tc>
        <w:tc>
          <w:tcPr>
            <w:tcW w:w="1005" w:type="dxa"/>
            <w:tcBorders>
              <w:bottom w:val="nil"/>
              <w:right w:val="single" w:sz="8" w:space="0" w:color="000000"/>
            </w:tcBorders>
            <w:tcMar>
              <w:top w:w="60" w:type="dxa"/>
              <w:left w:w="60" w:type="dxa"/>
              <w:bottom w:w="60" w:type="dxa"/>
              <w:right w:w="60" w:type="dxa"/>
            </w:tcMar>
            <w:vAlign w:val="bottom"/>
          </w:tcPr>
          <w:p w14:paraId="6DD02087" w14:textId="77777777" w:rsidR="002004E9" w:rsidRDefault="00000000">
            <w:pPr>
              <w:ind w:right="140"/>
              <w:jc w:val="center"/>
              <w:rPr>
                <w:sz w:val="22"/>
                <w:szCs w:val="22"/>
              </w:rPr>
            </w:pPr>
            <w:r>
              <w:rPr>
                <w:sz w:val="22"/>
                <w:szCs w:val="22"/>
              </w:rPr>
              <w:t xml:space="preserve"> </w:t>
            </w:r>
          </w:p>
        </w:tc>
        <w:tc>
          <w:tcPr>
            <w:tcW w:w="1110" w:type="dxa"/>
            <w:tcBorders>
              <w:bottom w:val="nil"/>
              <w:right w:val="single" w:sz="8" w:space="0" w:color="000000"/>
            </w:tcBorders>
            <w:tcMar>
              <w:top w:w="60" w:type="dxa"/>
              <w:left w:w="60" w:type="dxa"/>
              <w:bottom w:w="60" w:type="dxa"/>
              <w:right w:w="60" w:type="dxa"/>
            </w:tcMar>
            <w:vAlign w:val="bottom"/>
          </w:tcPr>
          <w:p w14:paraId="647CBE65" w14:textId="77777777" w:rsidR="002004E9" w:rsidRDefault="00000000">
            <w:pPr>
              <w:ind w:right="140"/>
              <w:jc w:val="center"/>
              <w:rPr>
                <w:sz w:val="22"/>
                <w:szCs w:val="22"/>
              </w:rPr>
            </w:pPr>
            <w:r>
              <w:rPr>
                <w:sz w:val="22"/>
                <w:szCs w:val="22"/>
              </w:rPr>
              <w:t xml:space="preserve"> 0,50</w:t>
            </w:r>
          </w:p>
        </w:tc>
        <w:tc>
          <w:tcPr>
            <w:tcW w:w="900" w:type="dxa"/>
            <w:tcBorders>
              <w:bottom w:val="nil"/>
              <w:right w:val="single" w:sz="8" w:space="0" w:color="000000"/>
            </w:tcBorders>
            <w:tcMar>
              <w:top w:w="60" w:type="dxa"/>
              <w:left w:w="60" w:type="dxa"/>
              <w:bottom w:w="60" w:type="dxa"/>
              <w:right w:w="60" w:type="dxa"/>
            </w:tcMar>
            <w:vAlign w:val="bottom"/>
          </w:tcPr>
          <w:p w14:paraId="20A1235A" w14:textId="77777777" w:rsidR="002004E9" w:rsidRDefault="00000000">
            <w:pPr>
              <w:ind w:right="140"/>
              <w:jc w:val="center"/>
              <w:rPr>
                <w:sz w:val="22"/>
                <w:szCs w:val="22"/>
              </w:rPr>
            </w:pPr>
            <w:r>
              <w:rPr>
                <w:sz w:val="22"/>
                <w:szCs w:val="22"/>
              </w:rPr>
              <w:t xml:space="preserve">0,06 </w:t>
            </w:r>
          </w:p>
        </w:tc>
        <w:tc>
          <w:tcPr>
            <w:tcW w:w="960" w:type="dxa"/>
            <w:tcBorders>
              <w:bottom w:val="nil"/>
              <w:right w:val="single" w:sz="8" w:space="0" w:color="000000"/>
            </w:tcBorders>
            <w:tcMar>
              <w:top w:w="60" w:type="dxa"/>
              <w:left w:w="60" w:type="dxa"/>
              <w:bottom w:w="60" w:type="dxa"/>
              <w:right w:w="60" w:type="dxa"/>
            </w:tcMar>
          </w:tcPr>
          <w:p w14:paraId="60D5F46F" w14:textId="77777777" w:rsidR="002004E9" w:rsidRDefault="00000000">
            <w:pPr>
              <w:jc w:val="center"/>
              <w:rPr>
                <w:sz w:val="22"/>
                <w:szCs w:val="22"/>
              </w:rPr>
            </w:pPr>
            <w:r>
              <w:rPr>
                <w:sz w:val="22"/>
                <w:szCs w:val="22"/>
              </w:rPr>
              <w:t xml:space="preserve"> </w:t>
            </w:r>
          </w:p>
        </w:tc>
        <w:tc>
          <w:tcPr>
            <w:tcW w:w="1170" w:type="dxa"/>
            <w:tcBorders>
              <w:bottom w:val="nil"/>
              <w:right w:val="single" w:sz="8" w:space="0" w:color="000000"/>
            </w:tcBorders>
            <w:tcMar>
              <w:top w:w="60" w:type="dxa"/>
              <w:left w:w="60" w:type="dxa"/>
              <w:bottom w:w="60" w:type="dxa"/>
              <w:right w:w="60" w:type="dxa"/>
            </w:tcMar>
          </w:tcPr>
          <w:p w14:paraId="0B0F1DC5" w14:textId="77777777" w:rsidR="002004E9" w:rsidRDefault="00000000">
            <w:pPr>
              <w:jc w:val="center"/>
              <w:rPr>
                <w:sz w:val="22"/>
                <w:szCs w:val="22"/>
              </w:rPr>
            </w:pPr>
            <w:r>
              <w:rPr>
                <w:sz w:val="22"/>
                <w:szCs w:val="22"/>
              </w:rPr>
              <w:t xml:space="preserve">50,0 </w:t>
            </w:r>
          </w:p>
        </w:tc>
        <w:tc>
          <w:tcPr>
            <w:tcW w:w="765" w:type="dxa"/>
            <w:tcBorders>
              <w:bottom w:val="nil"/>
              <w:right w:val="single" w:sz="8" w:space="0" w:color="000000"/>
            </w:tcBorders>
            <w:tcMar>
              <w:top w:w="60" w:type="dxa"/>
              <w:left w:w="60" w:type="dxa"/>
              <w:bottom w:w="60" w:type="dxa"/>
              <w:right w:w="60" w:type="dxa"/>
            </w:tcMar>
          </w:tcPr>
          <w:p w14:paraId="5DF5C111" w14:textId="77777777" w:rsidR="002004E9" w:rsidRDefault="00000000">
            <w:pPr>
              <w:jc w:val="center"/>
              <w:rPr>
                <w:sz w:val="22"/>
                <w:szCs w:val="22"/>
              </w:rPr>
            </w:pPr>
            <w:r>
              <w:rPr>
                <w:sz w:val="22"/>
                <w:szCs w:val="22"/>
              </w:rPr>
              <w:t>0,6</w:t>
            </w:r>
          </w:p>
        </w:tc>
        <w:tc>
          <w:tcPr>
            <w:tcW w:w="1170" w:type="dxa"/>
            <w:tcBorders>
              <w:bottom w:val="nil"/>
              <w:right w:val="single" w:sz="8" w:space="0" w:color="000000"/>
            </w:tcBorders>
            <w:tcMar>
              <w:top w:w="60" w:type="dxa"/>
              <w:left w:w="60" w:type="dxa"/>
              <w:bottom w:w="60" w:type="dxa"/>
              <w:right w:w="60" w:type="dxa"/>
            </w:tcMar>
          </w:tcPr>
          <w:p w14:paraId="37FC935A" w14:textId="77777777" w:rsidR="002004E9" w:rsidRDefault="00000000">
            <w:pPr>
              <w:jc w:val="center"/>
              <w:rPr>
                <w:sz w:val="22"/>
                <w:szCs w:val="22"/>
              </w:rPr>
            </w:pPr>
            <w:r>
              <w:rPr>
                <w:sz w:val="22"/>
                <w:szCs w:val="22"/>
              </w:rPr>
              <w:t xml:space="preserve"> 50,6</w:t>
            </w:r>
          </w:p>
        </w:tc>
      </w:tr>
      <w:tr w:rsidR="002004E9" w14:paraId="51D2EBC3" w14:textId="77777777" w:rsidTr="00E37DBE">
        <w:trPr>
          <w:trHeight w:val="299"/>
          <w:tblHeader/>
          <w:jc w:val="center"/>
        </w:trPr>
        <w:tc>
          <w:tcPr>
            <w:tcW w:w="2085" w:type="dxa"/>
            <w:tcBorders>
              <w:top w:val="nil"/>
              <w:left w:val="single" w:sz="8" w:space="0" w:color="000000"/>
              <w:bottom w:val="nil"/>
              <w:right w:val="single" w:sz="8" w:space="0" w:color="000000"/>
            </w:tcBorders>
            <w:tcMar>
              <w:top w:w="60" w:type="dxa"/>
              <w:left w:w="60" w:type="dxa"/>
              <w:bottom w:w="60" w:type="dxa"/>
              <w:right w:w="60" w:type="dxa"/>
            </w:tcMar>
          </w:tcPr>
          <w:p w14:paraId="73C38B2D" w14:textId="77B4BAE7" w:rsidR="002004E9" w:rsidRDefault="00000000">
            <w:pPr>
              <w:ind w:right="140"/>
              <w:jc w:val="center"/>
              <w:rPr>
                <w:sz w:val="22"/>
                <w:szCs w:val="22"/>
              </w:rPr>
            </w:pPr>
            <w:r>
              <w:rPr>
                <w:sz w:val="22"/>
                <w:szCs w:val="22"/>
              </w:rPr>
              <w:t>HYPER-K</w:t>
            </w:r>
          </w:p>
        </w:tc>
        <w:tc>
          <w:tcPr>
            <w:tcW w:w="1005" w:type="dxa"/>
            <w:tcBorders>
              <w:top w:val="nil"/>
              <w:bottom w:val="nil"/>
              <w:right w:val="single" w:sz="8" w:space="0" w:color="000000"/>
            </w:tcBorders>
            <w:tcMar>
              <w:top w:w="60" w:type="dxa"/>
              <w:left w:w="60" w:type="dxa"/>
              <w:bottom w:w="60" w:type="dxa"/>
              <w:right w:w="60" w:type="dxa"/>
            </w:tcMar>
            <w:vAlign w:val="bottom"/>
          </w:tcPr>
          <w:p w14:paraId="2FBF36F5" w14:textId="77777777" w:rsidR="002004E9" w:rsidRDefault="00000000">
            <w:pPr>
              <w:ind w:right="140"/>
              <w:jc w:val="center"/>
              <w:rPr>
                <w:sz w:val="22"/>
                <w:szCs w:val="22"/>
              </w:rPr>
            </w:pPr>
            <w:r>
              <w:rPr>
                <w:sz w:val="22"/>
                <w:szCs w:val="22"/>
              </w:rPr>
              <w:t xml:space="preserve">11 </w:t>
            </w:r>
          </w:p>
        </w:tc>
        <w:tc>
          <w:tcPr>
            <w:tcW w:w="1110" w:type="dxa"/>
            <w:tcBorders>
              <w:top w:val="nil"/>
              <w:bottom w:val="nil"/>
              <w:right w:val="single" w:sz="8" w:space="0" w:color="000000"/>
            </w:tcBorders>
            <w:tcMar>
              <w:top w:w="60" w:type="dxa"/>
              <w:left w:w="60" w:type="dxa"/>
              <w:bottom w:w="60" w:type="dxa"/>
              <w:right w:w="60" w:type="dxa"/>
            </w:tcMar>
            <w:vAlign w:val="bottom"/>
          </w:tcPr>
          <w:p w14:paraId="55AC2759" w14:textId="77777777" w:rsidR="002004E9" w:rsidRDefault="00000000">
            <w:pPr>
              <w:ind w:right="140"/>
              <w:jc w:val="center"/>
              <w:rPr>
                <w:sz w:val="22"/>
                <w:szCs w:val="22"/>
              </w:rPr>
            </w:pPr>
            <w:r>
              <w:rPr>
                <w:sz w:val="22"/>
                <w:szCs w:val="22"/>
              </w:rPr>
              <w:t xml:space="preserve"> 0,01</w:t>
            </w:r>
          </w:p>
        </w:tc>
        <w:tc>
          <w:tcPr>
            <w:tcW w:w="900" w:type="dxa"/>
            <w:tcBorders>
              <w:top w:val="nil"/>
              <w:bottom w:val="nil"/>
              <w:right w:val="single" w:sz="8" w:space="0" w:color="000000"/>
            </w:tcBorders>
            <w:tcMar>
              <w:top w:w="60" w:type="dxa"/>
              <w:left w:w="60" w:type="dxa"/>
              <w:bottom w:w="60" w:type="dxa"/>
              <w:right w:w="60" w:type="dxa"/>
            </w:tcMar>
            <w:vAlign w:val="bottom"/>
          </w:tcPr>
          <w:p w14:paraId="486E7313" w14:textId="77777777" w:rsidR="002004E9" w:rsidRDefault="00000000">
            <w:pPr>
              <w:ind w:right="140"/>
              <w:jc w:val="center"/>
              <w:rPr>
                <w:sz w:val="22"/>
                <w:szCs w:val="22"/>
              </w:rPr>
            </w:pPr>
            <w:r>
              <w:rPr>
                <w:sz w:val="22"/>
                <w:szCs w:val="22"/>
              </w:rPr>
              <w:t>-0,50</w:t>
            </w:r>
          </w:p>
        </w:tc>
        <w:tc>
          <w:tcPr>
            <w:tcW w:w="960" w:type="dxa"/>
            <w:tcBorders>
              <w:top w:val="nil"/>
              <w:bottom w:val="nil"/>
              <w:right w:val="single" w:sz="8" w:space="0" w:color="000000"/>
            </w:tcBorders>
            <w:tcMar>
              <w:top w:w="60" w:type="dxa"/>
              <w:left w:w="60" w:type="dxa"/>
              <w:bottom w:w="60" w:type="dxa"/>
              <w:right w:w="60" w:type="dxa"/>
            </w:tcMar>
          </w:tcPr>
          <w:p w14:paraId="50416F67" w14:textId="77777777" w:rsidR="002004E9" w:rsidRDefault="00000000">
            <w:pPr>
              <w:jc w:val="center"/>
              <w:rPr>
                <w:sz w:val="22"/>
                <w:szCs w:val="22"/>
              </w:rPr>
            </w:pPr>
            <w:r>
              <w:rPr>
                <w:sz w:val="22"/>
                <w:szCs w:val="22"/>
              </w:rPr>
              <w:t xml:space="preserve"> 88,0</w:t>
            </w:r>
          </w:p>
        </w:tc>
        <w:tc>
          <w:tcPr>
            <w:tcW w:w="1170" w:type="dxa"/>
            <w:tcBorders>
              <w:top w:val="nil"/>
              <w:bottom w:val="nil"/>
              <w:right w:val="single" w:sz="8" w:space="0" w:color="000000"/>
            </w:tcBorders>
            <w:tcMar>
              <w:top w:w="60" w:type="dxa"/>
              <w:left w:w="60" w:type="dxa"/>
              <w:bottom w:w="60" w:type="dxa"/>
              <w:right w:w="60" w:type="dxa"/>
            </w:tcMar>
          </w:tcPr>
          <w:p w14:paraId="795B918A" w14:textId="77777777" w:rsidR="002004E9" w:rsidRDefault="00000000">
            <w:pPr>
              <w:jc w:val="center"/>
              <w:rPr>
                <w:sz w:val="22"/>
                <w:szCs w:val="22"/>
              </w:rPr>
            </w:pPr>
            <w:r>
              <w:rPr>
                <w:sz w:val="22"/>
                <w:szCs w:val="22"/>
              </w:rPr>
              <w:t xml:space="preserve">1,0 </w:t>
            </w:r>
          </w:p>
        </w:tc>
        <w:tc>
          <w:tcPr>
            <w:tcW w:w="765" w:type="dxa"/>
            <w:tcBorders>
              <w:top w:val="nil"/>
              <w:bottom w:val="nil"/>
              <w:right w:val="single" w:sz="8" w:space="0" w:color="000000"/>
            </w:tcBorders>
            <w:tcMar>
              <w:top w:w="20" w:type="dxa"/>
              <w:left w:w="20" w:type="dxa"/>
              <w:bottom w:w="20" w:type="dxa"/>
              <w:right w:w="20" w:type="dxa"/>
            </w:tcMar>
          </w:tcPr>
          <w:p w14:paraId="48EB5424" w14:textId="77777777" w:rsidR="002004E9" w:rsidRDefault="00000000">
            <w:pPr>
              <w:pBdr>
                <w:top w:val="nil"/>
                <w:left w:val="nil"/>
                <w:bottom w:val="nil"/>
                <w:right w:val="nil"/>
                <w:between w:val="nil"/>
              </w:pBdr>
              <w:ind w:right="140"/>
              <w:jc w:val="center"/>
              <w:rPr>
                <w:sz w:val="22"/>
                <w:szCs w:val="22"/>
              </w:rPr>
            </w:pPr>
            <w:r>
              <w:rPr>
                <w:sz w:val="22"/>
                <w:szCs w:val="22"/>
              </w:rPr>
              <w:t>-5,0</w:t>
            </w:r>
          </w:p>
        </w:tc>
        <w:tc>
          <w:tcPr>
            <w:tcW w:w="1170" w:type="dxa"/>
            <w:tcBorders>
              <w:top w:val="nil"/>
              <w:bottom w:val="nil"/>
              <w:right w:val="single" w:sz="8" w:space="0" w:color="000000"/>
            </w:tcBorders>
            <w:tcMar>
              <w:top w:w="60" w:type="dxa"/>
              <w:left w:w="60" w:type="dxa"/>
              <w:bottom w:w="60" w:type="dxa"/>
              <w:right w:w="60" w:type="dxa"/>
            </w:tcMar>
          </w:tcPr>
          <w:p w14:paraId="0707D068" w14:textId="77777777" w:rsidR="002004E9" w:rsidRDefault="00000000">
            <w:pPr>
              <w:jc w:val="center"/>
              <w:rPr>
                <w:sz w:val="22"/>
                <w:szCs w:val="22"/>
              </w:rPr>
            </w:pPr>
            <w:r>
              <w:rPr>
                <w:sz w:val="22"/>
                <w:szCs w:val="22"/>
              </w:rPr>
              <w:t xml:space="preserve"> 84,0</w:t>
            </w:r>
          </w:p>
        </w:tc>
      </w:tr>
      <w:tr w:rsidR="002004E9" w14:paraId="56DF2F66" w14:textId="77777777" w:rsidTr="00E37DBE">
        <w:trPr>
          <w:trHeight w:val="305"/>
          <w:tblHeader/>
          <w:jc w:val="center"/>
        </w:trPr>
        <w:tc>
          <w:tcPr>
            <w:tcW w:w="2085" w:type="dxa"/>
            <w:tcBorders>
              <w:top w:val="nil"/>
              <w:left w:val="single" w:sz="8" w:space="0" w:color="000000"/>
              <w:bottom w:val="nil"/>
              <w:right w:val="single" w:sz="8" w:space="0" w:color="000000"/>
            </w:tcBorders>
            <w:tcMar>
              <w:top w:w="60" w:type="dxa"/>
              <w:left w:w="60" w:type="dxa"/>
              <w:bottom w:w="60" w:type="dxa"/>
              <w:right w:w="60" w:type="dxa"/>
            </w:tcMar>
          </w:tcPr>
          <w:p w14:paraId="23AB8AB5" w14:textId="6F46240C" w:rsidR="002004E9" w:rsidRDefault="00000000">
            <w:pPr>
              <w:ind w:right="140"/>
              <w:jc w:val="center"/>
              <w:rPr>
                <w:sz w:val="22"/>
                <w:szCs w:val="22"/>
              </w:rPr>
            </w:pPr>
            <w:r>
              <w:rPr>
                <w:sz w:val="22"/>
                <w:szCs w:val="22"/>
              </w:rPr>
              <w:t>KLOE</w:t>
            </w:r>
          </w:p>
        </w:tc>
        <w:tc>
          <w:tcPr>
            <w:tcW w:w="1005" w:type="dxa"/>
            <w:tcBorders>
              <w:top w:val="nil"/>
              <w:bottom w:val="nil"/>
              <w:right w:val="single" w:sz="8" w:space="0" w:color="000000"/>
            </w:tcBorders>
            <w:tcMar>
              <w:top w:w="60" w:type="dxa"/>
              <w:left w:w="60" w:type="dxa"/>
              <w:bottom w:w="60" w:type="dxa"/>
              <w:right w:w="60" w:type="dxa"/>
            </w:tcMar>
            <w:vAlign w:val="bottom"/>
          </w:tcPr>
          <w:p w14:paraId="06F506B1" w14:textId="77777777" w:rsidR="002004E9" w:rsidRDefault="002004E9">
            <w:pPr>
              <w:ind w:right="140"/>
              <w:jc w:val="center"/>
              <w:rPr>
                <w:sz w:val="22"/>
                <w:szCs w:val="22"/>
              </w:rPr>
            </w:pPr>
          </w:p>
        </w:tc>
        <w:tc>
          <w:tcPr>
            <w:tcW w:w="1110" w:type="dxa"/>
            <w:tcBorders>
              <w:top w:val="nil"/>
              <w:bottom w:val="nil"/>
              <w:right w:val="single" w:sz="8" w:space="0" w:color="000000"/>
            </w:tcBorders>
            <w:tcMar>
              <w:top w:w="60" w:type="dxa"/>
              <w:left w:w="60" w:type="dxa"/>
              <w:bottom w:w="60" w:type="dxa"/>
              <w:right w:w="60" w:type="dxa"/>
            </w:tcMar>
            <w:vAlign w:val="bottom"/>
          </w:tcPr>
          <w:p w14:paraId="010E6BFA" w14:textId="77777777" w:rsidR="002004E9" w:rsidRDefault="00000000">
            <w:pPr>
              <w:ind w:right="140"/>
              <w:jc w:val="center"/>
              <w:rPr>
                <w:sz w:val="22"/>
                <w:szCs w:val="22"/>
              </w:rPr>
            </w:pPr>
            <w:r>
              <w:rPr>
                <w:sz w:val="22"/>
                <w:szCs w:val="22"/>
              </w:rPr>
              <w:t>0,30</w:t>
            </w:r>
          </w:p>
        </w:tc>
        <w:tc>
          <w:tcPr>
            <w:tcW w:w="900" w:type="dxa"/>
            <w:tcBorders>
              <w:top w:val="nil"/>
              <w:bottom w:val="nil"/>
              <w:right w:val="single" w:sz="8" w:space="0" w:color="000000"/>
            </w:tcBorders>
            <w:tcMar>
              <w:top w:w="60" w:type="dxa"/>
              <w:left w:w="60" w:type="dxa"/>
              <w:bottom w:w="60" w:type="dxa"/>
              <w:right w:w="60" w:type="dxa"/>
            </w:tcMar>
            <w:vAlign w:val="bottom"/>
          </w:tcPr>
          <w:p w14:paraId="215107BA" w14:textId="77777777" w:rsidR="002004E9" w:rsidRDefault="00000000">
            <w:pPr>
              <w:ind w:right="140"/>
              <w:jc w:val="center"/>
              <w:rPr>
                <w:sz w:val="22"/>
                <w:szCs w:val="22"/>
              </w:rPr>
            </w:pPr>
            <w:r>
              <w:rPr>
                <w:sz w:val="22"/>
                <w:szCs w:val="22"/>
              </w:rPr>
              <w:t xml:space="preserve"> 0,70</w:t>
            </w:r>
          </w:p>
        </w:tc>
        <w:tc>
          <w:tcPr>
            <w:tcW w:w="960" w:type="dxa"/>
            <w:tcBorders>
              <w:top w:val="nil"/>
              <w:bottom w:val="nil"/>
              <w:right w:val="single" w:sz="8" w:space="0" w:color="000000"/>
            </w:tcBorders>
            <w:tcMar>
              <w:top w:w="60" w:type="dxa"/>
              <w:left w:w="60" w:type="dxa"/>
              <w:bottom w:w="60" w:type="dxa"/>
              <w:right w:w="60" w:type="dxa"/>
            </w:tcMar>
          </w:tcPr>
          <w:p w14:paraId="3CA21D00" w14:textId="77777777" w:rsidR="002004E9" w:rsidRDefault="002004E9">
            <w:pPr>
              <w:jc w:val="center"/>
              <w:rPr>
                <w:sz w:val="22"/>
                <w:szCs w:val="22"/>
              </w:rPr>
            </w:pPr>
          </w:p>
        </w:tc>
        <w:tc>
          <w:tcPr>
            <w:tcW w:w="1170" w:type="dxa"/>
            <w:tcBorders>
              <w:top w:val="nil"/>
              <w:bottom w:val="nil"/>
              <w:right w:val="single" w:sz="8" w:space="0" w:color="000000"/>
            </w:tcBorders>
            <w:tcMar>
              <w:top w:w="60" w:type="dxa"/>
              <w:left w:w="60" w:type="dxa"/>
              <w:bottom w:w="60" w:type="dxa"/>
              <w:right w:w="60" w:type="dxa"/>
            </w:tcMar>
          </w:tcPr>
          <w:p w14:paraId="323F5158" w14:textId="77777777" w:rsidR="002004E9" w:rsidRDefault="00000000">
            <w:pPr>
              <w:jc w:val="center"/>
              <w:rPr>
                <w:sz w:val="22"/>
                <w:szCs w:val="22"/>
              </w:rPr>
            </w:pPr>
            <w:r>
              <w:rPr>
                <w:sz w:val="22"/>
                <w:szCs w:val="22"/>
              </w:rPr>
              <w:t>30,0</w:t>
            </w:r>
          </w:p>
        </w:tc>
        <w:tc>
          <w:tcPr>
            <w:tcW w:w="765" w:type="dxa"/>
            <w:tcBorders>
              <w:top w:val="nil"/>
              <w:bottom w:val="nil"/>
              <w:right w:val="single" w:sz="8" w:space="0" w:color="000000"/>
            </w:tcBorders>
            <w:tcMar>
              <w:top w:w="20" w:type="dxa"/>
              <w:left w:w="20" w:type="dxa"/>
              <w:bottom w:w="20" w:type="dxa"/>
              <w:right w:w="20" w:type="dxa"/>
            </w:tcMar>
          </w:tcPr>
          <w:p w14:paraId="42207203" w14:textId="77777777" w:rsidR="002004E9" w:rsidRDefault="00000000">
            <w:pPr>
              <w:pBdr>
                <w:top w:val="nil"/>
                <w:left w:val="nil"/>
                <w:bottom w:val="nil"/>
                <w:right w:val="nil"/>
                <w:between w:val="nil"/>
              </w:pBdr>
              <w:ind w:right="140"/>
              <w:jc w:val="center"/>
              <w:rPr>
                <w:sz w:val="22"/>
                <w:szCs w:val="22"/>
              </w:rPr>
            </w:pPr>
            <w:r>
              <w:rPr>
                <w:sz w:val="22"/>
                <w:szCs w:val="22"/>
              </w:rPr>
              <w:t xml:space="preserve"> 7,0</w:t>
            </w:r>
          </w:p>
        </w:tc>
        <w:tc>
          <w:tcPr>
            <w:tcW w:w="1170" w:type="dxa"/>
            <w:tcBorders>
              <w:top w:val="nil"/>
              <w:bottom w:val="nil"/>
              <w:right w:val="single" w:sz="8" w:space="0" w:color="000000"/>
            </w:tcBorders>
            <w:tcMar>
              <w:top w:w="60" w:type="dxa"/>
              <w:left w:w="60" w:type="dxa"/>
              <w:bottom w:w="60" w:type="dxa"/>
              <w:right w:w="60" w:type="dxa"/>
            </w:tcMar>
          </w:tcPr>
          <w:p w14:paraId="71C2BD25" w14:textId="77777777" w:rsidR="002004E9" w:rsidRDefault="00000000">
            <w:pPr>
              <w:jc w:val="center"/>
              <w:rPr>
                <w:sz w:val="22"/>
                <w:szCs w:val="22"/>
              </w:rPr>
            </w:pPr>
            <w:r>
              <w:rPr>
                <w:sz w:val="22"/>
                <w:szCs w:val="22"/>
              </w:rPr>
              <w:t xml:space="preserve"> 37,0</w:t>
            </w:r>
          </w:p>
        </w:tc>
      </w:tr>
      <w:tr w:rsidR="002004E9" w14:paraId="69C34DF6" w14:textId="77777777" w:rsidTr="00986830">
        <w:trPr>
          <w:trHeight w:val="169"/>
          <w:tblHeader/>
          <w:jc w:val="center"/>
        </w:trPr>
        <w:tc>
          <w:tcPr>
            <w:tcW w:w="2085" w:type="dxa"/>
            <w:tcBorders>
              <w:top w:val="nil"/>
              <w:left w:val="single" w:sz="8" w:space="0" w:color="000000"/>
              <w:bottom w:val="nil"/>
              <w:right w:val="single" w:sz="8" w:space="0" w:color="000000"/>
            </w:tcBorders>
            <w:tcMar>
              <w:top w:w="60" w:type="dxa"/>
              <w:left w:w="60" w:type="dxa"/>
              <w:bottom w:w="60" w:type="dxa"/>
              <w:right w:w="60" w:type="dxa"/>
            </w:tcMar>
          </w:tcPr>
          <w:p w14:paraId="4B2A38BE" w14:textId="71A49C25" w:rsidR="002004E9" w:rsidRDefault="00000000">
            <w:pPr>
              <w:ind w:right="140"/>
              <w:jc w:val="center"/>
              <w:rPr>
                <w:sz w:val="22"/>
                <w:szCs w:val="22"/>
              </w:rPr>
            </w:pPr>
            <w:r>
              <w:rPr>
                <w:sz w:val="22"/>
                <w:szCs w:val="22"/>
              </w:rPr>
              <w:t>LHCf</w:t>
            </w:r>
          </w:p>
        </w:tc>
        <w:tc>
          <w:tcPr>
            <w:tcW w:w="1005" w:type="dxa"/>
            <w:tcBorders>
              <w:top w:val="nil"/>
              <w:bottom w:val="nil"/>
              <w:right w:val="single" w:sz="8" w:space="0" w:color="000000"/>
            </w:tcBorders>
            <w:tcMar>
              <w:top w:w="60" w:type="dxa"/>
              <w:left w:w="60" w:type="dxa"/>
              <w:bottom w:w="60" w:type="dxa"/>
              <w:right w:w="60" w:type="dxa"/>
            </w:tcMar>
            <w:vAlign w:val="bottom"/>
          </w:tcPr>
          <w:p w14:paraId="2DCF9EF3" w14:textId="77777777" w:rsidR="002004E9" w:rsidRDefault="00000000">
            <w:pPr>
              <w:ind w:right="140"/>
              <w:jc w:val="center"/>
              <w:rPr>
                <w:sz w:val="22"/>
                <w:szCs w:val="22"/>
              </w:rPr>
            </w:pPr>
            <w:r>
              <w:rPr>
                <w:sz w:val="22"/>
                <w:szCs w:val="22"/>
              </w:rPr>
              <w:t xml:space="preserve"> 4</w:t>
            </w:r>
          </w:p>
        </w:tc>
        <w:tc>
          <w:tcPr>
            <w:tcW w:w="1110" w:type="dxa"/>
            <w:tcBorders>
              <w:top w:val="nil"/>
              <w:bottom w:val="nil"/>
              <w:right w:val="single" w:sz="8" w:space="0" w:color="000000"/>
            </w:tcBorders>
            <w:tcMar>
              <w:top w:w="60" w:type="dxa"/>
              <w:left w:w="60" w:type="dxa"/>
              <w:bottom w:w="60" w:type="dxa"/>
              <w:right w:w="60" w:type="dxa"/>
            </w:tcMar>
            <w:vAlign w:val="bottom"/>
          </w:tcPr>
          <w:p w14:paraId="1111A686" w14:textId="77777777" w:rsidR="002004E9" w:rsidRDefault="00000000">
            <w:pPr>
              <w:ind w:right="140"/>
              <w:jc w:val="center"/>
              <w:rPr>
                <w:sz w:val="22"/>
                <w:szCs w:val="22"/>
              </w:rPr>
            </w:pPr>
            <w:r>
              <w:rPr>
                <w:sz w:val="22"/>
                <w:szCs w:val="22"/>
              </w:rPr>
              <w:t xml:space="preserve">0,02 </w:t>
            </w:r>
          </w:p>
        </w:tc>
        <w:tc>
          <w:tcPr>
            <w:tcW w:w="900" w:type="dxa"/>
            <w:tcBorders>
              <w:top w:val="nil"/>
              <w:bottom w:val="nil"/>
              <w:right w:val="single" w:sz="8" w:space="0" w:color="000000"/>
            </w:tcBorders>
            <w:tcMar>
              <w:top w:w="60" w:type="dxa"/>
              <w:left w:w="60" w:type="dxa"/>
              <w:bottom w:w="60" w:type="dxa"/>
              <w:right w:w="60" w:type="dxa"/>
            </w:tcMar>
            <w:vAlign w:val="bottom"/>
          </w:tcPr>
          <w:p w14:paraId="6D2E18C7" w14:textId="77777777" w:rsidR="002004E9" w:rsidRDefault="002004E9">
            <w:pPr>
              <w:ind w:right="140"/>
              <w:jc w:val="center"/>
              <w:rPr>
                <w:sz w:val="22"/>
                <w:szCs w:val="22"/>
              </w:rPr>
            </w:pPr>
          </w:p>
        </w:tc>
        <w:tc>
          <w:tcPr>
            <w:tcW w:w="960" w:type="dxa"/>
            <w:tcBorders>
              <w:top w:val="nil"/>
              <w:bottom w:val="nil"/>
              <w:right w:val="single" w:sz="8" w:space="0" w:color="000000"/>
            </w:tcBorders>
            <w:tcMar>
              <w:top w:w="20" w:type="dxa"/>
              <w:left w:w="20" w:type="dxa"/>
              <w:bottom w:w="20" w:type="dxa"/>
              <w:right w:w="20" w:type="dxa"/>
            </w:tcMar>
          </w:tcPr>
          <w:p w14:paraId="1C7969AE" w14:textId="77777777" w:rsidR="002004E9" w:rsidRDefault="00000000">
            <w:pPr>
              <w:pBdr>
                <w:top w:val="nil"/>
                <w:left w:val="nil"/>
                <w:bottom w:val="nil"/>
                <w:right w:val="nil"/>
                <w:between w:val="nil"/>
              </w:pBdr>
              <w:ind w:right="140"/>
              <w:jc w:val="center"/>
              <w:rPr>
                <w:sz w:val="22"/>
                <w:szCs w:val="22"/>
              </w:rPr>
            </w:pPr>
            <w:r>
              <w:rPr>
                <w:sz w:val="22"/>
                <w:szCs w:val="22"/>
              </w:rPr>
              <w:t xml:space="preserve"> 32,0</w:t>
            </w:r>
          </w:p>
        </w:tc>
        <w:tc>
          <w:tcPr>
            <w:tcW w:w="1170" w:type="dxa"/>
            <w:tcBorders>
              <w:top w:val="nil"/>
              <w:bottom w:val="nil"/>
              <w:right w:val="single" w:sz="8" w:space="0" w:color="000000"/>
            </w:tcBorders>
            <w:tcMar>
              <w:top w:w="60" w:type="dxa"/>
              <w:left w:w="60" w:type="dxa"/>
              <w:bottom w:w="60" w:type="dxa"/>
              <w:right w:w="60" w:type="dxa"/>
            </w:tcMar>
          </w:tcPr>
          <w:p w14:paraId="78D7F486" w14:textId="77777777" w:rsidR="002004E9" w:rsidRDefault="00000000">
            <w:pPr>
              <w:jc w:val="center"/>
              <w:rPr>
                <w:sz w:val="22"/>
                <w:szCs w:val="22"/>
              </w:rPr>
            </w:pPr>
            <w:r>
              <w:rPr>
                <w:sz w:val="22"/>
                <w:szCs w:val="22"/>
              </w:rPr>
              <w:t xml:space="preserve">2,0 </w:t>
            </w:r>
          </w:p>
        </w:tc>
        <w:tc>
          <w:tcPr>
            <w:tcW w:w="765" w:type="dxa"/>
            <w:tcBorders>
              <w:top w:val="nil"/>
              <w:bottom w:val="nil"/>
              <w:right w:val="single" w:sz="8" w:space="0" w:color="000000"/>
            </w:tcBorders>
            <w:tcMar>
              <w:top w:w="60" w:type="dxa"/>
              <w:left w:w="60" w:type="dxa"/>
              <w:bottom w:w="60" w:type="dxa"/>
              <w:right w:w="60" w:type="dxa"/>
            </w:tcMar>
          </w:tcPr>
          <w:p w14:paraId="0FCCC15A" w14:textId="77777777" w:rsidR="002004E9" w:rsidRDefault="002004E9">
            <w:pPr>
              <w:jc w:val="center"/>
              <w:rPr>
                <w:sz w:val="22"/>
                <w:szCs w:val="22"/>
              </w:rPr>
            </w:pPr>
          </w:p>
        </w:tc>
        <w:tc>
          <w:tcPr>
            <w:tcW w:w="1170" w:type="dxa"/>
            <w:tcBorders>
              <w:top w:val="nil"/>
              <w:bottom w:val="nil"/>
              <w:right w:val="single" w:sz="8" w:space="0" w:color="000000"/>
            </w:tcBorders>
            <w:tcMar>
              <w:top w:w="60" w:type="dxa"/>
              <w:left w:w="60" w:type="dxa"/>
              <w:bottom w:w="60" w:type="dxa"/>
              <w:right w:w="60" w:type="dxa"/>
            </w:tcMar>
          </w:tcPr>
          <w:p w14:paraId="3D225929" w14:textId="77777777" w:rsidR="002004E9" w:rsidRDefault="00000000">
            <w:pPr>
              <w:jc w:val="center"/>
              <w:rPr>
                <w:sz w:val="22"/>
                <w:szCs w:val="22"/>
              </w:rPr>
            </w:pPr>
            <w:r>
              <w:rPr>
                <w:sz w:val="22"/>
                <w:szCs w:val="22"/>
              </w:rPr>
              <w:t xml:space="preserve"> 34,0</w:t>
            </w:r>
          </w:p>
        </w:tc>
      </w:tr>
      <w:tr w:rsidR="002004E9" w14:paraId="453036BD" w14:textId="77777777" w:rsidTr="00E37DBE">
        <w:trPr>
          <w:trHeight w:val="169"/>
          <w:tblHeader/>
          <w:jc w:val="center"/>
        </w:trPr>
        <w:tc>
          <w:tcPr>
            <w:tcW w:w="208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0492CEEE" w14:textId="701403E2" w:rsidR="002004E9" w:rsidRDefault="00000000">
            <w:pPr>
              <w:ind w:right="140"/>
              <w:jc w:val="center"/>
              <w:rPr>
                <w:sz w:val="22"/>
                <w:szCs w:val="22"/>
              </w:rPr>
            </w:pPr>
            <w:r>
              <w:rPr>
                <w:sz w:val="22"/>
                <w:szCs w:val="22"/>
              </w:rPr>
              <w:t>PADME</w:t>
            </w:r>
          </w:p>
        </w:tc>
        <w:tc>
          <w:tcPr>
            <w:tcW w:w="1005" w:type="dxa"/>
            <w:tcBorders>
              <w:top w:val="nil"/>
              <w:bottom w:val="single" w:sz="8" w:space="0" w:color="000000"/>
              <w:right w:val="single" w:sz="8" w:space="0" w:color="000000"/>
            </w:tcBorders>
            <w:tcMar>
              <w:top w:w="60" w:type="dxa"/>
              <w:left w:w="60" w:type="dxa"/>
              <w:bottom w:w="60" w:type="dxa"/>
              <w:right w:w="60" w:type="dxa"/>
            </w:tcMar>
            <w:vAlign w:val="bottom"/>
          </w:tcPr>
          <w:p w14:paraId="0F193DE8" w14:textId="77777777" w:rsidR="002004E9" w:rsidRDefault="00000000">
            <w:pPr>
              <w:ind w:right="140"/>
              <w:jc w:val="center"/>
              <w:rPr>
                <w:sz w:val="22"/>
                <w:szCs w:val="22"/>
              </w:rPr>
            </w:pPr>
            <w:r>
              <w:rPr>
                <w:sz w:val="22"/>
                <w:szCs w:val="22"/>
              </w:rPr>
              <w:t>-4</w:t>
            </w:r>
          </w:p>
        </w:tc>
        <w:tc>
          <w:tcPr>
            <w:tcW w:w="1110" w:type="dxa"/>
            <w:tcBorders>
              <w:top w:val="nil"/>
              <w:bottom w:val="single" w:sz="8" w:space="0" w:color="000000"/>
              <w:right w:val="single" w:sz="8" w:space="0" w:color="000000"/>
            </w:tcBorders>
            <w:tcMar>
              <w:top w:w="60" w:type="dxa"/>
              <w:left w:w="60" w:type="dxa"/>
              <w:bottom w:w="60" w:type="dxa"/>
              <w:right w:w="60" w:type="dxa"/>
            </w:tcMar>
            <w:vAlign w:val="bottom"/>
          </w:tcPr>
          <w:p w14:paraId="56689EA8" w14:textId="77777777" w:rsidR="002004E9" w:rsidRDefault="002004E9">
            <w:pPr>
              <w:ind w:right="140"/>
              <w:jc w:val="center"/>
              <w:rPr>
                <w:sz w:val="22"/>
                <w:szCs w:val="22"/>
              </w:rPr>
            </w:pPr>
          </w:p>
        </w:tc>
        <w:tc>
          <w:tcPr>
            <w:tcW w:w="900" w:type="dxa"/>
            <w:tcBorders>
              <w:top w:val="nil"/>
              <w:bottom w:val="single" w:sz="8" w:space="0" w:color="000000"/>
              <w:right w:val="single" w:sz="8" w:space="0" w:color="000000"/>
            </w:tcBorders>
            <w:tcMar>
              <w:top w:w="60" w:type="dxa"/>
              <w:left w:w="60" w:type="dxa"/>
              <w:bottom w:w="60" w:type="dxa"/>
              <w:right w:w="60" w:type="dxa"/>
            </w:tcMar>
            <w:vAlign w:val="bottom"/>
          </w:tcPr>
          <w:p w14:paraId="069B87C6" w14:textId="77777777" w:rsidR="002004E9" w:rsidRDefault="002004E9">
            <w:pPr>
              <w:ind w:right="140"/>
              <w:jc w:val="center"/>
              <w:rPr>
                <w:sz w:val="22"/>
                <w:szCs w:val="22"/>
              </w:rPr>
            </w:pPr>
          </w:p>
        </w:tc>
        <w:tc>
          <w:tcPr>
            <w:tcW w:w="960" w:type="dxa"/>
            <w:tcBorders>
              <w:top w:val="nil"/>
              <w:bottom w:val="single" w:sz="8" w:space="0" w:color="000000"/>
              <w:right w:val="single" w:sz="8" w:space="0" w:color="000000"/>
            </w:tcBorders>
            <w:tcMar>
              <w:top w:w="20" w:type="dxa"/>
              <w:left w:w="20" w:type="dxa"/>
              <w:bottom w:w="20" w:type="dxa"/>
              <w:right w:w="20" w:type="dxa"/>
            </w:tcMar>
          </w:tcPr>
          <w:p w14:paraId="17B46A42" w14:textId="77777777" w:rsidR="002004E9" w:rsidRDefault="00000000">
            <w:pPr>
              <w:pBdr>
                <w:top w:val="nil"/>
                <w:left w:val="nil"/>
                <w:bottom w:val="nil"/>
                <w:right w:val="nil"/>
                <w:between w:val="nil"/>
              </w:pBdr>
              <w:ind w:right="140"/>
              <w:jc w:val="center"/>
              <w:rPr>
                <w:sz w:val="22"/>
                <w:szCs w:val="22"/>
              </w:rPr>
            </w:pPr>
            <w:r>
              <w:rPr>
                <w:sz w:val="22"/>
                <w:szCs w:val="22"/>
              </w:rPr>
              <w:t>-32,0</w:t>
            </w:r>
          </w:p>
        </w:tc>
        <w:tc>
          <w:tcPr>
            <w:tcW w:w="1170" w:type="dxa"/>
            <w:tcBorders>
              <w:top w:val="nil"/>
              <w:bottom w:val="single" w:sz="8" w:space="0" w:color="000000"/>
              <w:right w:val="single" w:sz="8" w:space="0" w:color="000000"/>
            </w:tcBorders>
            <w:tcMar>
              <w:top w:w="60" w:type="dxa"/>
              <w:left w:w="60" w:type="dxa"/>
              <w:bottom w:w="60" w:type="dxa"/>
              <w:right w:w="60" w:type="dxa"/>
            </w:tcMar>
          </w:tcPr>
          <w:p w14:paraId="7F5D29B5" w14:textId="77777777" w:rsidR="002004E9" w:rsidRDefault="002004E9">
            <w:pPr>
              <w:jc w:val="center"/>
              <w:rPr>
                <w:sz w:val="22"/>
                <w:szCs w:val="22"/>
              </w:rPr>
            </w:pPr>
          </w:p>
        </w:tc>
        <w:tc>
          <w:tcPr>
            <w:tcW w:w="765" w:type="dxa"/>
            <w:tcBorders>
              <w:top w:val="nil"/>
              <w:bottom w:val="single" w:sz="8" w:space="0" w:color="000000"/>
              <w:right w:val="single" w:sz="8" w:space="0" w:color="000000"/>
            </w:tcBorders>
            <w:tcMar>
              <w:top w:w="60" w:type="dxa"/>
              <w:left w:w="60" w:type="dxa"/>
              <w:bottom w:w="60" w:type="dxa"/>
              <w:right w:w="60" w:type="dxa"/>
            </w:tcMar>
          </w:tcPr>
          <w:p w14:paraId="34160CC0" w14:textId="77777777" w:rsidR="002004E9" w:rsidRDefault="002004E9">
            <w:pPr>
              <w:jc w:val="center"/>
              <w:rPr>
                <w:sz w:val="22"/>
                <w:szCs w:val="22"/>
              </w:rPr>
            </w:pPr>
          </w:p>
        </w:tc>
        <w:tc>
          <w:tcPr>
            <w:tcW w:w="1170" w:type="dxa"/>
            <w:tcBorders>
              <w:top w:val="nil"/>
              <w:bottom w:val="single" w:sz="8" w:space="0" w:color="000000"/>
              <w:right w:val="single" w:sz="8" w:space="0" w:color="000000"/>
            </w:tcBorders>
            <w:tcMar>
              <w:top w:w="60" w:type="dxa"/>
              <w:left w:w="60" w:type="dxa"/>
              <w:bottom w:w="60" w:type="dxa"/>
              <w:right w:w="60" w:type="dxa"/>
            </w:tcMar>
          </w:tcPr>
          <w:p w14:paraId="4CF3EF4D" w14:textId="77777777" w:rsidR="002004E9" w:rsidRDefault="00000000">
            <w:pPr>
              <w:jc w:val="center"/>
              <w:rPr>
                <w:sz w:val="22"/>
                <w:szCs w:val="22"/>
              </w:rPr>
            </w:pPr>
            <w:r>
              <w:rPr>
                <w:sz w:val="22"/>
                <w:szCs w:val="22"/>
              </w:rPr>
              <w:t>-32,0</w:t>
            </w:r>
          </w:p>
        </w:tc>
      </w:tr>
      <w:tr w:rsidR="002004E9" w14:paraId="3A48CBC3" w14:textId="77777777" w:rsidTr="00B01580">
        <w:trPr>
          <w:trHeight w:val="217"/>
          <w:tblHeader/>
          <w:jc w:val="center"/>
        </w:trPr>
        <w:tc>
          <w:tcPr>
            <w:tcW w:w="2085" w:type="dxa"/>
            <w:tcBorders>
              <w:left w:val="single" w:sz="8" w:space="0" w:color="000000"/>
              <w:bottom w:val="single" w:sz="8" w:space="0" w:color="000000"/>
              <w:right w:val="single" w:sz="8" w:space="0" w:color="000000"/>
            </w:tcBorders>
            <w:shd w:val="clear" w:color="auto" w:fill="EFEFEF"/>
            <w:tcMar>
              <w:top w:w="60" w:type="dxa"/>
              <w:left w:w="60" w:type="dxa"/>
              <w:bottom w:w="60" w:type="dxa"/>
              <w:right w:w="60" w:type="dxa"/>
            </w:tcMar>
          </w:tcPr>
          <w:p w14:paraId="65B0BB5D" w14:textId="2DF2410F" w:rsidR="002004E9" w:rsidRDefault="00000000">
            <w:pPr>
              <w:ind w:right="140"/>
              <w:jc w:val="center"/>
              <w:rPr>
                <w:b/>
                <w:bCs/>
                <w:sz w:val="22"/>
                <w:szCs w:val="22"/>
              </w:rPr>
            </w:pPr>
            <w:r>
              <w:rPr>
                <w:b/>
                <w:bCs/>
                <w:sz w:val="22"/>
                <w:szCs w:val="22"/>
              </w:rPr>
              <w:t xml:space="preserve">Totale </w:t>
            </w:r>
          </w:p>
        </w:tc>
        <w:tc>
          <w:tcPr>
            <w:tcW w:w="1005" w:type="dxa"/>
            <w:tcBorders>
              <w:bottom w:val="single" w:sz="8" w:space="0" w:color="000000"/>
              <w:right w:val="single" w:sz="8" w:space="0" w:color="000000"/>
            </w:tcBorders>
            <w:shd w:val="clear" w:color="auto" w:fill="EFEFEF"/>
            <w:tcMar>
              <w:top w:w="60" w:type="dxa"/>
              <w:left w:w="60" w:type="dxa"/>
              <w:bottom w:w="60" w:type="dxa"/>
              <w:right w:w="60" w:type="dxa"/>
            </w:tcMar>
            <w:vAlign w:val="bottom"/>
          </w:tcPr>
          <w:p w14:paraId="4810BC4C" w14:textId="77777777" w:rsidR="002004E9" w:rsidRDefault="00000000">
            <w:pPr>
              <w:ind w:right="140"/>
              <w:jc w:val="center"/>
              <w:rPr>
                <w:b/>
                <w:bCs/>
                <w:sz w:val="22"/>
                <w:szCs w:val="22"/>
              </w:rPr>
            </w:pPr>
            <w:r>
              <w:rPr>
                <w:b/>
                <w:bCs/>
                <w:sz w:val="22"/>
                <w:szCs w:val="22"/>
              </w:rPr>
              <w:t xml:space="preserve"> 11</w:t>
            </w:r>
          </w:p>
        </w:tc>
        <w:tc>
          <w:tcPr>
            <w:tcW w:w="1110" w:type="dxa"/>
            <w:tcBorders>
              <w:bottom w:val="single" w:sz="8" w:space="0" w:color="000000"/>
              <w:right w:val="single" w:sz="8" w:space="0" w:color="000000"/>
            </w:tcBorders>
            <w:shd w:val="clear" w:color="auto" w:fill="EFEFEF"/>
            <w:tcMar>
              <w:top w:w="60" w:type="dxa"/>
              <w:left w:w="60" w:type="dxa"/>
              <w:bottom w:w="60" w:type="dxa"/>
              <w:right w:w="60" w:type="dxa"/>
            </w:tcMar>
            <w:vAlign w:val="bottom"/>
          </w:tcPr>
          <w:p w14:paraId="45147D76" w14:textId="77777777" w:rsidR="002004E9" w:rsidRDefault="00000000">
            <w:pPr>
              <w:ind w:right="140"/>
              <w:jc w:val="center"/>
              <w:rPr>
                <w:b/>
                <w:bCs/>
                <w:sz w:val="22"/>
                <w:szCs w:val="22"/>
              </w:rPr>
            </w:pPr>
            <w:r>
              <w:rPr>
                <w:b/>
                <w:bCs/>
                <w:sz w:val="22"/>
                <w:szCs w:val="22"/>
              </w:rPr>
              <w:t xml:space="preserve">0,83 </w:t>
            </w:r>
          </w:p>
        </w:tc>
        <w:tc>
          <w:tcPr>
            <w:tcW w:w="900" w:type="dxa"/>
            <w:tcBorders>
              <w:bottom w:val="single" w:sz="8" w:space="0" w:color="000000"/>
              <w:right w:val="single" w:sz="8" w:space="0" w:color="000000"/>
            </w:tcBorders>
            <w:shd w:val="clear" w:color="auto" w:fill="EFEFEF"/>
            <w:tcMar>
              <w:top w:w="60" w:type="dxa"/>
              <w:left w:w="60" w:type="dxa"/>
              <w:bottom w:w="60" w:type="dxa"/>
              <w:right w:w="60" w:type="dxa"/>
            </w:tcMar>
            <w:vAlign w:val="bottom"/>
          </w:tcPr>
          <w:p w14:paraId="3E1DE724" w14:textId="77777777" w:rsidR="002004E9" w:rsidRDefault="00000000">
            <w:pPr>
              <w:ind w:right="140"/>
              <w:jc w:val="center"/>
              <w:rPr>
                <w:b/>
                <w:bCs/>
                <w:sz w:val="22"/>
                <w:szCs w:val="22"/>
              </w:rPr>
            </w:pPr>
            <w:r>
              <w:rPr>
                <w:b/>
                <w:bCs/>
                <w:sz w:val="22"/>
                <w:szCs w:val="22"/>
              </w:rPr>
              <w:t xml:space="preserve">0,26 </w:t>
            </w:r>
          </w:p>
        </w:tc>
        <w:tc>
          <w:tcPr>
            <w:tcW w:w="960" w:type="dxa"/>
            <w:tcBorders>
              <w:bottom w:val="single" w:sz="8" w:space="0" w:color="000000"/>
              <w:right w:val="single" w:sz="8" w:space="0" w:color="000000"/>
            </w:tcBorders>
            <w:shd w:val="clear" w:color="auto" w:fill="EFEFEF"/>
            <w:tcMar>
              <w:top w:w="60" w:type="dxa"/>
              <w:left w:w="60" w:type="dxa"/>
              <w:bottom w:w="60" w:type="dxa"/>
              <w:right w:w="60" w:type="dxa"/>
            </w:tcMar>
            <w:vAlign w:val="bottom"/>
          </w:tcPr>
          <w:p w14:paraId="1C3930AA" w14:textId="77777777" w:rsidR="002004E9" w:rsidRDefault="00000000">
            <w:pPr>
              <w:ind w:right="140"/>
              <w:jc w:val="center"/>
              <w:rPr>
                <w:b/>
                <w:bCs/>
                <w:sz w:val="22"/>
                <w:szCs w:val="22"/>
              </w:rPr>
            </w:pPr>
            <w:r>
              <w:rPr>
                <w:b/>
                <w:bCs/>
                <w:sz w:val="22"/>
                <w:szCs w:val="22"/>
              </w:rPr>
              <w:t xml:space="preserve"> 88,0</w:t>
            </w:r>
          </w:p>
        </w:tc>
        <w:tc>
          <w:tcPr>
            <w:tcW w:w="1170" w:type="dxa"/>
            <w:tcBorders>
              <w:bottom w:val="single" w:sz="8" w:space="0" w:color="000000"/>
              <w:right w:val="single" w:sz="8" w:space="0" w:color="000000"/>
            </w:tcBorders>
            <w:shd w:val="clear" w:color="auto" w:fill="EFEFEF"/>
            <w:tcMar>
              <w:top w:w="60" w:type="dxa"/>
              <w:left w:w="60" w:type="dxa"/>
              <w:bottom w:w="60" w:type="dxa"/>
              <w:right w:w="60" w:type="dxa"/>
            </w:tcMar>
            <w:vAlign w:val="bottom"/>
          </w:tcPr>
          <w:p w14:paraId="590CA267" w14:textId="77777777" w:rsidR="002004E9" w:rsidRDefault="00000000">
            <w:pPr>
              <w:ind w:right="140"/>
              <w:jc w:val="center"/>
              <w:rPr>
                <w:b/>
                <w:bCs/>
                <w:sz w:val="22"/>
                <w:szCs w:val="22"/>
              </w:rPr>
            </w:pPr>
            <w:r>
              <w:rPr>
                <w:b/>
                <w:bCs/>
                <w:sz w:val="22"/>
                <w:szCs w:val="22"/>
              </w:rPr>
              <w:t>83,0</w:t>
            </w:r>
          </w:p>
        </w:tc>
        <w:tc>
          <w:tcPr>
            <w:tcW w:w="765" w:type="dxa"/>
            <w:tcBorders>
              <w:bottom w:val="single" w:sz="8" w:space="0" w:color="000000"/>
              <w:right w:val="single" w:sz="8" w:space="0" w:color="000000"/>
            </w:tcBorders>
            <w:shd w:val="clear" w:color="auto" w:fill="EFEFEF"/>
            <w:tcMar>
              <w:top w:w="60" w:type="dxa"/>
              <w:left w:w="60" w:type="dxa"/>
              <w:bottom w:w="60" w:type="dxa"/>
              <w:right w:w="60" w:type="dxa"/>
            </w:tcMar>
            <w:vAlign w:val="bottom"/>
          </w:tcPr>
          <w:p w14:paraId="54BF2F8B" w14:textId="77777777" w:rsidR="002004E9" w:rsidRDefault="00000000">
            <w:pPr>
              <w:ind w:right="140"/>
              <w:jc w:val="center"/>
              <w:rPr>
                <w:b/>
                <w:bCs/>
                <w:sz w:val="22"/>
                <w:szCs w:val="22"/>
              </w:rPr>
            </w:pPr>
            <w:r>
              <w:rPr>
                <w:b/>
                <w:bCs/>
                <w:sz w:val="22"/>
                <w:szCs w:val="22"/>
              </w:rPr>
              <w:t>2,6</w:t>
            </w:r>
          </w:p>
        </w:tc>
        <w:tc>
          <w:tcPr>
            <w:tcW w:w="1170" w:type="dxa"/>
            <w:tcBorders>
              <w:bottom w:val="single" w:sz="8" w:space="0" w:color="000000"/>
              <w:right w:val="single" w:sz="8" w:space="0" w:color="000000"/>
            </w:tcBorders>
            <w:shd w:val="clear" w:color="auto" w:fill="EFEFEF"/>
            <w:tcMar>
              <w:top w:w="60" w:type="dxa"/>
              <w:left w:w="60" w:type="dxa"/>
              <w:bottom w:w="60" w:type="dxa"/>
              <w:right w:w="60" w:type="dxa"/>
            </w:tcMar>
          </w:tcPr>
          <w:p w14:paraId="458FD770" w14:textId="77777777" w:rsidR="002004E9" w:rsidRDefault="00000000">
            <w:pPr>
              <w:ind w:right="140"/>
              <w:jc w:val="center"/>
              <w:rPr>
                <w:b/>
                <w:bCs/>
                <w:sz w:val="22"/>
                <w:szCs w:val="22"/>
              </w:rPr>
            </w:pPr>
            <w:r>
              <w:rPr>
                <w:b/>
                <w:bCs/>
                <w:sz w:val="22"/>
                <w:szCs w:val="22"/>
              </w:rPr>
              <w:t xml:space="preserve">173,6 </w:t>
            </w:r>
          </w:p>
        </w:tc>
      </w:tr>
      <w:tr w:rsidR="002004E9" w14:paraId="08CAC65C" w14:textId="77777777" w:rsidTr="00B01580">
        <w:trPr>
          <w:trHeight w:val="137"/>
          <w:jc w:val="center"/>
        </w:trPr>
        <w:tc>
          <w:tcPr>
            <w:tcW w:w="208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tcPr>
          <w:p w14:paraId="15BDDD25" w14:textId="0B6B9664" w:rsidR="002004E9" w:rsidRDefault="00000000">
            <w:pPr>
              <w:ind w:right="140"/>
              <w:jc w:val="center"/>
              <w:rPr>
                <w:b/>
                <w:bCs/>
                <w:sz w:val="22"/>
                <w:szCs w:val="22"/>
              </w:rPr>
            </w:pPr>
            <w:r>
              <w:rPr>
                <w:b/>
                <w:bCs/>
                <w:sz w:val="22"/>
                <w:szCs w:val="22"/>
              </w:rPr>
              <w:t>Totale effettivo</w:t>
            </w:r>
          </w:p>
        </w:tc>
        <w:tc>
          <w:tcPr>
            <w:tcW w:w="100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tcPr>
          <w:p w14:paraId="2FD99E19" w14:textId="77777777" w:rsidR="002004E9" w:rsidRDefault="00000000">
            <w:pPr>
              <w:ind w:right="140"/>
              <w:jc w:val="center"/>
              <w:rPr>
                <w:b/>
                <w:bCs/>
                <w:sz w:val="22"/>
                <w:szCs w:val="22"/>
              </w:rPr>
            </w:pPr>
            <w:r>
              <w:rPr>
                <w:b/>
                <w:bCs/>
                <w:sz w:val="22"/>
                <w:szCs w:val="22"/>
              </w:rPr>
              <w:t>8,8</w:t>
            </w:r>
          </w:p>
        </w:tc>
        <w:tc>
          <w:tcPr>
            <w:tcW w:w="1110"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tcPr>
          <w:p w14:paraId="4A92EDC3" w14:textId="77777777" w:rsidR="002004E9" w:rsidRDefault="00000000">
            <w:pPr>
              <w:ind w:right="140"/>
              <w:jc w:val="center"/>
              <w:rPr>
                <w:b/>
                <w:bCs/>
                <w:sz w:val="22"/>
                <w:szCs w:val="22"/>
              </w:rPr>
            </w:pPr>
            <w:r>
              <w:rPr>
                <w:b/>
                <w:bCs/>
                <w:sz w:val="22"/>
                <w:szCs w:val="22"/>
              </w:rPr>
              <w:t>0,83</w:t>
            </w:r>
          </w:p>
        </w:tc>
        <w:tc>
          <w:tcPr>
            <w:tcW w:w="900"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tcPr>
          <w:p w14:paraId="01B83307" w14:textId="77777777" w:rsidR="002004E9" w:rsidRDefault="00000000">
            <w:pPr>
              <w:ind w:right="140"/>
              <w:jc w:val="center"/>
              <w:rPr>
                <w:b/>
                <w:bCs/>
                <w:sz w:val="22"/>
                <w:szCs w:val="22"/>
              </w:rPr>
            </w:pPr>
            <w:r>
              <w:rPr>
                <w:b/>
                <w:bCs/>
                <w:sz w:val="22"/>
                <w:szCs w:val="22"/>
              </w:rPr>
              <w:t>0,26</w:t>
            </w:r>
          </w:p>
        </w:tc>
        <w:tc>
          <w:tcPr>
            <w:tcW w:w="960"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tcPr>
          <w:p w14:paraId="128A3736" w14:textId="77777777" w:rsidR="002004E9" w:rsidRDefault="00000000">
            <w:pPr>
              <w:ind w:right="140"/>
              <w:jc w:val="center"/>
              <w:rPr>
                <w:b/>
                <w:bCs/>
                <w:sz w:val="22"/>
                <w:szCs w:val="22"/>
              </w:rPr>
            </w:pPr>
            <w:r>
              <w:rPr>
                <w:b/>
                <w:bCs/>
                <w:sz w:val="22"/>
                <w:szCs w:val="22"/>
              </w:rPr>
              <w:t>70,4</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tcPr>
          <w:p w14:paraId="5B74D7C7" w14:textId="77777777" w:rsidR="002004E9" w:rsidRDefault="00000000">
            <w:pPr>
              <w:ind w:right="140"/>
              <w:jc w:val="center"/>
              <w:rPr>
                <w:b/>
                <w:bCs/>
                <w:sz w:val="22"/>
                <w:szCs w:val="22"/>
              </w:rPr>
            </w:pPr>
            <w:r>
              <w:rPr>
                <w:b/>
                <w:bCs/>
                <w:sz w:val="22"/>
                <w:szCs w:val="22"/>
              </w:rPr>
              <w:t>83,0</w:t>
            </w:r>
          </w:p>
        </w:tc>
        <w:tc>
          <w:tcPr>
            <w:tcW w:w="765"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vAlign w:val="bottom"/>
          </w:tcPr>
          <w:p w14:paraId="2C86D0E0" w14:textId="77777777" w:rsidR="002004E9" w:rsidRDefault="00000000">
            <w:pPr>
              <w:ind w:right="140"/>
              <w:jc w:val="center"/>
              <w:rPr>
                <w:b/>
                <w:bCs/>
                <w:sz w:val="22"/>
                <w:szCs w:val="22"/>
              </w:rPr>
            </w:pPr>
            <w:r>
              <w:rPr>
                <w:b/>
                <w:bCs/>
                <w:sz w:val="22"/>
                <w:szCs w:val="22"/>
              </w:rPr>
              <w:t>2,6</w:t>
            </w:r>
          </w:p>
        </w:tc>
        <w:tc>
          <w:tcPr>
            <w:tcW w:w="1170" w:type="dxa"/>
            <w:tcBorders>
              <w:top w:val="single" w:sz="8" w:space="0" w:color="000000"/>
              <w:left w:val="single" w:sz="8" w:space="0" w:color="000000"/>
              <w:bottom w:val="single" w:sz="8" w:space="0" w:color="000000"/>
              <w:right w:val="single" w:sz="8" w:space="0" w:color="000000"/>
            </w:tcBorders>
            <w:shd w:val="clear" w:color="auto" w:fill="D9D9D9"/>
            <w:tcMar>
              <w:top w:w="60" w:type="dxa"/>
              <w:left w:w="60" w:type="dxa"/>
              <w:bottom w:w="60" w:type="dxa"/>
              <w:right w:w="60" w:type="dxa"/>
            </w:tcMar>
          </w:tcPr>
          <w:p w14:paraId="4B07E436" w14:textId="77777777" w:rsidR="002004E9" w:rsidRDefault="00000000">
            <w:pPr>
              <w:ind w:right="140"/>
              <w:jc w:val="center"/>
              <w:rPr>
                <w:b/>
                <w:bCs/>
                <w:sz w:val="22"/>
                <w:szCs w:val="22"/>
              </w:rPr>
            </w:pPr>
            <w:r>
              <w:rPr>
                <w:b/>
                <w:bCs/>
                <w:sz w:val="22"/>
                <w:szCs w:val="22"/>
              </w:rPr>
              <w:t>156,0</w:t>
            </w:r>
          </w:p>
        </w:tc>
      </w:tr>
      <w:tr w:rsidR="002004E9" w14:paraId="3768ED6D" w14:textId="77777777">
        <w:trPr>
          <w:trHeight w:val="199"/>
          <w:jc w:val="center"/>
        </w:trPr>
        <w:tc>
          <w:tcPr>
            <w:tcW w:w="9165"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628699F" w14:textId="431A2D4B" w:rsidR="002004E9" w:rsidRDefault="00000000">
            <w:pPr>
              <w:ind w:right="140"/>
              <w:jc w:val="center"/>
              <w:rPr>
                <w:b/>
                <w:bCs/>
                <w:color w:val="FF0000"/>
                <w:sz w:val="22"/>
                <w:szCs w:val="22"/>
              </w:rPr>
            </w:pPr>
            <w:r>
              <w:rPr>
                <w:b/>
                <w:bCs/>
                <w:color w:val="000000"/>
                <w:sz w:val="22"/>
                <w:szCs w:val="22"/>
              </w:rPr>
              <w:t>Tier-2</w:t>
            </w:r>
          </w:p>
        </w:tc>
      </w:tr>
      <w:tr w:rsidR="002004E9" w14:paraId="68D69791" w14:textId="77777777" w:rsidTr="00E37DBE">
        <w:trPr>
          <w:trHeight w:val="105"/>
          <w:jc w:val="center"/>
        </w:trPr>
        <w:tc>
          <w:tcPr>
            <w:tcW w:w="2085" w:type="dxa"/>
            <w:tcBorders>
              <w:left w:val="single" w:sz="8" w:space="0" w:color="000000"/>
              <w:bottom w:val="nil"/>
              <w:right w:val="single" w:sz="8" w:space="0" w:color="000000"/>
            </w:tcBorders>
            <w:tcMar>
              <w:top w:w="60" w:type="dxa"/>
              <w:left w:w="60" w:type="dxa"/>
              <w:bottom w:w="60" w:type="dxa"/>
              <w:right w:w="60" w:type="dxa"/>
            </w:tcMar>
          </w:tcPr>
          <w:p w14:paraId="4F694151" w14:textId="4C7CA104" w:rsidR="002004E9" w:rsidRDefault="00000000">
            <w:pPr>
              <w:ind w:right="140"/>
              <w:jc w:val="center"/>
              <w:rPr>
                <w:sz w:val="22"/>
                <w:szCs w:val="22"/>
              </w:rPr>
            </w:pPr>
            <w:r>
              <w:rPr>
                <w:sz w:val="22"/>
                <w:szCs w:val="22"/>
              </w:rPr>
              <w:t>BELLE-II</w:t>
            </w:r>
          </w:p>
        </w:tc>
        <w:tc>
          <w:tcPr>
            <w:tcW w:w="1005" w:type="dxa"/>
            <w:tcBorders>
              <w:bottom w:val="nil"/>
              <w:right w:val="single" w:sz="8" w:space="0" w:color="000000"/>
            </w:tcBorders>
            <w:tcMar>
              <w:top w:w="60" w:type="dxa"/>
              <w:left w:w="60" w:type="dxa"/>
              <w:bottom w:w="60" w:type="dxa"/>
              <w:right w:w="60" w:type="dxa"/>
            </w:tcMar>
            <w:vAlign w:val="bottom"/>
          </w:tcPr>
          <w:p w14:paraId="13FBAEA6" w14:textId="77777777" w:rsidR="002004E9" w:rsidRDefault="00000000">
            <w:pPr>
              <w:jc w:val="center"/>
              <w:rPr>
                <w:sz w:val="22"/>
                <w:szCs w:val="22"/>
              </w:rPr>
            </w:pPr>
            <w:r>
              <w:rPr>
                <w:sz w:val="22"/>
                <w:szCs w:val="22"/>
              </w:rPr>
              <w:t xml:space="preserve"> </w:t>
            </w:r>
          </w:p>
        </w:tc>
        <w:tc>
          <w:tcPr>
            <w:tcW w:w="1110" w:type="dxa"/>
            <w:tcBorders>
              <w:bottom w:val="nil"/>
              <w:right w:val="single" w:sz="8" w:space="0" w:color="000000"/>
            </w:tcBorders>
            <w:tcMar>
              <w:top w:w="60" w:type="dxa"/>
              <w:left w:w="60" w:type="dxa"/>
              <w:bottom w:w="60" w:type="dxa"/>
              <w:right w:w="60" w:type="dxa"/>
            </w:tcMar>
            <w:vAlign w:val="bottom"/>
          </w:tcPr>
          <w:p w14:paraId="3967D133" w14:textId="77777777" w:rsidR="002004E9" w:rsidRDefault="00000000">
            <w:pPr>
              <w:ind w:right="140"/>
              <w:jc w:val="center"/>
              <w:rPr>
                <w:sz w:val="22"/>
                <w:szCs w:val="22"/>
              </w:rPr>
            </w:pPr>
            <w:r>
              <w:rPr>
                <w:sz w:val="22"/>
                <w:szCs w:val="22"/>
              </w:rPr>
              <w:t>0,49</w:t>
            </w:r>
          </w:p>
        </w:tc>
        <w:tc>
          <w:tcPr>
            <w:tcW w:w="900" w:type="dxa"/>
            <w:tcBorders>
              <w:bottom w:val="nil"/>
              <w:right w:val="single" w:sz="8" w:space="0" w:color="000000"/>
            </w:tcBorders>
            <w:tcMar>
              <w:top w:w="60" w:type="dxa"/>
              <w:left w:w="60" w:type="dxa"/>
              <w:bottom w:w="60" w:type="dxa"/>
              <w:right w:w="60" w:type="dxa"/>
            </w:tcMar>
            <w:vAlign w:val="bottom"/>
          </w:tcPr>
          <w:p w14:paraId="5ED16286" w14:textId="77777777" w:rsidR="002004E9" w:rsidRDefault="00000000">
            <w:pPr>
              <w:jc w:val="center"/>
              <w:rPr>
                <w:sz w:val="22"/>
                <w:szCs w:val="22"/>
              </w:rPr>
            </w:pPr>
            <w:r>
              <w:rPr>
                <w:sz w:val="22"/>
                <w:szCs w:val="22"/>
              </w:rPr>
              <w:t xml:space="preserve"> </w:t>
            </w:r>
          </w:p>
        </w:tc>
        <w:tc>
          <w:tcPr>
            <w:tcW w:w="960" w:type="dxa"/>
            <w:tcBorders>
              <w:bottom w:val="nil"/>
              <w:right w:val="single" w:sz="8" w:space="0" w:color="000000"/>
            </w:tcBorders>
            <w:tcMar>
              <w:top w:w="60" w:type="dxa"/>
              <w:left w:w="60" w:type="dxa"/>
              <w:bottom w:w="60" w:type="dxa"/>
              <w:right w:w="60" w:type="dxa"/>
            </w:tcMar>
          </w:tcPr>
          <w:p w14:paraId="21BD9615" w14:textId="77777777" w:rsidR="002004E9" w:rsidRDefault="00000000">
            <w:pPr>
              <w:jc w:val="center"/>
              <w:rPr>
                <w:sz w:val="22"/>
                <w:szCs w:val="22"/>
              </w:rPr>
            </w:pPr>
            <w:r>
              <w:rPr>
                <w:sz w:val="22"/>
                <w:szCs w:val="22"/>
              </w:rPr>
              <w:t xml:space="preserve"> </w:t>
            </w:r>
          </w:p>
        </w:tc>
        <w:tc>
          <w:tcPr>
            <w:tcW w:w="1170" w:type="dxa"/>
            <w:tcBorders>
              <w:bottom w:val="nil"/>
              <w:right w:val="single" w:sz="8" w:space="0" w:color="000000"/>
            </w:tcBorders>
            <w:tcMar>
              <w:top w:w="60" w:type="dxa"/>
              <w:left w:w="60" w:type="dxa"/>
              <w:bottom w:w="60" w:type="dxa"/>
              <w:right w:w="60" w:type="dxa"/>
            </w:tcMar>
          </w:tcPr>
          <w:p w14:paraId="01337096" w14:textId="77777777" w:rsidR="002004E9" w:rsidRDefault="00000000">
            <w:pPr>
              <w:jc w:val="center"/>
              <w:rPr>
                <w:sz w:val="22"/>
                <w:szCs w:val="22"/>
              </w:rPr>
            </w:pPr>
            <w:r>
              <w:rPr>
                <w:sz w:val="22"/>
                <w:szCs w:val="22"/>
              </w:rPr>
              <w:t xml:space="preserve"> 49,0</w:t>
            </w:r>
          </w:p>
        </w:tc>
        <w:tc>
          <w:tcPr>
            <w:tcW w:w="765" w:type="dxa"/>
            <w:tcBorders>
              <w:bottom w:val="nil"/>
              <w:right w:val="single" w:sz="8" w:space="0" w:color="000000"/>
            </w:tcBorders>
            <w:tcMar>
              <w:top w:w="20" w:type="dxa"/>
              <w:left w:w="20" w:type="dxa"/>
              <w:bottom w:w="20" w:type="dxa"/>
              <w:right w:w="20" w:type="dxa"/>
            </w:tcMar>
          </w:tcPr>
          <w:p w14:paraId="2D72CC83" w14:textId="77777777" w:rsidR="002004E9" w:rsidRDefault="00000000">
            <w:pPr>
              <w:ind w:right="140"/>
              <w:jc w:val="center"/>
              <w:rPr>
                <w:sz w:val="22"/>
                <w:szCs w:val="22"/>
              </w:rPr>
            </w:pPr>
            <w:r>
              <w:rPr>
                <w:sz w:val="22"/>
                <w:szCs w:val="22"/>
              </w:rPr>
              <w:t xml:space="preserve"> </w:t>
            </w:r>
          </w:p>
        </w:tc>
        <w:tc>
          <w:tcPr>
            <w:tcW w:w="1170" w:type="dxa"/>
            <w:tcBorders>
              <w:bottom w:val="nil"/>
              <w:right w:val="single" w:sz="8" w:space="0" w:color="000000"/>
            </w:tcBorders>
            <w:tcMar>
              <w:top w:w="60" w:type="dxa"/>
              <w:left w:w="60" w:type="dxa"/>
              <w:bottom w:w="60" w:type="dxa"/>
              <w:right w:w="60" w:type="dxa"/>
            </w:tcMar>
          </w:tcPr>
          <w:p w14:paraId="281C82E7" w14:textId="77777777" w:rsidR="002004E9" w:rsidRDefault="00000000">
            <w:pPr>
              <w:ind w:right="140"/>
              <w:jc w:val="center"/>
              <w:rPr>
                <w:sz w:val="22"/>
                <w:szCs w:val="22"/>
              </w:rPr>
            </w:pPr>
            <w:r>
              <w:rPr>
                <w:sz w:val="22"/>
                <w:szCs w:val="22"/>
              </w:rPr>
              <w:t xml:space="preserve">49,0 </w:t>
            </w:r>
          </w:p>
        </w:tc>
      </w:tr>
      <w:tr w:rsidR="002004E9" w14:paraId="30487EB6" w14:textId="77777777" w:rsidTr="00E37DBE">
        <w:trPr>
          <w:trHeight w:val="153"/>
          <w:jc w:val="center"/>
        </w:trPr>
        <w:tc>
          <w:tcPr>
            <w:tcW w:w="2085" w:type="dxa"/>
            <w:tcBorders>
              <w:top w:val="nil"/>
              <w:left w:val="single" w:sz="8" w:space="0" w:color="000000"/>
              <w:bottom w:val="nil"/>
              <w:right w:val="single" w:sz="8" w:space="0" w:color="000000"/>
            </w:tcBorders>
            <w:tcMar>
              <w:top w:w="60" w:type="dxa"/>
              <w:left w:w="60" w:type="dxa"/>
              <w:bottom w:w="60" w:type="dxa"/>
              <w:right w:w="60" w:type="dxa"/>
            </w:tcMar>
          </w:tcPr>
          <w:p w14:paraId="0B818E5A" w14:textId="7F1250F0" w:rsidR="002004E9" w:rsidRDefault="00000000">
            <w:pPr>
              <w:ind w:right="140"/>
              <w:jc w:val="center"/>
              <w:rPr>
                <w:sz w:val="22"/>
                <w:szCs w:val="22"/>
              </w:rPr>
            </w:pPr>
            <w:r>
              <w:rPr>
                <w:sz w:val="22"/>
                <w:szCs w:val="22"/>
              </w:rPr>
              <w:t>RD_FCC</w:t>
            </w:r>
          </w:p>
        </w:tc>
        <w:tc>
          <w:tcPr>
            <w:tcW w:w="1005" w:type="dxa"/>
            <w:tcBorders>
              <w:top w:val="nil"/>
              <w:bottom w:val="nil"/>
              <w:right w:val="single" w:sz="8" w:space="0" w:color="000000"/>
            </w:tcBorders>
            <w:tcMar>
              <w:top w:w="60" w:type="dxa"/>
              <w:left w:w="60" w:type="dxa"/>
              <w:bottom w:w="60" w:type="dxa"/>
              <w:right w:w="60" w:type="dxa"/>
            </w:tcMar>
            <w:vAlign w:val="bottom"/>
          </w:tcPr>
          <w:p w14:paraId="043EC773" w14:textId="77777777" w:rsidR="002004E9" w:rsidRDefault="00000000">
            <w:pPr>
              <w:jc w:val="center"/>
              <w:rPr>
                <w:sz w:val="22"/>
                <w:szCs w:val="22"/>
              </w:rPr>
            </w:pPr>
            <w:r>
              <w:rPr>
                <w:sz w:val="22"/>
                <w:szCs w:val="22"/>
              </w:rPr>
              <w:t xml:space="preserve"> </w:t>
            </w:r>
          </w:p>
        </w:tc>
        <w:tc>
          <w:tcPr>
            <w:tcW w:w="1110" w:type="dxa"/>
            <w:tcBorders>
              <w:top w:val="nil"/>
              <w:bottom w:val="nil"/>
              <w:right w:val="single" w:sz="8" w:space="0" w:color="000000"/>
            </w:tcBorders>
            <w:tcMar>
              <w:top w:w="60" w:type="dxa"/>
              <w:left w:w="60" w:type="dxa"/>
              <w:bottom w:w="60" w:type="dxa"/>
              <w:right w:w="60" w:type="dxa"/>
            </w:tcMar>
            <w:vAlign w:val="bottom"/>
          </w:tcPr>
          <w:p w14:paraId="77763574" w14:textId="77777777" w:rsidR="002004E9" w:rsidRDefault="00000000">
            <w:pPr>
              <w:ind w:right="140"/>
              <w:jc w:val="center"/>
              <w:rPr>
                <w:sz w:val="22"/>
                <w:szCs w:val="22"/>
              </w:rPr>
            </w:pPr>
            <w:r>
              <w:rPr>
                <w:sz w:val="22"/>
                <w:szCs w:val="22"/>
              </w:rPr>
              <w:t>0,025</w:t>
            </w:r>
          </w:p>
        </w:tc>
        <w:tc>
          <w:tcPr>
            <w:tcW w:w="900" w:type="dxa"/>
            <w:tcBorders>
              <w:top w:val="nil"/>
              <w:bottom w:val="nil"/>
              <w:right w:val="single" w:sz="8" w:space="0" w:color="000000"/>
            </w:tcBorders>
            <w:tcMar>
              <w:top w:w="60" w:type="dxa"/>
              <w:left w:w="60" w:type="dxa"/>
              <w:bottom w:w="60" w:type="dxa"/>
              <w:right w:w="60" w:type="dxa"/>
            </w:tcMar>
            <w:vAlign w:val="bottom"/>
          </w:tcPr>
          <w:p w14:paraId="0CEDA991" w14:textId="77777777" w:rsidR="002004E9" w:rsidRDefault="00000000">
            <w:pPr>
              <w:ind w:right="140"/>
              <w:jc w:val="center"/>
              <w:rPr>
                <w:sz w:val="22"/>
                <w:szCs w:val="22"/>
              </w:rPr>
            </w:pPr>
            <w:r>
              <w:rPr>
                <w:sz w:val="22"/>
                <w:szCs w:val="22"/>
              </w:rPr>
              <w:t xml:space="preserve"> </w:t>
            </w:r>
          </w:p>
        </w:tc>
        <w:tc>
          <w:tcPr>
            <w:tcW w:w="960" w:type="dxa"/>
            <w:tcBorders>
              <w:top w:val="nil"/>
              <w:bottom w:val="nil"/>
              <w:right w:val="single" w:sz="8" w:space="0" w:color="000000"/>
            </w:tcBorders>
            <w:tcMar>
              <w:top w:w="60" w:type="dxa"/>
              <w:left w:w="60" w:type="dxa"/>
              <w:bottom w:w="60" w:type="dxa"/>
              <w:right w:w="60" w:type="dxa"/>
            </w:tcMar>
          </w:tcPr>
          <w:p w14:paraId="148ECDE9" w14:textId="77777777" w:rsidR="002004E9" w:rsidRDefault="00000000">
            <w:pPr>
              <w:jc w:val="center"/>
              <w:rPr>
                <w:sz w:val="22"/>
                <w:szCs w:val="22"/>
              </w:rPr>
            </w:pPr>
            <w:r>
              <w:rPr>
                <w:sz w:val="22"/>
                <w:szCs w:val="22"/>
              </w:rPr>
              <w:t xml:space="preserve"> </w:t>
            </w:r>
          </w:p>
        </w:tc>
        <w:tc>
          <w:tcPr>
            <w:tcW w:w="1170" w:type="dxa"/>
            <w:tcBorders>
              <w:top w:val="nil"/>
              <w:bottom w:val="nil"/>
              <w:right w:val="single" w:sz="8" w:space="0" w:color="000000"/>
            </w:tcBorders>
            <w:tcMar>
              <w:top w:w="20" w:type="dxa"/>
              <w:left w:w="20" w:type="dxa"/>
              <w:bottom w:w="20" w:type="dxa"/>
              <w:right w:w="20" w:type="dxa"/>
            </w:tcMar>
          </w:tcPr>
          <w:p w14:paraId="457E19E5" w14:textId="77777777" w:rsidR="002004E9" w:rsidRDefault="00000000">
            <w:pPr>
              <w:ind w:right="140"/>
              <w:jc w:val="center"/>
              <w:rPr>
                <w:sz w:val="22"/>
                <w:szCs w:val="22"/>
              </w:rPr>
            </w:pPr>
            <w:r>
              <w:rPr>
                <w:sz w:val="22"/>
                <w:szCs w:val="22"/>
              </w:rPr>
              <w:t>2,5</w:t>
            </w:r>
          </w:p>
        </w:tc>
        <w:tc>
          <w:tcPr>
            <w:tcW w:w="765" w:type="dxa"/>
            <w:tcBorders>
              <w:top w:val="nil"/>
              <w:bottom w:val="nil"/>
              <w:right w:val="single" w:sz="8" w:space="0" w:color="000000"/>
            </w:tcBorders>
            <w:tcMar>
              <w:top w:w="20" w:type="dxa"/>
              <w:left w:w="20" w:type="dxa"/>
              <w:bottom w:w="20" w:type="dxa"/>
              <w:right w:w="20" w:type="dxa"/>
            </w:tcMar>
          </w:tcPr>
          <w:p w14:paraId="11B42D27" w14:textId="77777777" w:rsidR="002004E9" w:rsidRDefault="00000000">
            <w:pPr>
              <w:ind w:right="140"/>
              <w:jc w:val="center"/>
              <w:rPr>
                <w:sz w:val="22"/>
                <w:szCs w:val="22"/>
              </w:rPr>
            </w:pPr>
            <w:r>
              <w:rPr>
                <w:sz w:val="22"/>
                <w:szCs w:val="22"/>
              </w:rPr>
              <w:t xml:space="preserve"> </w:t>
            </w:r>
          </w:p>
        </w:tc>
        <w:tc>
          <w:tcPr>
            <w:tcW w:w="1170" w:type="dxa"/>
            <w:tcBorders>
              <w:top w:val="nil"/>
              <w:bottom w:val="nil"/>
              <w:right w:val="single" w:sz="8" w:space="0" w:color="000000"/>
            </w:tcBorders>
            <w:tcMar>
              <w:top w:w="60" w:type="dxa"/>
              <w:left w:w="60" w:type="dxa"/>
              <w:bottom w:w="60" w:type="dxa"/>
              <w:right w:w="60" w:type="dxa"/>
            </w:tcMar>
          </w:tcPr>
          <w:p w14:paraId="4834E52B" w14:textId="77777777" w:rsidR="002004E9" w:rsidRDefault="00000000">
            <w:pPr>
              <w:ind w:right="140"/>
              <w:jc w:val="center"/>
              <w:rPr>
                <w:sz w:val="22"/>
                <w:szCs w:val="22"/>
              </w:rPr>
            </w:pPr>
            <w:r>
              <w:rPr>
                <w:sz w:val="22"/>
                <w:szCs w:val="22"/>
              </w:rPr>
              <w:t xml:space="preserve"> 2,5</w:t>
            </w:r>
          </w:p>
        </w:tc>
      </w:tr>
      <w:tr w:rsidR="002004E9" w14:paraId="76BD208D" w14:textId="77777777" w:rsidTr="00E37DBE">
        <w:trPr>
          <w:trHeight w:val="153"/>
          <w:jc w:val="center"/>
        </w:trPr>
        <w:tc>
          <w:tcPr>
            <w:tcW w:w="208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831C8A8" w14:textId="77777777" w:rsidR="002004E9" w:rsidRDefault="00000000">
            <w:pPr>
              <w:ind w:right="140"/>
              <w:jc w:val="center"/>
              <w:rPr>
                <w:sz w:val="22"/>
                <w:szCs w:val="22"/>
              </w:rPr>
            </w:pPr>
            <w:r>
              <w:rPr>
                <w:sz w:val="22"/>
                <w:szCs w:val="22"/>
              </w:rPr>
              <w:t>PADME</w:t>
            </w:r>
          </w:p>
        </w:tc>
        <w:tc>
          <w:tcPr>
            <w:tcW w:w="1005" w:type="dxa"/>
            <w:tcBorders>
              <w:top w:val="nil"/>
              <w:bottom w:val="single" w:sz="8" w:space="0" w:color="000000"/>
              <w:right w:val="single" w:sz="8" w:space="0" w:color="000000"/>
            </w:tcBorders>
            <w:tcMar>
              <w:top w:w="60" w:type="dxa"/>
              <w:left w:w="60" w:type="dxa"/>
              <w:bottom w:w="60" w:type="dxa"/>
              <w:right w:w="60" w:type="dxa"/>
            </w:tcMar>
            <w:vAlign w:val="bottom"/>
          </w:tcPr>
          <w:p w14:paraId="58EBCC3E" w14:textId="77777777" w:rsidR="002004E9" w:rsidRDefault="002004E9">
            <w:pPr>
              <w:jc w:val="center"/>
              <w:rPr>
                <w:sz w:val="22"/>
                <w:szCs w:val="22"/>
              </w:rPr>
            </w:pPr>
          </w:p>
        </w:tc>
        <w:tc>
          <w:tcPr>
            <w:tcW w:w="1110" w:type="dxa"/>
            <w:tcBorders>
              <w:top w:val="nil"/>
              <w:bottom w:val="single" w:sz="8" w:space="0" w:color="000000"/>
              <w:right w:val="single" w:sz="8" w:space="0" w:color="000000"/>
            </w:tcBorders>
            <w:tcMar>
              <w:top w:w="60" w:type="dxa"/>
              <w:left w:w="60" w:type="dxa"/>
              <w:bottom w:w="60" w:type="dxa"/>
              <w:right w:w="60" w:type="dxa"/>
            </w:tcMar>
            <w:vAlign w:val="bottom"/>
          </w:tcPr>
          <w:p w14:paraId="69073FFC" w14:textId="77777777" w:rsidR="002004E9" w:rsidRDefault="00000000">
            <w:pPr>
              <w:ind w:right="140"/>
              <w:jc w:val="center"/>
              <w:rPr>
                <w:sz w:val="16"/>
                <w:szCs w:val="16"/>
              </w:rPr>
            </w:pPr>
            <w:r>
              <w:rPr>
                <w:sz w:val="22"/>
                <w:szCs w:val="22"/>
              </w:rPr>
              <w:t>0,63 (*)</w:t>
            </w:r>
          </w:p>
        </w:tc>
        <w:tc>
          <w:tcPr>
            <w:tcW w:w="900" w:type="dxa"/>
            <w:tcBorders>
              <w:top w:val="nil"/>
              <w:bottom w:val="single" w:sz="8" w:space="0" w:color="000000"/>
              <w:right w:val="single" w:sz="8" w:space="0" w:color="000000"/>
            </w:tcBorders>
            <w:tcMar>
              <w:top w:w="60" w:type="dxa"/>
              <w:left w:w="60" w:type="dxa"/>
              <w:bottom w:w="60" w:type="dxa"/>
              <w:right w:w="60" w:type="dxa"/>
            </w:tcMar>
            <w:vAlign w:val="bottom"/>
          </w:tcPr>
          <w:p w14:paraId="562EA21A" w14:textId="77777777" w:rsidR="002004E9" w:rsidRDefault="002004E9">
            <w:pPr>
              <w:ind w:right="140"/>
              <w:jc w:val="center"/>
              <w:rPr>
                <w:sz w:val="22"/>
                <w:szCs w:val="22"/>
              </w:rPr>
            </w:pPr>
          </w:p>
        </w:tc>
        <w:tc>
          <w:tcPr>
            <w:tcW w:w="960" w:type="dxa"/>
            <w:tcBorders>
              <w:top w:val="nil"/>
              <w:bottom w:val="single" w:sz="8" w:space="0" w:color="000000"/>
              <w:right w:val="single" w:sz="8" w:space="0" w:color="000000"/>
            </w:tcBorders>
            <w:tcMar>
              <w:top w:w="60" w:type="dxa"/>
              <w:left w:w="60" w:type="dxa"/>
              <w:bottom w:w="60" w:type="dxa"/>
              <w:right w:w="60" w:type="dxa"/>
            </w:tcMar>
          </w:tcPr>
          <w:p w14:paraId="560DAD70" w14:textId="77777777" w:rsidR="002004E9" w:rsidRDefault="002004E9">
            <w:pPr>
              <w:jc w:val="center"/>
              <w:rPr>
                <w:sz w:val="22"/>
                <w:szCs w:val="22"/>
              </w:rPr>
            </w:pPr>
          </w:p>
        </w:tc>
        <w:tc>
          <w:tcPr>
            <w:tcW w:w="1170" w:type="dxa"/>
            <w:tcBorders>
              <w:top w:val="nil"/>
              <w:bottom w:val="single" w:sz="8" w:space="0" w:color="000000"/>
              <w:right w:val="single" w:sz="8" w:space="0" w:color="000000"/>
            </w:tcBorders>
            <w:tcMar>
              <w:top w:w="20" w:type="dxa"/>
              <w:left w:w="20" w:type="dxa"/>
              <w:bottom w:w="20" w:type="dxa"/>
              <w:right w:w="20" w:type="dxa"/>
            </w:tcMar>
          </w:tcPr>
          <w:p w14:paraId="65C39467" w14:textId="77777777" w:rsidR="002004E9" w:rsidRDefault="00000000">
            <w:pPr>
              <w:ind w:right="140"/>
              <w:jc w:val="center"/>
              <w:rPr>
                <w:sz w:val="16"/>
                <w:szCs w:val="16"/>
              </w:rPr>
            </w:pPr>
            <w:r>
              <w:rPr>
                <w:sz w:val="22"/>
                <w:szCs w:val="22"/>
              </w:rPr>
              <w:t>63,0 (*)</w:t>
            </w:r>
          </w:p>
        </w:tc>
        <w:tc>
          <w:tcPr>
            <w:tcW w:w="765" w:type="dxa"/>
            <w:tcBorders>
              <w:top w:val="nil"/>
              <w:bottom w:val="single" w:sz="8" w:space="0" w:color="000000"/>
              <w:right w:val="single" w:sz="8" w:space="0" w:color="000000"/>
            </w:tcBorders>
            <w:tcMar>
              <w:top w:w="20" w:type="dxa"/>
              <w:left w:w="20" w:type="dxa"/>
              <w:bottom w:w="20" w:type="dxa"/>
              <w:right w:w="20" w:type="dxa"/>
            </w:tcMar>
          </w:tcPr>
          <w:p w14:paraId="1B2110C8" w14:textId="77777777" w:rsidR="002004E9" w:rsidRDefault="002004E9">
            <w:pPr>
              <w:ind w:right="140"/>
              <w:jc w:val="center"/>
              <w:rPr>
                <w:sz w:val="22"/>
                <w:szCs w:val="22"/>
              </w:rPr>
            </w:pPr>
          </w:p>
        </w:tc>
        <w:tc>
          <w:tcPr>
            <w:tcW w:w="1170" w:type="dxa"/>
            <w:tcBorders>
              <w:top w:val="nil"/>
              <w:bottom w:val="single" w:sz="8" w:space="0" w:color="000000"/>
              <w:right w:val="single" w:sz="8" w:space="0" w:color="000000"/>
            </w:tcBorders>
            <w:tcMar>
              <w:top w:w="60" w:type="dxa"/>
              <w:left w:w="60" w:type="dxa"/>
              <w:bottom w:w="60" w:type="dxa"/>
              <w:right w:w="60" w:type="dxa"/>
            </w:tcMar>
          </w:tcPr>
          <w:p w14:paraId="5E8D8892" w14:textId="77777777" w:rsidR="002004E9" w:rsidRDefault="00000000">
            <w:pPr>
              <w:ind w:right="140"/>
              <w:jc w:val="center"/>
              <w:rPr>
                <w:sz w:val="22"/>
                <w:szCs w:val="22"/>
              </w:rPr>
            </w:pPr>
            <w:r>
              <w:rPr>
                <w:sz w:val="22"/>
                <w:szCs w:val="22"/>
              </w:rPr>
              <w:t>63,0 (*)</w:t>
            </w:r>
          </w:p>
        </w:tc>
      </w:tr>
      <w:tr w:rsidR="002004E9" w14:paraId="2A0ADEBA" w14:textId="77777777" w:rsidTr="00B01580">
        <w:trPr>
          <w:trHeight w:val="215"/>
          <w:jc w:val="center"/>
        </w:trPr>
        <w:tc>
          <w:tcPr>
            <w:tcW w:w="2085" w:type="dxa"/>
            <w:tcBorders>
              <w:left w:val="single" w:sz="8" w:space="0" w:color="000000"/>
              <w:bottom w:val="single" w:sz="8" w:space="0" w:color="000000"/>
              <w:right w:val="single" w:sz="8" w:space="0" w:color="000000"/>
            </w:tcBorders>
            <w:shd w:val="clear" w:color="auto" w:fill="D9D9D9"/>
            <w:tcMar>
              <w:top w:w="60" w:type="dxa"/>
              <w:left w:w="60" w:type="dxa"/>
              <w:bottom w:w="60" w:type="dxa"/>
              <w:right w:w="60" w:type="dxa"/>
            </w:tcMar>
          </w:tcPr>
          <w:p w14:paraId="5096C76B" w14:textId="4641FECB" w:rsidR="002004E9" w:rsidRDefault="00000000">
            <w:pPr>
              <w:ind w:right="140"/>
              <w:jc w:val="center"/>
              <w:rPr>
                <w:b/>
                <w:bCs/>
                <w:sz w:val="22"/>
                <w:szCs w:val="22"/>
              </w:rPr>
            </w:pPr>
            <w:r>
              <w:rPr>
                <w:b/>
                <w:bCs/>
                <w:sz w:val="22"/>
                <w:szCs w:val="22"/>
              </w:rPr>
              <w:t xml:space="preserve">Totale </w:t>
            </w:r>
          </w:p>
        </w:tc>
        <w:tc>
          <w:tcPr>
            <w:tcW w:w="1005" w:type="dxa"/>
            <w:tcBorders>
              <w:bottom w:val="single" w:sz="8" w:space="0" w:color="000000"/>
              <w:right w:val="single" w:sz="8" w:space="0" w:color="000000"/>
            </w:tcBorders>
            <w:shd w:val="clear" w:color="auto" w:fill="D9D9D9"/>
            <w:tcMar>
              <w:top w:w="60" w:type="dxa"/>
              <w:left w:w="60" w:type="dxa"/>
              <w:bottom w:w="60" w:type="dxa"/>
              <w:right w:w="60" w:type="dxa"/>
            </w:tcMar>
            <w:vAlign w:val="bottom"/>
          </w:tcPr>
          <w:p w14:paraId="436D3A00" w14:textId="77777777" w:rsidR="002004E9" w:rsidRDefault="002004E9">
            <w:pPr>
              <w:jc w:val="center"/>
              <w:rPr>
                <w:b/>
                <w:bCs/>
                <w:sz w:val="22"/>
                <w:szCs w:val="22"/>
              </w:rPr>
            </w:pPr>
          </w:p>
        </w:tc>
        <w:tc>
          <w:tcPr>
            <w:tcW w:w="1110" w:type="dxa"/>
            <w:tcBorders>
              <w:bottom w:val="single" w:sz="8" w:space="0" w:color="000000"/>
              <w:right w:val="single" w:sz="8" w:space="0" w:color="000000"/>
            </w:tcBorders>
            <w:shd w:val="clear" w:color="auto" w:fill="D9D9D9"/>
            <w:tcMar>
              <w:top w:w="60" w:type="dxa"/>
              <w:left w:w="60" w:type="dxa"/>
              <w:bottom w:w="60" w:type="dxa"/>
              <w:right w:w="60" w:type="dxa"/>
            </w:tcMar>
            <w:vAlign w:val="bottom"/>
          </w:tcPr>
          <w:p w14:paraId="5056DB94" w14:textId="77777777" w:rsidR="002004E9" w:rsidRDefault="00000000">
            <w:pPr>
              <w:ind w:right="140"/>
              <w:jc w:val="center"/>
              <w:rPr>
                <w:b/>
                <w:bCs/>
                <w:color w:val="B45F06"/>
                <w:sz w:val="22"/>
                <w:szCs w:val="22"/>
              </w:rPr>
            </w:pPr>
            <w:r>
              <w:rPr>
                <w:b/>
                <w:bCs/>
                <w:sz w:val="22"/>
                <w:szCs w:val="22"/>
              </w:rPr>
              <w:t>1,145 (*)</w:t>
            </w:r>
          </w:p>
        </w:tc>
        <w:tc>
          <w:tcPr>
            <w:tcW w:w="900" w:type="dxa"/>
            <w:tcBorders>
              <w:bottom w:val="single" w:sz="8" w:space="0" w:color="000000"/>
              <w:right w:val="single" w:sz="8" w:space="0" w:color="000000"/>
            </w:tcBorders>
            <w:shd w:val="clear" w:color="auto" w:fill="D9D9D9"/>
            <w:tcMar>
              <w:top w:w="60" w:type="dxa"/>
              <w:left w:w="60" w:type="dxa"/>
              <w:bottom w:w="60" w:type="dxa"/>
              <w:right w:w="60" w:type="dxa"/>
            </w:tcMar>
            <w:vAlign w:val="bottom"/>
          </w:tcPr>
          <w:p w14:paraId="2F32A4D8" w14:textId="77777777" w:rsidR="002004E9" w:rsidRDefault="00000000">
            <w:pPr>
              <w:ind w:right="140"/>
              <w:jc w:val="center"/>
              <w:rPr>
                <w:sz w:val="22"/>
                <w:szCs w:val="22"/>
              </w:rPr>
            </w:pPr>
            <w:r>
              <w:rPr>
                <w:sz w:val="22"/>
                <w:szCs w:val="22"/>
              </w:rPr>
              <w:t xml:space="preserve"> </w:t>
            </w:r>
          </w:p>
        </w:tc>
        <w:tc>
          <w:tcPr>
            <w:tcW w:w="960" w:type="dxa"/>
            <w:tcBorders>
              <w:bottom w:val="single" w:sz="8" w:space="0" w:color="000000"/>
              <w:right w:val="single" w:sz="8" w:space="0" w:color="000000"/>
            </w:tcBorders>
            <w:shd w:val="clear" w:color="auto" w:fill="D9D9D9"/>
            <w:tcMar>
              <w:top w:w="60" w:type="dxa"/>
              <w:left w:w="60" w:type="dxa"/>
              <w:bottom w:w="60" w:type="dxa"/>
              <w:right w:w="60" w:type="dxa"/>
            </w:tcMar>
            <w:vAlign w:val="bottom"/>
          </w:tcPr>
          <w:p w14:paraId="44EAB169" w14:textId="77777777" w:rsidR="002004E9" w:rsidRDefault="002004E9">
            <w:pPr>
              <w:jc w:val="center"/>
              <w:rPr>
                <w:b/>
                <w:bCs/>
                <w:sz w:val="22"/>
                <w:szCs w:val="22"/>
              </w:rPr>
            </w:pPr>
          </w:p>
        </w:tc>
        <w:tc>
          <w:tcPr>
            <w:tcW w:w="1170" w:type="dxa"/>
            <w:tcBorders>
              <w:bottom w:val="single" w:sz="8" w:space="0" w:color="000000"/>
              <w:right w:val="single" w:sz="8" w:space="0" w:color="000000"/>
            </w:tcBorders>
            <w:shd w:val="clear" w:color="auto" w:fill="D9D9D9"/>
            <w:tcMar>
              <w:top w:w="60" w:type="dxa"/>
              <w:left w:w="60" w:type="dxa"/>
              <w:bottom w:w="60" w:type="dxa"/>
              <w:right w:w="60" w:type="dxa"/>
            </w:tcMar>
            <w:vAlign w:val="bottom"/>
          </w:tcPr>
          <w:p w14:paraId="7AA4D2CC" w14:textId="77777777" w:rsidR="002004E9" w:rsidRDefault="00000000">
            <w:pPr>
              <w:ind w:right="140"/>
              <w:jc w:val="center"/>
              <w:rPr>
                <w:b/>
                <w:bCs/>
                <w:color w:val="B45F06"/>
                <w:sz w:val="22"/>
                <w:szCs w:val="22"/>
              </w:rPr>
            </w:pPr>
            <w:r>
              <w:rPr>
                <w:b/>
                <w:bCs/>
                <w:sz w:val="22"/>
                <w:szCs w:val="22"/>
              </w:rPr>
              <w:t>114,5 (*)</w:t>
            </w:r>
          </w:p>
        </w:tc>
        <w:tc>
          <w:tcPr>
            <w:tcW w:w="765" w:type="dxa"/>
            <w:tcBorders>
              <w:bottom w:val="single" w:sz="8" w:space="0" w:color="000000"/>
              <w:right w:val="single" w:sz="8" w:space="0" w:color="000000"/>
            </w:tcBorders>
            <w:shd w:val="clear" w:color="auto" w:fill="D9D9D9"/>
            <w:tcMar>
              <w:top w:w="20" w:type="dxa"/>
              <w:left w:w="20" w:type="dxa"/>
              <w:bottom w:w="20" w:type="dxa"/>
              <w:right w:w="20" w:type="dxa"/>
            </w:tcMar>
          </w:tcPr>
          <w:p w14:paraId="2037CB28" w14:textId="77777777" w:rsidR="002004E9" w:rsidRDefault="00000000">
            <w:pPr>
              <w:ind w:right="140"/>
              <w:jc w:val="center"/>
              <w:rPr>
                <w:b/>
                <w:bCs/>
                <w:sz w:val="22"/>
                <w:szCs w:val="22"/>
              </w:rPr>
            </w:pPr>
            <w:r>
              <w:rPr>
                <w:b/>
                <w:bCs/>
                <w:sz w:val="22"/>
                <w:szCs w:val="22"/>
              </w:rPr>
              <w:t xml:space="preserve"> </w:t>
            </w:r>
          </w:p>
        </w:tc>
        <w:tc>
          <w:tcPr>
            <w:tcW w:w="1170" w:type="dxa"/>
            <w:tcBorders>
              <w:bottom w:val="single" w:sz="8" w:space="0" w:color="000000"/>
              <w:right w:val="single" w:sz="8" w:space="0" w:color="000000"/>
            </w:tcBorders>
            <w:shd w:val="clear" w:color="auto" w:fill="D9D9D9"/>
            <w:tcMar>
              <w:top w:w="60" w:type="dxa"/>
              <w:left w:w="60" w:type="dxa"/>
              <w:bottom w:w="60" w:type="dxa"/>
              <w:right w:w="60" w:type="dxa"/>
            </w:tcMar>
          </w:tcPr>
          <w:p w14:paraId="1779785A" w14:textId="77777777" w:rsidR="002004E9" w:rsidRDefault="00000000">
            <w:pPr>
              <w:ind w:right="140"/>
              <w:jc w:val="center"/>
              <w:rPr>
                <w:b/>
                <w:bCs/>
                <w:color w:val="B45F06"/>
                <w:sz w:val="22"/>
                <w:szCs w:val="22"/>
              </w:rPr>
            </w:pPr>
            <w:r>
              <w:rPr>
                <w:b/>
                <w:bCs/>
                <w:sz w:val="22"/>
                <w:szCs w:val="22"/>
              </w:rPr>
              <w:t xml:space="preserve"> 114,5 (*)</w:t>
            </w:r>
          </w:p>
        </w:tc>
      </w:tr>
    </w:tbl>
    <w:p w14:paraId="7E0F4ABA" w14:textId="41BE0D4E" w:rsidR="002004E9" w:rsidRDefault="00000000">
      <w:pPr>
        <w:spacing w:before="240" w:line="276" w:lineRule="auto"/>
        <w:jc w:val="center"/>
        <w:rPr>
          <w:color w:val="B45F06"/>
        </w:rPr>
      </w:pPr>
      <w:r>
        <w:rPr>
          <w:color w:val="000000"/>
        </w:rPr>
        <w:t xml:space="preserve">Tabella </w:t>
      </w:r>
      <w:r>
        <w:t>10</w:t>
      </w:r>
      <w:r>
        <w:rPr>
          <w:color w:val="000000"/>
        </w:rPr>
        <w:t>: Risorse per crescita netta o per sostituzione da acquisire al Tier-1 e ai Tier-2 nel 20</w:t>
      </w:r>
      <w:r>
        <w:t>26 per</w:t>
      </w:r>
      <w:r>
        <w:rPr>
          <w:color w:val="000000"/>
        </w:rPr>
        <w:t xml:space="preserve"> esperimenti non LHC di CSN1.</w:t>
      </w:r>
      <w:r>
        <w:t xml:space="preserve"> (*) Per PADME, 0.20 PB-N (20 k€) di disco sono Sub Judice.</w:t>
      </w:r>
    </w:p>
    <w:p w14:paraId="2BB2B483" w14:textId="7DF3CA5E" w:rsidR="002004E9" w:rsidRDefault="00000000">
      <w:pPr>
        <w:spacing w:before="240" w:line="276" w:lineRule="auto"/>
        <w:jc w:val="both"/>
      </w:pPr>
      <w:r>
        <w:t>Si evidenzia che parte della richiesta di disco di PADME (0,2 PB-N, corrispondente a 20 k€), è approvata in sub judice all’approvazione da parte di LNF del Run-5.</w:t>
      </w:r>
    </w:p>
    <w:p w14:paraId="01C3D17F" w14:textId="77777777" w:rsidR="002004E9" w:rsidRDefault="00000000">
      <w:pPr>
        <w:spacing w:line="276" w:lineRule="auto"/>
        <w:ind w:right="140"/>
        <w:jc w:val="both"/>
      </w:pPr>
      <w:r>
        <w:t>Vanno aggiunte le seguenti richieste per risorse storicamente non ospitate nel Tier-1 o nei Tier-2 dell’infrastruttura INFN, o legate ad accordi specifici di esperimenti con laboratori stranieri:</w:t>
      </w:r>
    </w:p>
    <w:p w14:paraId="5048A8B0" w14:textId="77777777" w:rsidR="002004E9" w:rsidRDefault="00000000">
      <w:pPr>
        <w:numPr>
          <w:ilvl w:val="0"/>
          <w:numId w:val="4"/>
        </w:numPr>
        <w:spacing w:line="276" w:lineRule="auto"/>
        <w:ind w:right="140"/>
        <w:jc w:val="both"/>
      </w:pPr>
      <w:r>
        <w:rPr>
          <w:b/>
          <w:bCs/>
        </w:rPr>
        <w:t>KLOE</w:t>
      </w:r>
      <w:r>
        <w:t xml:space="preserve">: </w:t>
      </w:r>
    </w:p>
    <w:p w14:paraId="0E7C4095" w14:textId="77777777" w:rsidR="002004E9" w:rsidRDefault="00000000">
      <w:pPr>
        <w:numPr>
          <w:ilvl w:val="1"/>
          <w:numId w:val="4"/>
        </w:numPr>
        <w:spacing w:line="276" w:lineRule="auto"/>
        <w:ind w:right="140"/>
        <w:jc w:val="both"/>
      </w:pPr>
      <w:r>
        <w:rPr>
          <w:b/>
          <w:bCs/>
        </w:rPr>
        <w:t>26 k€</w:t>
      </w:r>
      <w:r>
        <w:t>: manutenzione della nuova Tape Library (per accordi intercorsi con il Direttore di LNF, i Laboratori contribuiranno con ulteriori 5 k€ alla manutenzione)</w:t>
      </w:r>
    </w:p>
    <w:p w14:paraId="4FC65A09" w14:textId="77777777" w:rsidR="002004E9" w:rsidRDefault="00000000">
      <w:pPr>
        <w:numPr>
          <w:ilvl w:val="1"/>
          <w:numId w:val="4"/>
        </w:numPr>
        <w:spacing w:line="276" w:lineRule="auto"/>
        <w:ind w:right="140"/>
        <w:jc w:val="both"/>
      </w:pPr>
      <w:r>
        <w:rPr>
          <w:b/>
          <w:bCs/>
        </w:rPr>
        <w:t>5 k€ s.j.</w:t>
      </w:r>
      <w:r>
        <w:t>: manutenzione della Old Tape Library e di altri componenti</w:t>
      </w:r>
    </w:p>
    <w:p w14:paraId="0778F72C" w14:textId="77777777" w:rsidR="002004E9" w:rsidRDefault="00000000">
      <w:pPr>
        <w:numPr>
          <w:ilvl w:val="0"/>
          <w:numId w:val="4"/>
        </w:numPr>
        <w:spacing w:line="276" w:lineRule="auto"/>
        <w:ind w:right="140"/>
        <w:jc w:val="both"/>
      </w:pPr>
      <w:r>
        <w:rPr>
          <w:b/>
          <w:bCs/>
        </w:rPr>
        <w:t>MEG-2:</w:t>
      </w:r>
      <w:r>
        <w:t xml:space="preserve"> </w:t>
      </w:r>
    </w:p>
    <w:p w14:paraId="46AEF5AD" w14:textId="77777777" w:rsidR="002004E9" w:rsidRDefault="00000000">
      <w:pPr>
        <w:numPr>
          <w:ilvl w:val="1"/>
          <w:numId w:val="4"/>
        </w:numPr>
        <w:spacing w:line="276" w:lineRule="auto"/>
        <w:ind w:right="140"/>
        <w:jc w:val="both"/>
      </w:pPr>
      <w:r>
        <w:rPr>
          <w:b/>
          <w:bCs/>
        </w:rPr>
        <w:t xml:space="preserve">20.0 k€: </w:t>
      </w:r>
      <w:r>
        <w:t xml:space="preserve">terzo anno (su 4 approvati dalla CSN1) del contributo al calcolo al PSI </w:t>
      </w:r>
    </w:p>
    <w:p w14:paraId="4113CB82" w14:textId="77777777" w:rsidR="002004E9" w:rsidRDefault="002004E9">
      <w:pPr>
        <w:spacing w:line="276" w:lineRule="auto"/>
        <w:ind w:left="1440" w:right="140"/>
        <w:jc w:val="both"/>
      </w:pPr>
    </w:p>
    <w:p w14:paraId="2F731604" w14:textId="69B70EDE" w:rsidR="002004E9" w:rsidRDefault="00000000">
      <w:pPr>
        <w:ind w:right="134"/>
      </w:pPr>
      <w:r>
        <w:t>Va infine aggiunta la seguente richiesta per risorse HPC:</w:t>
      </w:r>
    </w:p>
    <w:p w14:paraId="6D205E7C" w14:textId="4BB24519" w:rsidR="002004E9" w:rsidRDefault="002004E9">
      <w:pPr>
        <w:ind w:right="134"/>
        <w:jc w:val="both"/>
        <w:rPr>
          <w:b/>
          <w:bCs/>
        </w:rPr>
      </w:pPr>
    </w:p>
    <w:tbl>
      <w:tblPr>
        <w:tblStyle w:val="affff6"/>
        <w:tblW w:w="66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5"/>
        <w:gridCol w:w="1335"/>
        <w:gridCol w:w="1530"/>
        <w:gridCol w:w="945"/>
        <w:gridCol w:w="1230"/>
      </w:tblGrid>
      <w:tr w:rsidR="002004E9" w14:paraId="0AD93A34" w14:textId="77777777" w:rsidTr="006F7F7B">
        <w:trPr>
          <w:trHeight w:val="462"/>
          <w:jc w:val="center"/>
        </w:trPr>
        <w:tc>
          <w:tcPr>
            <w:tcW w:w="1605" w:type="dxa"/>
            <w:vMerge w:val="restart"/>
            <w:tcBorders>
              <w:top w:val="nil"/>
              <w:left w:val="nil"/>
              <w:bottom w:val="single" w:sz="4" w:space="0" w:color="000000"/>
              <w:right w:val="single" w:sz="6" w:space="0" w:color="000000"/>
            </w:tcBorders>
            <w:shd w:val="clear" w:color="auto" w:fill="FFFFFF"/>
            <w:tcMar>
              <w:top w:w="76" w:type="dxa"/>
              <w:left w:w="76" w:type="dxa"/>
              <w:bottom w:w="76" w:type="dxa"/>
              <w:right w:w="76" w:type="dxa"/>
            </w:tcMar>
            <w:vAlign w:val="center"/>
          </w:tcPr>
          <w:p w14:paraId="0DD59C62" w14:textId="1111B457" w:rsidR="002004E9" w:rsidRDefault="005B0142">
            <w:pPr>
              <w:ind w:right="134"/>
              <w:jc w:val="center"/>
              <w:rPr>
                <w:sz w:val="22"/>
                <w:szCs w:val="22"/>
              </w:rPr>
            </w:pPr>
            <w:r>
              <w:rPr>
                <w:noProof/>
              </w:rPr>
              <mc:AlternateContent>
                <mc:Choice Requires="wps">
                  <w:drawing>
                    <wp:anchor distT="0" distB="0" distL="114300" distR="114300" simplePos="0" relativeHeight="251682816" behindDoc="0" locked="0" layoutInCell="1" allowOverlap="1" wp14:anchorId="3E5A41DB" wp14:editId="138AD0B9">
                      <wp:simplePos x="0" y="0"/>
                      <wp:positionH relativeFrom="column">
                        <wp:posOffset>-484505</wp:posOffset>
                      </wp:positionH>
                      <wp:positionV relativeFrom="paragraph">
                        <wp:posOffset>-86995</wp:posOffset>
                      </wp:positionV>
                      <wp:extent cx="1261745" cy="654685"/>
                      <wp:effectExtent l="50800" t="25400" r="59055" b="81915"/>
                      <wp:wrapNone/>
                      <wp:docPr id="766804662" name="Rettangolo 1"/>
                      <wp:cNvGraphicFramePr/>
                      <a:graphic xmlns:a="http://schemas.openxmlformats.org/drawingml/2006/main">
                        <a:graphicData uri="http://schemas.microsoft.com/office/word/2010/wordprocessingShape">
                          <wps:wsp>
                            <wps:cNvSpPr/>
                            <wps:spPr>
                              <a:xfrm>
                                <a:off x="0" y="0"/>
                                <a:ext cx="1261745" cy="65468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23CE878A" w14:textId="2A427B09" w:rsidR="008853F8" w:rsidRDefault="008853F8" w:rsidP="008853F8">
                                  <w:r>
                                    <w:rPr>
                                      <w:color w:val="EE0000"/>
                                      <w:sz w:val="20"/>
                                      <w:szCs w:val="20"/>
                                      <w:lang w:val="it-IT"/>
                                    </w:rPr>
                                    <w:t>Richiesta</w:t>
                                  </w:r>
                                  <w:r>
                                    <w:rPr>
                                      <w:color w:val="EE0000"/>
                                      <w:sz w:val="20"/>
                                      <w:szCs w:val="20"/>
                                      <w:lang w:val="it-IT"/>
                                    </w:rPr>
                                    <w:t xml:space="preserve"> risorse</w:t>
                                  </w:r>
                                  <w:r>
                                    <w:rPr>
                                      <w:color w:val="EE0000"/>
                                      <w:sz w:val="20"/>
                                      <w:szCs w:val="20"/>
                                      <w:lang w:val="it-IT"/>
                                    </w:rPr>
                                    <w:t xml:space="preserve"> HPC</w:t>
                                  </w:r>
                                  <w:r>
                                    <w:rPr>
                                      <w:color w:val="EE0000"/>
                                      <w:sz w:val="20"/>
                                      <w:szCs w:val="20"/>
                                      <w:lang w:val="it-IT"/>
                                    </w:rPr>
                                    <w:t xml:space="preserve"> CSN1</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A41DB" id="_x0000_s1039" style="position:absolute;left:0;text-align:left;margin-left:-38.15pt;margin-top:-6.85pt;width:99.35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xOd5QIAADYHAAAOAAAAZHJzL2Uyb0RvYy54bWy8Vd9v2yAQfp+0/wHxvjpJ7aS16lRRq06T&#13;&#10;urZqO/WZYEiQMDAgibO/fgfETtRGrTZNe8Fw3A/uu7vPF5dtI9GaWSe0qvDwZIARU1TXQi0q/OP5&#13;&#10;5ssZRs4TVROpFavwljl8Of386WJjSjbSSy1rZhE4Ua7cmAovvTdlljm6ZA1xJ9owBZdc24Z4ONpF&#13;&#10;VluyAe+NzEaDwTjbaFsbqylzDqTX6RJPo3/OGfX3nDvmkawwvM3H1cZ1HtZsekHKhSVmKejuGeQv&#13;&#10;XtEQoSBo7+qaeIJWVrxx1QhqtdPcn1DdZJpzQVnMAbIZDl5l87QkhsVcABxnepjcv3NL79ZP5sEC&#13;&#10;DBvjSgfbkEXLbRO+8D7URrC2PVis9YiCcDgaDyd5gRGFu3GRj8+KgGa2tzbW+a9MNyhsKmyhGBEj&#13;&#10;sr51Pql2Kjvo6hshJeJSQCco6BeMrPYvwi8jEhAzYezAPlo4ZDSAMYji2DPsSlq0JlBtQilTPlnI&#13;&#10;VfNd10leDAa7soMUmiNJzzsxvL93FLNZuMNQkzyYB0mv9X64vHNMysN4RSf+IN7Z6f+NN4Rwf5Zg&#13;&#10;eOARQCed+GiCIFx0VZRCIRLoogjYgi/kKJGsDuWO4+mFZI/QPKllYFhjm0Bx9i0bd34rWaiMVI+M&#13;&#10;I1GHJn2vVMlf1A5mHHqvNzz92HCnH0xZZJreePSxcW8RI2vle+NGKG2POZDQzOnJPOl3CKS8AwS+&#13;&#10;nbeQOOR9GlSDaK7r7YMNcxTn2Bl6I2Acb4nzD8QC1wHewN/+HhYu9abCerfDaKntr2PyoA8UBLcY&#13;&#10;bYA7K+x+roiFcZXfFMzj+TDPA9nGQ15MRnCwhzfzwxu1aq40DOwQCm9o3AZ9L7stt7p5AZqfhahw&#13;&#10;RRSF2BWm3naHK584HX4UlM1mUQ0I1hB/q54M7Roh0M1z+0Ks2XGSBza70x3PkvIVNSXdUCKlZyuv&#13;&#10;uYhNuMd1VwIg58QV6UcS2P/wHLX2v7vpbwAAAP//AwBQSwMEFAAGAAgAAAAhAIxZAVHhAAAADwEA&#13;&#10;AA8AAABkcnMvZG93bnJldi54bWxMT01vwjAMvU/iP0RG2g1SCiqsNEWwaTtsJ9h+gGlCW5E4VROg&#13;&#10;+/czp3GxbL3n91FsBmfF1fSh9aRgNk1AGKq8bqlW8PP9PlmBCBFJo/VkFPyaAJty9FRgrv2N9uZ6&#13;&#10;iLVgEQo5Kmhi7HIpQ9UYh2HqO0OMnXzvMPLZ11L3eGNxZ2WaJJl02BI7NNiZ18ZU58PFKYjdkFkM&#13;&#10;2+qc6Orr8/Sxs+lur9TzeHhb89iuQUQzxP8PuHfg/FBysKO/kA7CKpgsszlTeZnNlyDujDRdgDgq&#13;&#10;WL0sQJaFfOxR/gEAAP//AwBQSwECLQAUAAYACAAAACEAtoM4kv4AAADhAQAAEwAAAAAAAAAAAAAA&#13;&#10;AAAAAAAAW0NvbnRlbnRfVHlwZXNdLnhtbFBLAQItABQABgAIAAAAIQA4/SH/1gAAAJQBAAALAAAA&#13;&#10;AAAAAAAAAAAAAC8BAABfcmVscy8ucmVsc1BLAQItABQABgAIAAAAIQBmyxOd5QIAADYHAAAOAAAA&#13;&#10;AAAAAAAAAAAAAC4CAABkcnMvZTJvRG9jLnhtbFBLAQItABQABgAIAAAAIQCMWQFR4QAAAA8BAAAP&#13;&#10;AAAAAAAAAAAAAAAAAD8FAABkcnMvZG93bnJldi54bWxQSwUGAAAAAAQABADzAAAATQYAAAAA&#13;&#10;" fillcolor="#f6f8fb [180]" strokecolor="#4579b8 [3044]">
                      <v:fill color2="#cad9eb [980]" rotate="t" colors="0 #f6f9fc;48497f #b0c6e1;54395f #b0c6e1;1 #cad9eb" focus="100%" type="gradient"/>
                      <v:shadow on="t" color="black" opacity="22937f" origin=",.5" offset="0,.63889mm"/>
                      <v:textbox>
                        <w:txbxContent>
                          <w:p w14:paraId="23CE878A" w14:textId="2A427B09" w:rsidR="008853F8" w:rsidRDefault="008853F8" w:rsidP="008853F8">
                            <w:r>
                              <w:rPr>
                                <w:color w:val="EE0000"/>
                                <w:sz w:val="20"/>
                                <w:szCs w:val="20"/>
                                <w:lang w:val="it-IT"/>
                              </w:rPr>
                              <w:t>Richiesta</w:t>
                            </w:r>
                            <w:r>
                              <w:rPr>
                                <w:color w:val="EE0000"/>
                                <w:sz w:val="20"/>
                                <w:szCs w:val="20"/>
                                <w:lang w:val="it-IT"/>
                              </w:rPr>
                              <w:t xml:space="preserve"> risorse</w:t>
                            </w:r>
                            <w:r>
                              <w:rPr>
                                <w:color w:val="EE0000"/>
                                <w:sz w:val="20"/>
                                <w:szCs w:val="20"/>
                                <w:lang w:val="it-IT"/>
                              </w:rPr>
                              <w:t xml:space="preserve"> HPC</w:t>
                            </w:r>
                            <w:r>
                              <w:rPr>
                                <w:color w:val="EE0000"/>
                                <w:sz w:val="20"/>
                                <w:szCs w:val="20"/>
                                <w:lang w:val="it-IT"/>
                              </w:rPr>
                              <w:t xml:space="preserve"> CSN1</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v:textbox>
                    </v:rect>
                  </w:pict>
                </mc:Fallback>
              </mc:AlternateContent>
            </w:r>
            <w:r w:rsidR="00000000">
              <w:rPr>
                <w:b/>
                <w:bCs/>
                <w:sz w:val="22"/>
                <w:szCs w:val="22"/>
              </w:rPr>
              <w:t xml:space="preserve"> </w:t>
            </w:r>
          </w:p>
        </w:tc>
        <w:tc>
          <w:tcPr>
            <w:tcW w:w="2865" w:type="dxa"/>
            <w:gridSpan w:val="2"/>
            <w:tcBorders>
              <w:top w:val="single" w:sz="5" w:space="0" w:color="000000"/>
              <w:left w:val="single" w:sz="6" w:space="0" w:color="000000"/>
              <w:bottom w:val="single" w:sz="5" w:space="0" w:color="000000"/>
              <w:right w:val="single" w:sz="5" w:space="0" w:color="000000"/>
            </w:tcBorders>
            <w:tcMar>
              <w:top w:w="40" w:type="dxa"/>
              <w:left w:w="40" w:type="dxa"/>
              <w:bottom w:w="40" w:type="dxa"/>
              <w:right w:w="40" w:type="dxa"/>
            </w:tcMar>
            <w:vAlign w:val="center"/>
          </w:tcPr>
          <w:p w14:paraId="56DD0D47" w14:textId="77777777" w:rsidR="002004E9" w:rsidRDefault="00000000">
            <w:pPr>
              <w:jc w:val="center"/>
              <w:rPr>
                <w:sz w:val="22"/>
                <w:szCs w:val="22"/>
              </w:rPr>
            </w:pPr>
            <w:r>
              <w:rPr>
                <w:sz w:val="22"/>
                <w:szCs w:val="22"/>
              </w:rPr>
              <w:t>Richiesta</w:t>
            </w:r>
          </w:p>
        </w:tc>
        <w:tc>
          <w:tcPr>
            <w:tcW w:w="2175" w:type="dxa"/>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953470A" w14:textId="77777777" w:rsidR="002004E9" w:rsidRDefault="00000000">
            <w:pPr>
              <w:ind w:right="134"/>
              <w:jc w:val="center"/>
              <w:rPr>
                <w:sz w:val="22"/>
                <w:szCs w:val="22"/>
              </w:rPr>
            </w:pPr>
            <w:r>
              <w:rPr>
                <w:sz w:val="22"/>
                <w:szCs w:val="22"/>
              </w:rPr>
              <w:t xml:space="preserve">Costi </w:t>
            </w:r>
            <w:r>
              <w:rPr>
                <w:sz w:val="18"/>
                <w:szCs w:val="18"/>
              </w:rPr>
              <w:t>(k€)</w:t>
            </w:r>
          </w:p>
        </w:tc>
      </w:tr>
      <w:tr w:rsidR="002004E9" w14:paraId="60583D1D" w14:textId="77777777" w:rsidTr="006F7F7B">
        <w:trPr>
          <w:trHeight w:val="580"/>
          <w:jc w:val="center"/>
        </w:trPr>
        <w:tc>
          <w:tcPr>
            <w:tcW w:w="1605" w:type="dxa"/>
            <w:vMerge/>
            <w:tcBorders>
              <w:top w:val="single" w:sz="4" w:space="0" w:color="000000"/>
              <w:left w:val="nil"/>
              <w:bottom w:val="single" w:sz="4" w:space="0" w:color="000000"/>
              <w:right w:val="single" w:sz="6" w:space="0" w:color="000000"/>
            </w:tcBorders>
            <w:shd w:val="clear" w:color="auto" w:fill="FFFFFF"/>
            <w:tcMar>
              <w:top w:w="76" w:type="dxa"/>
              <w:left w:w="76" w:type="dxa"/>
              <w:bottom w:w="76" w:type="dxa"/>
              <w:right w:w="76" w:type="dxa"/>
            </w:tcMar>
            <w:vAlign w:val="center"/>
          </w:tcPr>
          <w:p w14:paraId="4A9AA233" w14:textId="77777777" w:rsidR="002004E9" w:rsidRDefault="002004E9">
            <w:pPr>
              <w:ind w:right="134"/>
              <w:jc w:val="center"/>
              <w:rPr>
                <w:sz w:val="22"/>
                <w:szCs w:val="22"/>
              </w:rPr>
            </w:pPr>
          </w:p>
        </w:tc>
        <w:tc>
          <w:tcPr>
            <w:tcW w:w="1335" w:type="dxa"/>
            <w:tcBorders>
              <w:top w:val="single" w:sz="5" w:space="0" w:color="000000"/>
              <w:left w:val="single" w:sz="6" w:space="0" w:color="000000"/>
              <w:bottom w:val="single" w:sz="5" w:space="0" w:color="000000"/>
              <w:right w:val="single" w:sz="5" w:space="0" w:color="000000"/>
            </w:tcBorders>
            <w:tcMar>
              <w:top w:w="40" w:type="dxa"/>
              <w:left w:w="40" w:type="dxa"/>
              <w:bottom w:w="40" w:type="dxa"/>
              <w:right w:w="40" w:type="dxa"/>
            </w:tcMar>
            <w:vAlign w:val="center"/>
          </w:tcPr>
          <w:p w14:paraId="294D590B" w14:textId="77777777" w:rsidR="002004E9" w:rsidRDefault="00000000">
            <w:pPr>
              <w:jc w:val="center"/>
              <w:rPr>
                <w:rFonts w:ascii="Arial" w:eastAsia="Arial" w:hAnsi="Arial" w:cs="Arial"/>
                <w:sz w:val="20"/>
                <w:szCs w:val="20"/>
              </w:rPr>
            </w:pPr>
            <w:r>
              <w:rPr>
                <w:sz w:val="22"/>
                <w:szCs w:val="22"/>
              </w:rPr>
              <w:t xml:space="preserve">CPU     </w:t>
            </w:r>
            <w:proofErr w:type="gramStart"/>
            <w:r>
              <w:rPr>
                <w:sz w:val="22"/>
                <w:szCs w:val="22"/>
              </w:rPr>
              <w:t xml:space="preserve">   </w:t>
            </w:r>
            <w:r>
              <w:rPr>
                <w:sz w:val="18"/>
                <w:szCs w:val="18"/>
              </w:rPr>
              <w:t>(</w:t>
            </w:r>
            <w:proofErr w:type="gramEnd"/>
            <w:r>
              <w:rPr>
                <w:sz w:val="18"/>
                <w:szCs w:val="18"/>
              </w:rPr>
              <w:t>kcore-hours)</w:t>
            </w:r>
          </w:p>
        </w:tc>
        <w:tc>
          <w:tcPr>
            <w:tcW w:w="15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75DBEA9" w14:textId="77777777" w:rsidR="002004E9" w:rsidRDefault="00000000">
            <w:pPr>
              <w:jc w:val="center"/>
              <w:rPr>
                <w:sz w:val="22"/>
                <w:szCs w:val="22"/>
              </w:rPr>
            </w:pPr>
            <w:r>
              <w:rPr>
                <w:sz w:val="22"/>
                <w:szCs w:val="22"/>
              </w:rPr>
              <w:t>GPU</w:t>
            </w:r>
          </w:p>
          <w:p w14:paraId="02680DB3" w14:textId="77777777" w:rsidR="002004E9" w:rsidRDefault="00000000">
            <w:pPr>
              <w:jc w:val="center"/>
              <w:rPr>
                <w:sz w:val="22"/>
                <w:szCs w:val="22"/>
              </w:rPr>
            </w:pPr>
            <w:r>
              <w:rPr>
                <w:sz w:val="18"/>
                <w:szCs w:val="18"/>
              </w:rPr>
              <w:t>(GPU-hours)</w:t>
            </w:r>
          </w:p>
        </w:tc>
        <w:tc>
          <w:tcPr>
            <w:tcW w:w="9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CE23742" w14:textId="77777777" w:rsidR="002004E9" w:rsidRDefault="00000000">
            <w:pPr>
              <w:jc w:val="center"/>
              <w:rPr>
                <w:sz w:val="22"/>
                <w:szCs w:val="22"/>
              </w:rPr>
            </w:pPr>
            <w:r>
              <w:rPr>
                <w:sz w:val="22"/>
                <w:szCs w:val="22"/>
              </w:rPr>
              <w:t xml:space="preserve">CPU </w:t>
            </w:r>
          </w:p>
        </w:tc>
        <w:tc>
          <w:tcPr>
            <w:tcW w:w="123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D6ED7C4" w14:textId="77777777" w:rsidR="002004E9" w:rsidRDefault="00000000">
            <w:pPr>
              <w:jc w:val="center"/>
              <w:rPr>
                <w:sz w:val="22"/>
                <w:szCs w:val="22"/>
              </w:rPr>
            </w:pPr>
            <w:r>
              <w:rPr>
                <w:sz w:val="22"/>
                <w:szCs w:val="22"/>
              </w:rPr>
              <w:t>GPU</w:t>
            </w:r>
          </w:p>
        </w:tc>
      </w:tr>
      <w:tr w:rsidR="002004E9" w14:paraId="4C4515F8" w14:textId="77777777">
        <w:trPr>
          <w:trHeight w:val="300"/>
          <w:jc w:val="center"/>
        </w:trPr>
        <w:tc>
          <w:tcPr>
            <w:tcW w:w="6645"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42D633E" w14:textId="77777777" w:rsidR="002004E9" w:rsidRDefault="00000000">
            <w:pPr>
              <w:widowControl w:val="0"/>
              <w:spacing w:line="276" w:lineRule="auto"/>
              <w:jc w:val="center"/>
              <w:rPr>
                <w:b/>
                <w:bCs/>
                <w:sz w:val="22"/>
                <w:szCs w:val="22"/>
              </w:rPr>
            </w:pPr>
            <w:r>
              <w:rPr>
                <w:b/>
                <w:bCs/>
                <w:sz w:val="22"/>
                <w:szCs w:val="22"/>
              </w:rPr>
              <w:t>CINECA</w:t>
            </w:r>
          </w:p>
        </w:tc>
      </w:tr>
      <w:tr w:rsidR="002004E9" w14:paraId="7A493934" w14:textId="77777777">
        <w:trPr>
          <w:trHeight w:val="254"/>
          <w:jc w:val="center"/>
        </w:trPr>
        <w:tc>
          <w:tcPr>
            <w:tcW w:w="16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16899C6" w14:textId="77777777" w:rsidR="002004E9" w:rsidRDefault="00000000">
            <w:pPr>
              <w:widowControl w:val="0"/>
              <w:spacing w:line="276" w:lineRule="auto"/>
              <w:jc w:val="center"/>
              <w:rPr>
                <w:sz w:val="22"/>
                <w:szCs w:val="22"/>
              </w:rPr>
            </w:pPr>
            <w:r>
              <w:rPr>
                <w:sz w:val="22"/>
                <w:szCs w:val="22"/>
              </w:rPr>
              <w:t>DUNE</w:t>
            </w:r>
          </w:p>
        </w:tc>
        <w:tc>
          <w:tcPr>
            <w:tcW w:w="13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4DFE9C3" w14:textId="77777777" w:rsidR="002004E9" w:rsidRDefault="00000000">
            <w:pPr>
              <w:widowControl w:val="0"/>
              <w:spacing w:line="276" w:lineRule="auto"/>
              <w:jc w:val="center"/>
              <w:rPr>
                <w:sz w:val="22"/>
                <w:szCs w:val="22"/>
                <w:highlight w:val="yellow"/>
              </w:rPr>
            </w:pPr>
            <w:r>
              <w:rPr>
                <w:sz w:val="22"/>
                <w:szCs w:val="22"/>
                <w:highlight w:val="yellow"/>
              </w:rPr>
              <w:t xml:space="preserve"> </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D17DDD1" w14:textId="77777777" w:rsidR="002004E9" w:rsidRDefault="00000000">
            <w:pPr>
              <w:widowControl w:val="0"/>
              <w:spacing w:line="276" w:lineRule="auto"/>
              <w:jc w:val="center"/>
              <w:rPr>
                <w:sz w:val="22"/>
                <w:szCs w:val="22"/>
                <w:highlight w:val="white"/>
              </w:rPr>
            </w:pPr>
            <w:r>
              <w:rPr>
                <w:sz w:val="22"/>
                <w:szCs w:val="22"/>
                <w:highlight w:val="white"/>
              </w:rPr>
              <w:t>15.000</w:t>
            </w:r>
          </w:p>
        </w:tc>
        <w:tc>
          <w:tcPr>
            <w:tcW w:w="9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7A57E0F" w14:textId="77777777" w:rsidR="002004E9" w:rsidRDefault="002004E9">
            <w:pPr>
              <w:widowControl w:val="0"/>
              <w:spacing w:line="276" w:lineRule="auto"/>
              <w:jc w:val="center"/>
              <w:rPr>
                <w:sz w:val="22"/>
                <w:szCs w:val="22"/>
                <w:highlight w:val="yellow"/>
              </w:rPr>
            </w:pPr>
          </w:p>
        </w:tc>
        <w:tc>
          <w:tcPr>
            <w:tcW w:w="12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2E1C4D7" w14:textId="77777777" w:rsidR="002004E9" w:rsidRDefault="002004E9">
            <w:pPr>
              <w:widowControl w:val="0"/>
              <w:spacing w:line="276" w:lineRule="auto"/>
              <w:jc w:val="center"/>
              <w:rPr>
                <w:sz w:val="22"/>
                <w:szCs w:val="22"/>
                <w:highlight w:val="white"/>
              </w:rPr>
            </w:pPr>
          </w:p>
        </w:tc>
      </w:tr>
      <w:tr w:rsidR="002004E9" w14:paraId="18C1E2A0" w14:textId="77777777">
        <w:trPr>
          <w:trHeight w:val="254"/>
          <w:jc w:val="center"/>
        </w:trPr>
        <w:tc>
          <w:tcPr>
            <w:tcW w:w="1605"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center"/>
          </w:tcPr>
          <w:p w14:paraId="66247C92" w14:textId="77777777" w:rsidR="002004E9" w:rsidRDefault="00000000">
            <w:pPr>
              <w:ind w:right="134"/>
              <w:jc w:val="center"/>
              <w:rPr>
                <w:sz w:val="22"/>
                <w:szCs w:val="22"/>
              </w:rPr>
            </w:pPr>
            <w:r>
              <w:rPr>
                <w:b/>
                <w:bCs/>
                <w:sz w:val="22"/>
                <w:szCs w:val="22"/>
              </w:rPr>
              <w:t>Totale</w:t>
            </w:r>
          </w:p>
        </w:tc>
        <w:tc>
          <w:tcPr>
            <w:tcW w:w="133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20CBD079" w14:textId="77777777" w:rsidR="002004E9" w:rsidRDefault="00000000">
            <w:pPr>
              <w:widowControl w:val="0"/>
              <w:spacing w:line="276" w:lineRule="auto"/>
              <w:jc w:val="center"/>
              <w:rPr>
                <w:sz w:val="22"/>
                <w:szCs w:val="22"/>
              </w:rPr>
            </w:pPr>
            <w:r>
              <w:rPr>
                <w:b/>
                <w:bCs/>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460966DB" w14:textId="77777777" w:rsidR="002004E9" w:rsidRDefault="00000000">
            <w:pPr>
              <w:widowControl w:val="0"/>
              <w:spacing w:line="276" w:lineRule="auto"/>
              <w:jc w:val="center"/>
              <w:rPr>
                <w:sz w:val="22"/>
                <w:szCs w:val="22"/>
              </w:rPr>
            </w:pPr>
            <w:r>
              <w:rPr>
                <w:b/>
                <w:bCs/>
                <w:sz w:val="22"/>
                <w:szCs w:val="22"/>
              </w:rPr>
              <w:t>15.000</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71BBC289" w14:textId="77777777" w:rsidR="002004E9" w:rsidRDefault="002004E9">
            <w:pPr>
              <w:widowControl w:val="0"/>
              <w:spacing w:line="276" w:lineRule="auto"/>
              <w:jc w:val="center"/>
              <w:rPr>
                <w:b/>
                <w:bCs/>
                <w:sz w:val="22"/>
                <w:szCs w:val="22"/>
              </w:rPr>
            </w:pPr>
          </w:p>
        </w:tc>
        <w:tc>
          <w:tcPr>
            <w:tcW w:w="123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4B22FFF3" w14:textId="77777777" w:rsidR="002004E9" w:rsidRDefault="00000000">
            <w:pPr>
              <w:widowControl w:val="0"/>
              <w:spacing w:line="276" w:lineRule="auto"/>
              <w:jc w:val="center"/>
              <w:rPr>
                <w:b/>
                <w:bCs/>
                <w:sz w:val="22"/>
                <w:szCs w:val="22"/>
              </w:rPr>
            </w:pPr>
            <w:r>
              <w:rPr>
                <w:b/>
                <w:bCs/>
                <w:sz w:val="22"/>
                <w:szCs w:val="22"/>
              </w:rPr>
              <w:t xml:space="preserve"> </w:t>
            </w:r>
          </w:p>
        </w:tc>
      </w:tr>
      <w:tr w:rsidR="002004E9" w14:paraId="1A9557FE" w14:textId="77777777" w:rsidTr="00986830">
        <w:trPr>
          <w:trHeight w:val="300"/>
          <w:jc w:val="center"/>
        </w:trPr>
        <w:tc>
          <w:tcPr>
            <w:tcW w:w="6645"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11FC354" w14:textId="77777777" w:rsidR="002004E9" w:rsidRDefault="00000000">
            <w:pPr>
              <w:widowControl w:val="0"/>
              <w:spacing w:line="276" w:lineRule="auto"/>
              <w:jc w:val="center"/>
              <w:rPr>
                <w:sz w:val="22"/>
                <w:szCs w:val="22"/>
              </w:rPr>
            </w:pPr>
            <w:r>
              <w:rPr>
                <w:b/>
                <w:bCs/>
                <w:sz w:val="22"/>
                <w:szCs w:val="22"/>
              </w:rPr>
              <w:lastRenderedPageBreak/>
              <w:t>INFN - HPC Bubble CNAF</w:t>
            </w:r>
          </w:p>
        </w:tc>
      </w:tr>
      <w:tr w:rsidR="002004E9" w14:paraId="63F2E29F" w14:textId="77777777">
        <w:trPr>
          <w:trHeight w:val="254"/>
          <w:jc w:val="center"/>
        </w:trPr>
        <w:tc>
          <w:tcPr>
            <w:tcW w:w="16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E5D6305" w14:textId="77777777" w:rsidR="002004E9" w:rsidRDefault="00000000">
            <w:pPr>
              <w:widowControl w:val="0"/>
              <w:spacing w:line="276" w:lineRule="auto"/>
              <w:jc w:val="center"/>
              <w:rPr>
                <w:sz w:val="22"/>
                <w:szCs w:val="22"/>
              </w:rPr>
            </w:pPr>
            <w:r>
              <w:rPr>
                <w:sz w:val="22"/>
                <w:szCs w:val="22"/>
              </w:rPr>
              <w:t>DUNE</w:t>
            </w:r>
          </w:p>
        </w:tc>
        <w:tc>
          <w:tcPr>
            <w:tcW w:w="13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FAC960E" w14:textId="77777777" w:rsidR="002004E9" w:rsidRDefault="00000000">
            <w:pPr>
              <w:widowControl w:val="0"/>
              <w:spacing w:line="276" w:lineRule="auto"/>
              <w:jc w:val="center"/>
              <w:rPr>
                <w:sz w:val="22"/>
                <w:szCs w:val="22"/>
                <w:highlight w:val="yellow"/>
              </w:rPr>
            </w:pPr>
            <w:r>
              <w:rPr>
                <w:sz w:val="22"/>
                <w:szCs w:val="22"/>
                <w:highlight w:val="yellow"/>
              </w:rPr>
              <w:t xml:space="preserve"> </w:t>
            </w:r>
          </w:p>
        </w:tc>
        <w:tc>
          <w:tcPr>
            <w:tcW w:w="15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054577" w14:textId="77777777" w:rsidR="002004E9" w:rsidRDefault="00000000">
            <w:pPr>
              <w:widowControl w:val="0"/>
              <w:spacing w:line="276" w:lineRule="auto"/>
              <w:jc w:val="center"/>
              <w:rPr>
                <w:sz w:val="22"/>
                <w:szCs w:val="22"/>
                <w:highlight w:val="white"/>
              </w:rPr>
            </w:pPr>
            <w:r>
              <w:rPr>
                <w:sz w:val="22"/>
                <w:szCs w:val="22"/>
                <w:highlight w:val="white"/>
              </w:rPr>
              <w:t>8.640</w:t>
            </w:r>
          </w:p>
        </w:tc>
        <w:tc>
          <w:tcPr>
            <w:tcW w:w="9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446D0C7" w14:textId="77777777" w:rsidR="002004E9" w:rsidRDefault="002004E9">
            <w:pPr>
              <w:widowControl w:val="0"/>
              <w:spacing w:line="276" w:lineRule="auto"/>
              <w:jc w:val="center"/>
              <w:rPr>
                <w:sz w:val="22"/>
                <w:szCs w:val="22"/>
                <w:highlight w:val="yellow"/>
              </w:rPr>
            </w:pPr>
          </w:p>
        </w:tc>
        <w:tc>
          <w:tcPr>
            <w:tcW w:w="123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BC4475E" w14:textId="77777777" w:rsidR="002004E9" w:rsidRDefault="00000000">
            <w:pPr>
              <w:widowControl w:val="0"/>
              <w:spacing w:line="276" w:lineRule="auto"/>
              <w:jc w:val="center"/>
              <w:rPr>
                <w:sz w:val="22"/>
                <w:szCs w:val="22"/>
                <w:highlight w:val="white"/>
              </w:rPr>
            </w:pPr>
            <w:r>
              <w:rPr>
                <w:sz w:val="22"/>
                <w:szCs w:val="22"/>
                <w:highlight w:val="white"/>
              </w:rPr>
              <w:t>8,2</w:t>
            </w:r>
          </w:p>
        </w:tc>
      </w:tr>
      <w:tr w:rsidR="002004E9" w14:paraId="3DC6ECA9" w14:textId="77777777" w:rsidTr="00986830">
        <w:trPr>
          <w:trHeight w:val="254"/>
          <w:jc w:val="center"/>
        </w:trPr>
        <w:tc>
          <w:tcPr>
            <w:tcW w:w="1605" w:type="dxa"/>
            <w:tcBorders>
              <w:top w:val="single" w:sz="4" w:space="0" w:color="000000"/>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center"/>
          </w:tcPr>
          <w:p w14:paraId="77ECE92A" w14:textId="77777777" w:rsidR="002004E9" w:rsidRDefault="00000000">
            <w:pPr>
              <w:ind w:right="134"/>
              <w:jc w:val="center"/>
              <w:rPr>
                <w:sz w:val="22"/>
                <w:szCs w:val="22"/>
              </w:rPr>
            </w:pPr>
            <w:r>
              <w:rPr>
                <w:b/>
                <w:bCs/>
                <w:sz w:val="22"/>
                <w:szCs w:val="22"/>
              </w:rPr>
              <w:t>Totale</w:t>
            </w:r>
          </w:p>
        </w:tc>
        <w:tc>
          <w:tcPr>
            <w:tcW w:w="133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56B9F6AE" w14:textId="77777777" w:rsidR="002004E9" w:rsidRDefault="00000000">
            <w:pPr>
              <w:widowControl w:val="0"/>
              <w:spacing w:line="276" w:lineRule="auto"/>
              <w:jc w:val="center"/>
              <w:rPr>
                <w:sz w:val="22"/>
                <w:szCs w:val="22"/>
              </w:rPr>
            </w:pPr>
            <w:r>
              <w:rPr>
                <w:b/>
                <w:bCs/>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373945CE" w14:textId="77777777" w:rsidR="002004E9" w:rsidRDefault="00000000">
            <w:pPr>
              <w:widowControl w:val="0"/>
              <w:spacing w:line="276" w:lineRule="auto"/>
              <w:jc w:val="center"/>
              <w:rPr>
                <w:sz w:val="22"/>
                <w:szCs w:val="22"/>
              </w:rPr>
            </w:pPr>
            <w:r>
              <w:rPr>
                <w:b/>
                <w:bCs/>
                <w:sz w:val="22"/>
                <w:szCs w:val="22"/>
              </w:rPr>
              <w:t>8.640</w:t>
            </w:r>
          </w:p>
        </w:tc>
        <w:tc>
          <w:tcPr>
            <w:tcW w:w="9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2B37CC73" w14:textId="77777777" w:rsidR="002004E9" w:rsidRDefault="002004E9">
            <w:pPr>
              <w:widowControl w:val="0"/>
              <w:spacing w:line="276" w:lineRule="auto"/>
              <w:jc w:val="center"/>
              <w:rPr>
                <w:b/>
                <w:bCs/>
                <w:sz w:val="22"/>
                <w:szCs w:val="22"/>
              </w:rPr>
            </w:pPr>
          </w:p>
        </w:tc>
        <w:tc>
          <w:tcPr>
            <w:tcW w:w="123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16AB1EBD" w14:textId="77777777" w:rsidR="002004E9" w:rsidRDefault="00000000">
            <w:pPr>
              <w:widowControl w:val="0"/>
              <w:spacing w:line="276" w:lineRule="auto"/>
              <w:jc w:val="center"/>
              <w:rPr>
                <w:b/>
                <w:bCs/>
                <w:sz w:val="22"/>
                <w:szCs w:val="22"/>
              </w:rPr>
            </w:pPr>
            <w:r>
              <w:rPr>
                <w:b/>
                <w:bCs/>
                <w:sz w:val="22"/>
                <w:szCs w:val="22"/>
              </w:rPr>
              <w:t>8,2</w:t>
            </w:r>
          </w:p>
        </w:tc>
      </w:tr>
    </w:tbl>
    <w:p w14:paraId="1371EB7C" w14:textId="77777777" w:rsidR="002004E9" w:rsidRDefault="002004E9">
      <w:pPr>
        <w:ind w:right="134"/>
        <w:jc w:val="both"/>
      </w:pPr>
    </w:p>
    <w:p w14:paraId="1463B098" w14:textId="77777777" w:rsidR="002004E9" w:rsidRDefault="00000000">
      <w:pPr>
        <w:ind w:right="134"/>
        <w:jc w:val="center"/>
        <w:rPr>
          <w:color w:val="FF0000"/>
        </w:rPr>
      </w:pPr>
      <w:r>
        <w:t>Tabella 11: Richieste di calcolo di tipo HPC per gli esperimenti di CSN1.</w:t>
      </w:r>
    </w:p>
    <w:p w14:paraId="4F7A61B4" w14:textId="77777777" w:rsidR="002004E9" w:rsidRDefault="002004E9">
      <w:pPr>
        <w:ind w:right="134"/>
        <w:rPr>
          <w:color w:val="FF0000"/>
        </w:rPr>
      </w:pPr>
    </w:p>
    <w:p w14:paraId="25030FDB" w14:textId="77777777" w:rsidR="002004E9" w:rsidRDefault="00000000">
      <w:pPr>
        <w:numPr>
          <w:ilvl w:val="0"/>
          <w:numId w:val="3"/>
        </w:numPr>
        <w:pBdr>
          <w:top w:val="nil"/>
          <w:left w:val="nil"/>
          <w:bottom w:val="nil"/>
          <w:right w:val="nil"/>
          <w:between w:val="nil"/>
        </w:pBdr>
        <w:ind w:right="134"/>
        <w:jc w:val="both"/>
        <w:rPr>
          <w:b/>
          <w:bCs/>
          <w:color w:val="000000"/>
        </w:rPr>
      </w:pPr>
      <w:r>
        <w:rPr>
          <w:b/>
          <w:bCs/>
          <w:color w:val="000000"/>
        </w:rPr>
        <w:t>Risorse necessarie per esperimenti di CSN2</w:t>
      </w:r>
    </w:p>
    <w:p w14:paraId="018419C2" w14:textId="77777777" w:rsidR="002004E9" w:rsidRDefault="002004E9">
      <w:pPr>
        <w:pBdr>
          <w:top w:val="nil"/>
          <w:left w:val="nil"/>
          <w:bottom w:val="nil"/>
          <w:right w:val="nil"/>
          <w:between w:val="nil"/>
        </w:pBdr>
        <w:ind w:left="360" w:right="134"/>
        <w:jc w:val="both"/>
        <w:rPr>
          <w:b/>
          <w:bCs/>
        </w:rPr>
      </w:pPr>
    </w:p>
    <w:p w14:paraId="43DCC8BF" w14:textId="77777777" w:rsidR="002004E9" w:rsidRDefault="00000000">
      <w:pPr>
        <w:pBdr>
          <w:top w:val="nil"/>
          <w:left w:val="nil"/>
          <w:bottom w:val="nil"/>
          <w:right w:val="nil"/>
          <w:between w:val="nil"/>
        </w:pBdr>
        <w:ind w:right="134"/>
        <w:jc w:val="both"/>
      </w:pPr>
      <w:r>
        <w:rPr>
          <w:color w:val="000000"/>
        </w:rPr>
        <w:t>Nella Tabe</w:t>
      </w:r>
      <w:r>
        <w:t xml:space="preserve">lla 12 è riportata la proposta di assegnazione a seguito delle richieste e la review dei referee per gli esperimenti afferenti alla CSN2. Anche per queste richieste la proposta di finanziamento delle CPU prevede fattore di overlap del 20%. </w:t>
      </w:r>
    </w:p>
    <w:p w14:paraId="080E13BE" w14:textId="77777777" w:rsidR="002004E9" w:rsidRDefault="00000000">
      <w:pPr>
        <w:pBdr>
          <w:top w:val="nil"/>
          <w:left w:val="nil"/>
          <w:bottom w:val="nil"/>
          <w:right w:val="nil"/>
          <w:between w:val="nil"/>
        </w:pBdr>
        <w:ind w:right="134"/>
        <w:jc w:val="both"/>
      </w:pPr>
      <w:r>
        <w:t>La richiesta di risorse è stata referata “scientificamente” dai referee di esperimento e “tecnicamente” dal GdL Calcolo di CSN2. Per il 2026 la CSN2 ha proposto di creare una coda “indivisa” che racchiuda tutte le sigle più piccole (&lt;1.500 HS06) e che metta a pledge le risorse finanziate sul PNRR. Valori negativi nella tabella si riferiscono a restituzioni di risorse da parte di sigle chiuse o in chiusura nel 2026.</w:t>
      </w:r>
    </w:p>
    <w:p w14:paraId="1F18227D" w14:textId="409A1ED8" w:rsidR="002004E9" w:rsidRDefault="002004E9">
      <w:pPr>
        <w:ind w:right="134"/>
        <w:jc w:val="both"/>
        <w:rPr>
          <w:b/>
          <w:bCs/>
          <w:color w:val="FF0000"/>
        </w:rPr>
      </w:pPr>
    </w:p>
    <w:tbl>
      <w:tblPr>
        <w:tblStyle w:val="affff7"/>
        <w:tblW w:w="94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5"/>
        <w:gridCol w:w="1110"/>
        <w:gridCol w:w="1110"/>
        <w:gridCol w:w="1050"/>
        <w:gridCol w:w="975"/>
        <w:gridCol w:w="1005"/>
        <w:gridCol w:w="870"/>
        <w:gridCol w:w="990"/>
      </w:tblGrid>
      <w:tr w:rsidR="002004E9" w14:paraId="107FDBDF" w14:textId="77777777" w:rsidTr="006F7F7B">
        <w:trPr>
          <w:trHeight w:val="372"/>
          <w:jc w:val="center"/>
        </w:trPr>
        <w:tc>
          <w:tcPr>
            <w:tcW w:w="2355" w:type="dxa"/>
            <w:vMerge w:val="restart"/>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BEFCD4E" w14:textId="739E0E32" w:rsidR="002004E9" w:rsidRDefault="00DE29A0">
            <w:pPr>
              <w:ind w:right="134"/>
              <w:jc w:val="center"/>
              <w:rPr>
                <w:color w:val="FF0000"/>
                <w:sz w:val="22"/>
                <w:szCs w:val="22"/>
              </w:rPr>
            </w:pPr>
            <w:r>
              <w:rPr>
                <w:noProof/>
              </w:rPr>
              <mc:AlternateContent>
                <mc:Choice Requires="wps">
                  <w:drawing>
                    <wp:anchor distT="0" distB="0" distL="114300" distR="114300" simplePos="0" relativeHeight="251684864" behindDoc="0" locked="0" layoutInCell="1" allowOverlap="1" wp14:anchorId="2F0170A5" wp14:editId="162A804C">
                      <wp:simplePos x="0" y="0"/>
                      <wp:positionH relativeFrom="column">
                        <wp:posOffset>87630</wp:posOffset>
                      </wp:positionH>
                      <wp:positionV relativeFrom="paragraph">
                        <wp:posOffset>-503555</wp:posOffset>
                      </wp:positionV>
                      <wp:extent cx="1146810" cy="524510"/>
                      <wp:effectExtent l="50800" t="25400" r="59690" b="72390"/>
                      <wp:wrapNone/>
                      <wp:docPr id="1016596347" name="Rettangolo 1"/>
                      <wp:cNvGraphicFramePr/>
                      <a:graphic xmlns:a="http://schemas.openxmlformats.org/drawingml/2006/main">
                        <a:graphicData uri="http://schemas.microsoft.com/office/word/2010/wordprocessingShape">
                          <wps:wsp>
                            <wps:cNvSpPr/>
                            <wps:spPr>
                              <a:xfrm>
                                <a:off x="0" y="0"/>
                                <a:ext cx="1146810" cy="52451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45D031D4" w14:textId="44A9B2D5" w:rsidR="00DE29A0" w:rsidRDefault="00DE29A0" w:rsidP="00DE29A0">
                                  <w:r>
                                    <w:rPr>
                                      <w:color w:val="EE0000"/>
                                      <w:sz w:val="20"/>
                                      <w:szCs w:val="20"/>
                                      <w:lang w:val="it-IT"/>
                                    </w:rPr>
                                    <w:t>Incremento risorse CSN</w:t>
                                  </w:r>
                                  <w:r>
                                    <w:rPr>
                                      <w:color w:val="EE0000"/>
                                      <w:sz w:val="20"/>
                                      <w:szCs w:val="20"/>
                                      <w:lang w:val="it-IT"/>
                                    </w:rPr>
                                    <w:t>2</w:t>
                                  </w:r>
                                  <w:r>
                                    <w:rPr>
                                      <w:color w:val="EE0000"/>
                                      <w:sz w:val="20"/>
                                      <w:szCs w:val="20"/>
                                      <w:lang w:val="it-IT"/>
                                    </w:rPr>
                                    <w:t xml:space="preserve"> al </w:t>
                                  </w:r>
                                  <w:r>
                                    <w:rPr>
                                      <w:color w:val="EE0000"/>
                                      <w:sz w:val="20"/>
                                      <w:szCs w:val="20"/>
                                      <w:lang w:val="it-IT"/>
                                    </w:rPr>
                                    <w:t>CNAF</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170A5" id="_x0000_s1040" style="position:absolute;left:0;text-align:left;margin-left:6.9pt;margin-top:-39.65pt;width:90.3pt;height:4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iCZ4wIAADYHAAAOAAAAZHJzL2Uyb0RvYy54bWy8VW1v2yAQ/j5p/wHxfbWdOn2J6lRRq06T&#13;&#10;urZqO/UzwZAgYWBA4mS/fgfYTtRGrTZN+4LhuBfuubvHF5ebRqI1s05oVeHiKMeIKaproRYV/vF8&#13;&#10;8+UMI+eJqonUilV4yxy+nH7+dNGaCRvppZY1swicKDdpTYWX3ptJljm6ZA1xR9owBZdc24Z4ONpF&#13;&#10;VlvSgvdGZqM8P8labWtjNWXOgfQ6XeJp9M85o/6ec8c8khWGt/m42rjOw5pNL8hkYYlZCto9g/zF&#13;&#10;KxoiFAQdXF0TT9DKijeuGkGtdpr7I6qbTHMuKIs5QDZF/iqbpyUxLOYC4DgzwOT+nVt6t34yDxZg&#13;&#10;aI2bONiGLDbcNuEL70ObCNZ2AIttPKIgLIry5KwATCncjUflGPbgJttZG+v8V6YbFDYVtlCMiBFZ&#13;&#10;3zqfVHuVDrr6RkiJuBTQCQr6BSOr/Yvwy4gExEwYO7CPFg4ZDWDkURx7hl1Ji9YEqk0oZconC7lq&#13;&#10;vus6ycd53pUdpNAcSXrei+H9g6OYzcLthzotg3mQDFrvhyt7x2SyH2/ciz+Id3b8f+MVEO7PEgwP&#13;&#10;PADoaS8+mCAIF30VpVCIBLoYB2zBF3KUSFaHcsfx9EKyR2ie1DIwrLFNoDi7lo07v5UsVEaqR8aR&#13;&#10;qEOTvleq5C9qBzMOvTcYHn9s2OkHUxaZZjAefWw8WMTIWvnBuBFK20MOJDRzejJP+j0CKe8Agd/M&#13;&#10;N5A45F0G1SCa63r7YMMcxTl2ht4IGMdb4vwDscB1gDfwt7+HhUvdVlh3O4yW2v46JA/6QEFwi1EL&#13;&#10;3Flh93NFLIyr/KZgHs+LsgxkGw/l+HQEB7t/M9+/UavmSsPAFlB4Q+M26HvZb7nVzQvQ/CxEhSui&#13;&#10;KMSuMPW2P1z5xOnwo6BsNotqQLCG+Fv1ZGjfCIFunjcvxJqOkzyw2Z3ueZZMXlFT0g0lUnq28pqL&#13;&#10;2IQ7XLsSADknrkg/ksD+++eotfvdTX8DAAD//wMAUEsDBBQABgAIAAAAIQDCJS+R4QAAAA0BAAAP&#13;&#10;AAAAZHJzL2Rvd25yZXYueG1sTI/BbsIwEETvlfoP1iL1Bg4E0RLiIGjVHsoJ2g8w9pJE2OsoNpD+&#13;&#10;fZdTe1lptLOzb8r14J24Yh/bQAqmkwwEkgm2pVrB99f7+AVETJqsdoFQwQ9GWFePD6UubLjRHq+H&#13;&#10;VAsOoVhoBU1KXSFlNA16HSehQ+LdKfReJ5Z9LW2vbxzunZxl2UJ63RJ/aHSHrw2a8+HiFaRuWDgd&#13;&#10;N+acWbP7PH1s3Wy7V+ppNLyteGxWIBIO6e8C7h2YHyoGO4YL2Sgc65zxk4Lx8zIHcTcs53MQRwV5&#13;&#10;DrIq5f8W1S8AAAD//wMAUEsBAi0AFAAGAAgAAAAhALaDOJL+AAAA4QEAABMAAAAAAAAAAAAAAAAA&#13;&#10;AAAAAFtDb250ZW50X1R5cGVzXS54bWxQSwECLQAUAAYACAAAACEAOP0h/9YAAACUAQAACwAAAAAA&#13;&#10;AAAAAAAAAAAvAQAAX3JlbHMvLnJlbHNQSwECLQAUAAYACAAAACEAyC4gmeMCAAA2BwAADgAAAAAA&#13;&#10;AAAAAAAAAAAuAgAAZHJzL2Uyb0RvYy54bWxQSwECLQAUAAYACAAAACEAwiUvkeEAAAANAQAADwAA&#13;&#10;AAAAAAAAAAAAAAA9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45D031D4" w14:textId="44A9B2D5" w:rsidR="00DE29A0" w:rsidRDefault="00DE29A0" w:rsidP="00DE29A0">
                            <w:r>
                              <w:rPr>
                                <w:color w:val="EE0000"/>
                                <w:sz w:val="20"/>
                                <w:szCs w:val="20"/>
                                <w:lang w:val="it-IT"/>
                              </w:rPr>
                              <w:t>Incremento risorse CSN</w:t>
                            </w:r>
                            <w:r>
                              <w:rPr>
                                <w:color w:val="EE0000"/>
                                <w:sz w:val="20"/>
                                <w:szCs w:val="20"/>
                                <w:lang w:val="it-IT"/>
                              </w:rPr>
                              <w:t>2</w:t>
                            </w:r>
                            <w:r>
                              <w:rPr>
                                <w:color w:val="EE0000"/>
                                <w:sz w:val="20"/>
                                <w:szCs w:val="20"/>
                                <w:lang w:val="it-IT"/>
                              </w:rPr>
                              <w:t xml:space="preserve"> al </w:t>
                            </w:r>
                            <w:r>
                              <w:rPr>
                                <w:color w:val="EE0000"/>
                                <w:sz w:val="20"/>
                                <w:szCs w:val="20"/>
                                <w:lang w:val="it-IT"/>
                              </w:rPr>
                              <w:t>CNAF</w:t>
                            </w:r>
                            <w:r>
                              <w:rPr>
                                <w:color w:val="EE0000"/>
                                <w:sz w:val="20"/>
                                <w:szCs w:val="20"/>
                                <w:lang w:val="it-IT"/>
                              </w:rPr>
                              <w:t xml:space="preserve"> </w:t>
                            </w:r>
                          </w:p>
                        </w:txbxContent>
                      </v:textbox>
                    </v:rect>
                  </w:pict>
                </mc:Fallback>
              </mc:AlternateContent>
            </w:r>
            <w:r w:rsidR="00000000">
              <w:rPr>
                <w:color w:val="FF0000"/>
                <w:sz w:val="22"/>
                <w:szCs w:val="22"/>
              </w:rPr>
              <w:t xml:space="preserve"> </w:t>
            </w:r>
          </w:p>
        </w:tc>
        <w:tc>
          <w:tcPr>
            <w:tcW w:w="3270" w:type="dxa"/>
            <w:gridSpan w:val="3"/>
            <w:tcBorders>
              <w:left w:val="single" w:sz="4" w:space="0" w:color="000000"/>
            </w:tcBorders>
            <w:tcMar>
              <w:top w:w="76" w:type="dxa"/>
              <w:left w:w="76" w:type="dxa"/>
              <w:bottom w:w="76" w:type="dxa"/>
              <w:right w:w="76" w:type="dxa"/>
            </w:tcMar>
            <w:vAlign w:val="center"/>
          </w:tcPr>
          <w:p w14:paraId="39A41682" w14:textId="77777777" w:rsidR="002004E9" w:rsidRDefault="00000000">
            <w:pPr>
              <w:ind w:right="134"/>
              <w:jc w:val="center"/>
              <w:rPr>
                <w:color w:val="000000"/>
                <w:sz w:val="22"/>
                <w:szCs w:val="22"/>
              </w:rPr>
            </w:pPr>
            <w:r>
              <w:rPr>
                <w:color w:val="000000"/>
                <w:sz w:val="22"/>
                <w:szCs w:val="22"/>
              </w:rPr>
              <w:t>Crescita netta</w:t>
            </w:r>
          </w:p>
        </w:tc>
        <w:tc>
          <w:tcPr>
            <w:tcW w:w="3840" w:type="dxa"/>
            <w:gridSpan w:val="4"/>
            <w:tcMar>
              <w:top w:w="76" w:type="dxa"/>
              <w:left w:w="76" w:type="dxa"/>
              <w:bottom w:w="76" w:type="dxa"/>
              <w:right w:w="76" w:type="dxa"/>
            </w:tcMar>
            <w:vAlign w:val="center"/>
          </w:tcPr>
          <w:p w14:paraId="670045BA" w14:textId="77777777" w:rsidR="002004E9" w:rsidRDefault="00000000">
            <w:pPr>
              <w:ind w:right="134"/>
              <w:jc w:val="center"/>
              <w:rPr>
                <w:color w:val="000000"/>
                <w:sz w:val="22"/>
                <w:szCs w:val="22"/>
              </w:rPr>
            </w:pPr>
            <w:r>
              <w:rPr>
                <w:color w:val="000000"/>
                <w:sz w:val="22"/>
                <w:szCs w:val="22"/>
              </w:rPr>
              <w:t xml:space="preserve">Costi </w:t>
            </w:r>
            <w:r>
              <w:rPr>
                <w:color w:val="000000"/>
                <w:sz w:val="18"/>
                <w:szCs w:val="18"/>
              </w:rPr>
              <w:t>(k€)</w:t>
            </w:r>
          </w:p>
        </w:tc>
      </w:tr>
      <w:tr w:rsidR="002004E9" w14:paraId="22057CAA" w14:textId="77777777" w:rsidTr="00E37DBE">
        <w:trPr>
          <w:trHeight w:val="372"/>
          <w:jc w:val="center"/>
        </w:trPr>
        <w:tc>
          <w:tcPr>
            <w:tcW w:w="2355" w:type="dxa"/>
            <w:vMerge/>
            <w:tcBorders>
              <w:top w:val="single" w:sz="6" w:space="0" w:color="000000"/>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1422B1B0" w14:textId="77777777" w:rsidR="002004E9" w:rsidRDefault="002004E9">
            <w:pPr>
              <w:ind w:right="134"/>
              <w:jc w:val="center"/>
              <w:rPr>
                <w:color w:val="FF0000"/>
                <w:sz w:val="22"/>
                <w:szCs w:val="22"/>
              </w:rPr>
            </w:pPr>
          </w:p>
        </w:tc>
        <w:tc>
          <w:tcPr>
            <w:tcW w:w="1110" w:type="dxa"/>
            <w:tcBorders>
              <w:left w:val="single" w:sz="4" w:space="0" w:color="000000"/>
              <w:bottom w:val="single" w:sz="4" w:space="0" w:color="000000"/>
            </w:tcBorders>
            <w:tcMar>
              <w:top w:w="76" w:type="dxa"/>
              <w:left w:w="76" w:type="dxa"/>
              <w:bottom w:w="76" w:type="dxa"/>
              <w:right w:w="76" w:type="dxa"/>
            </w:tcMar>
            <w:vAlign w:val="center"/>
          </w:tcPr>
          <w:p w14:paraId="12075ED8" w14:textId="77777777" w:rsidR="002004E9" w:rsidRDefault="00000000">
            <w:pPr>
              <w:ind w:right="134"/>
              <w:jc w:val="center"/>
              <w:rPr>
                <w:color w:val="000000"/>
                <w:sz w:val="18"/>
                <w:szCs w:val="18"/>
              </w:rPr>
            </w:pPr>
            <w:r>
              <w:rPr>
                <w:color w:val="000000"/>
                <w:sz w:val="22"/>
                <w:szCs w:val="22"/>
              </w:rPr>
              <w:t xml:space="preserve">CPU </w:t>
            </w:r>
            <w:r>
              <w:rPr>
                <w:sz w:val="18"/>
                <w:szCs w:val="18"/>
              </w:rPr>
              <w:t>(kHS23)</w:t>
            </w:r>
          </w:p>
        </w:tc>
        <w:tc>
          <w:tcPr>
            <w:tcW w:w="1110" w:type="dxa"/>
            <w:tcBorders>
              <w:bottom w:val="single" w:sz="4" w:space="0" w:color="000000"/>
            </w:tcBorders>
            <w:tcMar>
              <w:top w:w="76" w:type="dxa"/>
              <w:left w:w="76" w:type="dxa"/>
              <w:bottom w:w="76" w:type="dxa"/>
              <w:right w:w="76" w:type="dxa"/>
            </w:tcMar>
            <w:vAlign w:val="center"/>
          </w:tcPr>
          <w:p w14:paraId="3FCE36E5" w14:textId="77777777" w:rsidR="002004E9" w:rsidRDefault="00000000">
            <w:pPr>
              <w:ind w:right="134"/>
              <w:jc w:val="center"/>
              <w:rPr>
                <w:color w:val="000000"/>
                <w:sz w:val="18"/>
                <w:szCs w:val="18"/>
              </w:rPr>
            </w:pPr>
            <w:r>
              <w:rPr>
                <w:color w:val="000000"/>
                <w:sz w:val="22"/>
                <w:szCs w:val="22"/>
              </w:rPr>
              <w:t>Disk</w:t>
            </w:r>
            <w:proofErr w:type="gramStart"/>
            <w:r>
              <w:rPr>
                <w:color w:val="000000"/>
                <w:sz w:val="22"/>
                <w:szCs w:val="22"/>
              </w:rPr>
              <w:t xml:space="preserve">   </w:t>
            </w:r>
            <w:r>
              <w:rPr>
                <w:color w:val="000000"/>
                <w:sz w:val="18"/>
                <w:szCs w:val="18"/>
              </w:rPr>
              <w:t>(</w:t>
            </w:r>
            <w:proofErr w:type="gramEnd"/>
            <w:r>
              <w:rPr>
                <w:sz w:val="18"/>
                <w:szCs w:val="18"/>
              </w:rPr>
              <w:t>P</w:t>
            </w:r>
            <w:r>
              <w:rPr>
                <w:color w:val="000000"/>
                <w:sz w:val="18"/>
                <w:szCs w:val="18"/>
              </w:rPr>
              <w:t>B-N)</w:t>
            </w:r>
          </w:p>
        </w:tc>
        <w:tc>
          <w:tcPr>
            <w:tcW w:w="1050" w:type="dxa"/>
            <w:tcBorders>
              <w:bottom w:val="single" w:sz="4" w:space="0" w:color="000000"/>
            </w:tcBorders>
            <w:tcMar>
              <w:top w:w="76" w:type="dxa"/>
              <w:left w:w="76" w:type="dxa"/>
              <w:bottom w:w="76" w:type="dxa"/>
              <w:right w:w="76" w:type="dxa"/>
            </w:tcMar>
            <w:vAlign w:val="center"/>
          </w:tcPr>
          <w:p w14:paraId="651CD265" w14:textId="77777777" w:rsidR="002004E9" w:rsidRDefault="00000000">
            <w:pPr>
              <w:ind w:right="134"/>
              <w:jc w:val="center"/>
              <w:rPr>
                <w:color w:val="000000"/>
                <w:sz w:val="18"/>
                <w:szCs w:val="18"/>
              </w:rPr>
            </w:pPr>
            <w:r>
              <w:rPr>
                <w:color w:val="000000"/>
                <w:sz w:val="22"/>
                <w:szCs w:val="22"/>
              </w:rPr>
              <w:t xml:space="preserve">Tape </w:t>
            </w:r>
            <w:r>
              <w:rPr>
                <w:color w:val="000000"/>
                <w:sz w:val="18"/>
                <w:szCs w:val="18"/>
              </w:rPr>
              <w:t>(</w:t>
            </w:r>
            <w:r>
              <w:rPr>
                <w:sz w:val="18"/>
                <w:szCs w:val="18"/>
              </w:rPr>
              <w:t>P</w:t>
            </w:r>
            <w:r>
              <w:rPr>
                <w:color w:val="000000"/>
                <w:sz w:val="18"/>
                <w:szCs w:val="18"/>
              </w:rPr>
              <w:t>B)</w:t>
            </w:r>
          </w:p>
        </w:tc>
        <w:tc>
          <w:tcPr>
            <w:tcW w:w="975" w:type="dxa"/>
            <w:tcBorders>
              <w:bottom w:val="single" w:sz="4" w:space="0" w:color="000000"/>
            </w:tcBorders>
            <w:tcMar>
              <w:top w:w="76" w:type="dxa"/>
              <w:left w:w="76" w:type="dxa"/>
              <w:bottom w:w="76" w:type="dxa"/>
              <w:right w:w="76" w:type="dxa"/>
            </w:tcMar>
            <w:vAlign w:val="center"/>
          </w:tcPr>
          <w:p w14:paraId="1DC0596A" w14:textId="77777777" w:rsidR="002004E9" w:rsidRDefault="00000000">
            <w:pPr>
              <w:ind w:right="134"/>
              <w:jc w:val="center"/>
              <w:rPr>
                <w:color w:val="000000"/>
                <w:sz w:val="18"/>
                <w:szCs w:val="18"/>
              </w:rPr>
            </w:pPr>
            <w:r>
              <w:rPr>
                <w:color w:val="000000"/>
                <w:sz w:val="22"/>
                <w:szCs w:val="22"/>
              </w:rPr>
              <w:t xml:space="preserve">CPU </w:t>
            </w:r>
            <w:r>
              <w:rPr>
                <w:color w:val="000000"/>
                <w:sz w:val="18"/>
                <w:szCs w:val="18"/>
              </w:rPr>
              <w:t xml:space="preserve"> </w:t>
            </w:r>
          </w:p>
        </w:tc>
        <w:tc>
          <w:tcPr>
            <w:tcW w:w="1005" w:type="dxa"/>
            <w:tcBorders>
              <w:bottom w:val="single" w:sz="4" w:space="0" w:color="000000"/>
            </w:tcBorders>
            <w:tcMar>
              <w:top w:w="76" w:type="dxa"/>
              <w:left w:w="76" w:type="dxa"/>
              <w:bottom w:w="76" w:type="dxa"/>
              <w:right w:w="76" w:type="dxa"/>
            </w:tcMar>
            <w:vAlign w:val="center"/>
          </w:tcPr>
          <w:p w14:paraId="7733007C" w14:textId="77777777" w:rsidR="002004E9" w:rsidRDefault="00000000">
            <w:pPr>
              <w:ind w:right="134"/>
              <w:jc w:val="center"/>
              <w:rPr>
                <w:color w:val="000000"/>
                <w:sz w:val="18"/>
                <w:szCs w:val="18"/>
              </w:rPr>
            </w:pPr>
            <w:r>
              <w:rPr>
                <w:color w:val="000000"/>
                <w:sz w:val="22"/>
                <w:szCs w:val="22"/>
              </w:rPr>
              <w:t xml:space="preserve">Disk   </w:t>
            </w:r>
            <w:r>
              <w:rPr>
                <w:color w:val="000000"/>
                <w:sz w:val="18"/>
                <w:szCs w:val="18"/>
              </w:rPr>
              <w:t xml:space="preserve"> </w:t>
            </w:r>
          </w:p>
        </w:tc>
        <w:tc>
          <w:tcPr>
            <w:tcW w:w="870" w:type="dxa"/>
            <w:tcBorders>
              <w:bottom w:val="single" w:sz="4" w:space="0" w:color="000000"/>
            </w:tcBorders>
            <w:tcMar>
              <w:top w:w="76" w:type="dxa"/>
              <w:left w:w="76" w:type="dxa"/>
              <w:bottom w:w="76" w:type="dxa"/>
              <w:right w:w="76" w:type="dxa"/>
            </w:tcMar>
            <w:vAlign w:val="center"/>
          </w:tcPr>
          <w:p w14:paraId="7AA69219" w14:textId="77777777" w:rsidR="002004E9" w:rsidRDefault="00000000">
            <w:pPr>
              <w:ind w:right="134"/>
              <w:jc w:val="center"/>
              <w:rPr>
                <w:color w:val="000000"/>
                <w:sz w:val="18"/>
                <w:szCs w:val="18"/>
              </w:rPr>
            </w:pPr>
            <w:r>
              <w:rPr>
                <w:color w:val="000000"/>
                <w:sz w:val="22"/>
                <w:szCs w:val="22"/>
              </w:rPr>
              <w:t xml:space="preserve">Tape </w:t>
            </w:r>
            <w:r>
              <w:rPr>
                <w:color w:val="000000"/>
                <w:sz w:val="18"/>
                <w:szCs w:val="18"/>
              </w:rPr>
              <w:t xml:space="preserve">  </w:t>
            </w:r>
          </w:p>
        </w:tc>
        <w:tc>
          <w:tcPr>
            <w:tcW w:w="990" w:type="dxa"/>
            <w:tcBorders>
              <w:bottom w:val="single" w:sz="4" w:space="0" w:color="000000"/>
            </w:tcBorders>
            <w:tcMar>
              <w:top w:w="76" w:type="dxa"/>
              <w:left w:w="76" w:type="dxa"/>
              <w:bottom w:w="76" w:type="dxa"/>
              <w:right w:w="76" w:type="dxa"/>
            </w:tcMar>
            <w:vAlign w:val="center"/>
          </w:tcPr>
          <w:p w14:paraId="633FCF6D" w14:textId="77777777" w:rsidR="002004E9" w:rsidRDefault="00000000">
            <w:pPr>
              <w:ind w:right="134"/>
              <w:jc w:val="center"/>
              <w:rPr>
                <w:b/>
                <w:bCs/>
                <w:color w:val="000000"/>
                <w:sz w:val="18"/>
                <w:szCs w:val="18"/>
              </w:rPr>
            </w:pPr>
            <w:r>
              <w:rPr>
                <w:color w:val="000000"/>
                <w:sz w:val="22"/>
                <w:szCs w:val="22"/>
              </w:rPr>
              <w:t xml:space="preserve">Totale </w:t>
            </w:r>
            <w:r>
              <w:rPr>
                <w:b/>
                <w:bCs/>
                <w:color w:val="000000"/>
                <w:sz w:val="22"/>
                <w:szCs w:val="22"/>
              </w:rPr>
              <w:t xml:space="preserve"> </w:t>
            </w:r>
            <w:r>
              <w:rPr>
                <w:color w:val="000000"/>
                <w:sz w:val="18"/>
                <w:szCs w:val="18"/>
              </w:rPr>
              <w:t xml:space="preserve"> </w:t>
            </w:r>
          </w:p>
        </w:tc>
      </w:tr>
      <w:tr w:rsidR="002004E9" w14:paraId="028373C3" w14:textId="77777777" w:rsidTr="00E37DBE">
        <w:trPr>
          <w:trHeight w:val="102"/>
          <w:jc w:val="center"/>
        </w:trPr>
        <w:tc>
          <w:tcPr>
            <w:tcW w:w="2355" w:type="dxa"/>
            <w:tcBorders>
              <w:top w:val="single" w:sz="4" w:space="0" w:color="000000"/>
              <w:bottom w:val="nil"/>
            </w:tcBorders>
            <w:shd w:val="clear" w:color="auto" w:fill="FFFFFF"/>
            <w:tcMar>
              <w:top w:w="40" w:type="dxa"/>
              <w:left w:w="40" w:type="dxa"/>
              <w:bottom w:w="40" w:type="dxa"/>
              <w:right w:w="40" w:type="dxa"/>
            </w:tcMar>
            <w:vAlign w:val="bottom"/>
          </w:tcPr>
          <w:p w14:paraId="478C4718" w14:textId="77777777" w:rsidR="002004E9" w:rsidRDefault="00000000">
            <w:pPr>
              <w:widowControl w:val="0"/>
              <w:spacing w:line="276" w:lineRule="auto"/>
              <w:jc w:val="center"/>
              <w:rPr>
                <w:sz w:val="22"/>
                <w:szCs w:val="22"/>
              </w:rPr>
            </w:pPr>
            <w:r>
              <w:rPr>
                <w:sz w:val="22"/>
                <w:szCs w:val="22"/>
              </w:rPr>
              <w:t>AMS-02</w:t>
            </w:r>
          </w:p>
        </w:tc>
        <w:tc>
          <w:tcPr>
            <w:tcW w:w="1110" w:type="dxa"/>
            <w:tcBorders>
              <w:bottom w:val="nil"/>
            </w:tcBorders>
            <w:shd w:val="clear" w:color="auto" w:fill="FFFFFF"/>
            <w:tcMar>
              <w:top w:w="40" w:type="dxa"/>
              <w:left w:w="40" w:type="dxa"/>
              <w:bottom w:w="40" w:type="dxa"/>
              <w:right w:w="40" w:type="dxa"/>
            </w:tcMar>
            <w:vAlign w:val="bottom"/>
          </w:tcPr>
          <w:p w14:paraId="6B904C8B" w14:textId="77777777" w:rsidR="002004E9" w:rsidRDefault="002004E9">
            <w:pPr>
              <w:widowControl w:val="0"/>
              <w:spacing w:line="276" w:lineRule="auto"/>
              <w:jc w:val="center"/>
              <w:rPr>
                <w:sz w:val="22"/>
                <w:szCs w:val="22"/>
              </w:rPr>
            </w:pPr>
          </w:p>
        </w:tc>
        <w:tc>
          <w:tcPr>
            <w:tcW w:w="1110" w:type="dxa"/>
            <w:tcBorders>
              <w:bottom w:val="nil"/>
            </w:tcBorders>
            <w:shd w:val="clear" w:color="auto" w:fill="FFFFFF"/>
            <w:tcMar>
              <w:top w:w="40" w:type="dxa"/>
              <w:left w:w="40" w:type="dxa"/>
              <w:bottom w:w="40" w:type="dxa"/>
              <w:right w:w="40" w:type="dxa"/>
            </w:tcMar>
            <w:vAlign w:val="bottom"/>
          </w:tcPr>
          <w:p w14:paraId="19D54EC2" w14:textId="77777777" w:rsidR="002004E9" w:rsidRDefault="00000000">
            <w:pPr>
              <w:widowControl w:val="0"/>
              <w:spacing w:line="276" w:lineRule="auto"/>
              <w:jc w:val="center"/>
              <w:rPr>
                <w:sz w:val="22"/>
                <w:szCs w:val="22"/>
              </w:rPr>
            </w:pPr>
            <w:r>
              <w:rPr>
                <w:sz w:val="22"/>
                <w:szCs w:val="22"/>
              </w:rPr>
              <w:t>0,50</w:t>
            </w:r>
          </w:p>
        </w:tc>
        <w:tc>
          <w:tcPr>
            <w:tcW w:w="1050" w:type="dxa"/>
            <w:tcBorders>
              <w:bottom w:val="nil"/>
            </w:tcBorders>
            <w:shd w:val="clear" w:color="auto" w:fill="FFFFFF"/>
            <w:tcMar>
              <w:top w:w="40" w:type="dxa"/>
              <w:left w:w="40" w:type="dxa"/>
              <w:bottom w:w="40" w:type="dxa"/>
              <w:right w:w="40" w:type="dxa"/>
            </w:tcMar>
            <w:vAlign w:val="bottom"/>
          </w:tcPr>
          <w:p w14:paraId="273B2F49" w14:textId="77777777" w:rsidR="002004E9" w:rsidRDefault="00000000">
            <w:pPr>
              <w:widowControl w:val="0"/>
              <w:spacing w:line="276" w:lineRule="auto"/>
              <w:jc w:val="center"/>
              <w:rPr>
                <w:sz w:val="22"/>
                <w:szCs w:val="22"/>
              </w:rPr>
            </w:pPr>
            <w:r>
              <w:rPr>
                <w:sz w:val="22"/>
                <w:szCs w:val="22"/>
              </w:rPr>
              <w:t>0,70</w:t>
            </w:r>
          </w:p>
        </w:tc>
        <w:tc>
          <w:tcPr>
            <w:tcW w:w="975" w:type="dxa"/>
            <w:tcBorders>
              <w:bottom w:val="nil"/>
            </w:tcBorders>
            <w:shd w:val="clear" w:color="auto" w:fill="FFFFFF"/>
            <w:tcMar>
              <w:top w:w="40" w:type="dxa"/>
              <w:left w:w="40" w:type="dxa"/>
              <w:bottom w:w="40" w:type="dxa"/>
              <w:right w:w="40" w:type="dxa"/>
            </w:tcMar>
            <w:vAlign w:val="bottom"/>
          </w:tcPr>
          <w:p w14:paraId="2491CFF3" w14:textId="77777777" w:rsidR="002004E9" w:rsidRDefault="002004E9">
            <w:pPr>
              <w:widowControl w:val="0"/>
              <w:spacing w:line="276" w:lineRule="auto"/>
              <w:jc w:val="center"/>
              <w:rPr>
                <w:sz w:val="22"/>
                <w:szCs w:val="22"/>
              </w:rPr>
            </w:pPr>
          </w:p>
        </w:tc>
        <w:tc>
          <w:tcPr>
            <w:tcW w:w="1005" w:type="dxa"/>
            <w:tcBorders>
              <w:bottom w:val="nil"/>
            </w:tcBorders>
            <w:shd w:val="clear" w:color="auto" w:fill="FFFFFF"/>
            <w:tcMar>
              <w:top w:w="40" w:type="dxa"/>
              <w:left w:w="40" w:type="dxa"/>
              <w:bottom w:w="40" w:type="dxa"/>
              <w:right w:w="40" w:type="dxa"/>
            </w:tcMar>
            <w:vAlign w:val="bottom"/>
          </w:tcPr>
          <w:p w14:paraId="08E35B3F" w14:textId="77777777" w:rsidR="002004E9" w:rsidRDefault="00000000">
            <w:pPr>
              <w:widowControl w:val="0"/>
              <w:spacing w:line="276" w:lineRule="auto"/>
              <w:jc w:val="center"/>
              <w:rPr>
                <w:sz w:val="22"/>
                <w:szCs w:val="22"/>
              </w:rPr>
            </w:pPr>
            <w:r>
              <w:rPr>
                <w:sz w:val="22"/>
                <w:szCs w:val="22"/>
              </w:rPr>
              <w:t>50,0</w:t>
            </w:r>
          </w:p>
        </w:tc>
        <w:tc>
          <w:tcPr>
            <w:tcW w:w="870" w:type="dxa"/>
            <w:tcBorders>
              <w:bottom w:val="nil"/>
            </w:tcBorders>
            <w:shd w:val="clear" w:color="auto" w:fill="FFFFFF"/>
            <w:tcMar>
              <w:top w:w="40" w:type="dxa"/>
              <w:left w:w="40" w:type="dxa"/>
              <w:bottom w:w="40" w:type="dxa"/>
              <w:right w:w="40" w:type="dxa"/>
            </w:tcMar>
            <w:vAlign w:val="bottom"/>
          </w:tcPr>
          <w:p w14:paraId="15303BAF" w14:textId="77777777" w:rsidR="002004E9" w:rsidRDefault="00000000">
            <w:pPr>
              <w:widowControl w:val="0"/>
              <w:spacing w:line="276" w:lineRule="auto"/>
              <w:jc w:val="center"/>
              <w:rPr>
                <w:sz w:val="22"/>
                <w:szCs w:val="22"/>
              </w:rPr>
            </w:pPr>
            <w:r>
              <w:rPr>
                <w:sz w:val="22"/>
                <w:szCs w:val="22"/>
              </w:rPr>
              <w:t>7,0</w:t>
            </w:r>
          </w:p>
        </w:tc>
        <w:tc>
          <w:tcPr>
            <w:tcW w:w="990" w:type="dxa"/>
            <w:tcBorders>
              <w:bottom w:val="nil"/>
            </w:tcBorders>
            <w:shd w:val="clear" w:color="auto" w:fill="FFFFFF"/>
            <w:tcMar>
              <w:top w:w="40" w:type="dxa"/>
              <w:left w:w="40" w:type="dxa"/>
              <w:bottom w:w="40" w:type="dxa"/>
              <w:right w:w="40" w:type="dxa"/>
            </w:tcMar>
            <w:vAlign w:val="bottom"/>
          </w:tcPr>
          <w:p w14:paraId="766E5A19" w14:textId="77777777" w:rsidR="002004E9" w:rsidRDefault="00000000">
            <w:pPr>
              <w:widowControl w:val="0"/>
              <w:spacing w:line="276" w:lineRule="auto"/>
              <w:jc w:val="center"/>
              <w:rPr>
                <w:sz w:val="22"/>
                <w:szCs w:val="22"/>
              </w:rPr>
            </w:pPr>
            <w:r>
              <w:rPr>
                <w:sz w:val="22"/>
                <w:szCs w:val="22"/>
              </w:rPr>
              <w:t>57,0</w:t>
            </w:r>
          </w:p>
        </w:tc>
      </w:tr>
      <w:tr w:rsidR="002004E9" w14:paraId="46FE91AF" w14:textId="77777777" w:rsidTr="00E37DBE">
        <w:trPr>
          <w:trHeight w:val="144"/>
          <w:jc w:val="center"/>
        </w:trPr>
        <w:tc>
          <w:tcPr>
            <w:tcW w:w="2355" w:type="dxa"/>
            <w:tcBorders>
              <w:top w:val="nil"/>
              <w:bottom w:val="nil"/>
            </w:tcBorders>
            <w:shd w:val="clear" w:color="auto" w:fill="FFFFFF"/>
            <w:tcMar>
              <w:top w:w="40" w:type="dxa"/>
              <w:left w:w="40" w:type="dxa"/>
              <w:bottom w:w="40" w:type="dxa"/>
              <w:right w:w="40" w:type="dxa"/>
            </w:tcMar>
            <w:vAlign w:val="bottom"/>
          </w:tcPr>
          <w:p w14:paraId="07FCAAED" w14:textId="77777777" w:rsidR="002004E9" w:rsidRDefault="00000000">
            <w:pPr>
              <w:widowControl w:val="0"/>
              <w:spacing w:line="276" w:lineRule="auto"/>
              <w:jc w:val="center"/>
              <w:rPr>
                <w:sz w:val="22"/>
                <w:szCs w:val="22"/>
              </w:rPr>
            </w:pPr>
            <w:r>
              <w:rPr>
                <w:sz w:val="22"/>
                <w:szCs w:val="22"/>
              </w:rPr>
              <w:t>ARGO</w:t>
            </w:r>
          </w:p>
        </w:tc>
        <w:tc>
          <w:tcPr>
            <w:tcW w:w="1110" w:type="dxa"/>
            <w:tcBorders>
              <w:top w:val="nil"/>
              <w:bottom w:val="nil"/>
            </w:tcBorders>
            <w:shd w:val="clear" w:color="auto" w:fill="FFFFFF"/>
            <w:tcMar>
              <w:top w:w="40" w:type="dxa"/>
              <w:left w:w="40" w:type="dxa"/>
              <w:bottom w:w="40" w:type="dxa"/>
              <w:right w:w="40" w:type="dxa"/>
            </w:tcMar>
            <w:vAlign w:val="bottom"/>
          </w:tcPr>
          <w:p w14:paraId="03360A97" w14:textId="77777777" w:rsidR="002004E9" w:rsidRDefault="002004E9">
            <w:pPr>
              <w:widowControl w:val="0"/>
              <w:spacing w:line="276" w:lineRule="auto"/>
              <w:jc w:val="center"/>
              <w:rPr>
                <w:sz w:val="22"/>
                <w:szCs w:val="22"/>
              </w:rPr>
            </w:pPr>
          </w:p>
        </w:tc>
        <w:tc>
          <w:tcPr>
            <w:tcW w:w="1110" w:type="dxa"/>
            <w:tcBorders>
              <w:top w:val="nil"/>
              <w:bottom w:val="nil"/>
            </w:tcBorders>
            <w:shd w:val="clear" w:color="auto" w:fill="FFFFFF"/>
            <w:tcMar>
              <w:top w:w="40" w:type="dxa"/>
              <w:left w:w="40" w:type="dxa"/>
              <w:bottom w:w="40" w:type="dxa"/>
              <w:right w:w="40" w:type="dxa"/>
            </w:tcMar>
            <w:vAlign w:val="bottom"/>
          </w:tcPr>
          <w:p w14:paraId="4B40E7B6" w14:textId="77777777" w:rsidR="002004E9" w:rsidRDefault="00000000">
            <w:pPr>
              <w:widowControl w:val="0"/>
              <w:spacing w:line="276" w:lineRule="auto"/>
              <w:jc w:val="center"/>
              <w:rPr>
                <w:sz w:val="22"/>
                <w:szCs w:val="22"/>
              </w:rPr>
            </w:pPr>
            <w:r>
              <w:rPr>
                <w:sz w:val="22"/>
                <w:szCs w:val="22"/>
              </w:rPr>
              <w:t>-0,12</w:t>
            </w:r>
          </w:p>
        </w:tc>
        <w:tc>
          <w:tcPr>
            <w:tcW w:w="1050" w:type="dxa"/>
            <w:tcBorders>
              <w:top w:val="nil"/>
              <w:bottom w:val="nil"/>
            </w:tcBorders>
            <w:shd w:val="clear" w:color="auto" w:fill="FFFFFF"/>
            <w:tcMar>
              <w:top w:w="40" w:type="dxa"/>
              <w:left w:w="40" w:type="dxa"/>
              <w:bottom w:w="40" w:type="dxa"/>
              <w:right w:w="40" w:type="dxa"/>
            </w:tcMar>
            <w:vAlign w:val="bottom"/>
          </w:tcPr>
          <w:p w14:paraId="140609CA" w14:textId="77777777" w:rsidR="002004E9" w:rsidRDefault="00000000">
            <w:pPr>
              <w:widowControl w:val="0"/>
              <w:spacing w:line="276" w:lineRule="auto"/>
              <w:jc w:val="center"/>
              <w:rPr>
                <w:sz w:val="22"/>
                <w:szCs w:val="22"/>
              </w:rPr>
            </w:pPr>
            <w:r>
              <w:rPr>
                <w:sz w:val="22"/>
                <w:szCs w:val="22"/>
              </w:rPr>
              <w:t>-0,38</w:t>
            </w:r>
          </w:p>
        </w:tc>
        <w:tc>
          <w:tcPr>
            <w:tcW w:w="975" w:type="dxa"/>
            <w:tcBorders>
              <w:top w:val="nil"/>
              <w:bottom w:val="nil"/>
            </w:tcBorders>
            <w:shd w:val="clear" w:color="auto" w:fill="FFFFFF"/>
            <w:tcMar>
              <w:top w:w="40" w:type="dxa"/>
              <w:left w:w="40" w:type="dxa"/>
              <w:bottom w:w="40" w:type="dxa"/>
              <w:right w:w="40" w:type="dxa"/>
            </w:tcMar>
            <w:vAlign w:val="bottom"/>
          </w:tcPr>
          <w:p w14:paraId="46B257B5"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42DBA5FA" w14:textId="77777777" w:rsidR="002004E9" w:rsidRDefault="00000000">
            <w:pPr>
              <w:widowControl w:val="0"/>
              <w:spacing w:line="276" w:lineRule="auto"/>
              <w:jc w:val="center"/>
              <w:rPr>
                <w:sz w:val="22"/>
                <w:szCs w:val="22"/>
              </w:rPr>
            </w:pPr>
            <w:r>
              <w:rPr>
                <w:sz w:val="22"/>
                <w:szCs w:val="22"/>
              </w:rPr>
              <w:t>-12,0</w:t>
            </w:r>
          </w:p>
        </w:tc>
        <w:tc>
          <w:tcPr>
            <w:tcW w:w="870" w:type="dxa"/>
            <w:tcBorders>
              <w:top w:val="nil"/>
              <w:bottom w:val="nil"/>
            </w:tcBorders>
            <w:shd w:val="clear" w:color="auto" w:fill="FFFFFF"/>
            <w:tcMar>
              <w:top w:w="40" w:type="dxa"/>
              <w:left w:w="40" w:type="dxa"/>
              <w:bottom w:w="40" w:type="dxa"/>
              <w:right w:w="40" w:type="dxa"/>
            </w:tcMar>
            <w:vAlign w:val="bottom"/>
          </w:tcPr>
          <w:p w14:paraId="7F7B3EE2" w14:textId="77777777" w:rsidR="002004E9" w:rsidRDefault="00000000">
            <w:pPr>
              <w:widowControl w:val="0"/>
              <w:spacing w:line="276" w:lineRule="auto"/>
              <w:jc w:val="center"/>
              <w:rPr>
                <w:sz w:val="22"/>
                <w:szCs w:val="22"/>
              </w:rPr>
            </w:pPr>
            <w:r>
              <w:rPr>
                <w:sz w:val="22"/>
                <w:szCs w:val="22"/>
              </w:rPr>
              <w:t>-3,8</w:t>
            </w:r>
          </w:p>
        </w:tc>
        <w:tc>
          <w:tcPr>
            <w:tcW w:w="990" w:type="dxa"/>
            <w:tcBorders>
              <w:top w:val="nil"/>
              <w:bottom w:val="nil"/>
            </w:tcBorders>
            <w:shd w:val="clear" w:color="auto" w:fill="FFFFFF"/>
            <w:tcMar>
              <w:top w:w="40" w:type="dxa"/>
              <w:left w:w="40" w:type="dxa"/>
              <w:bottom w:w="40" w:type="dxa"/>
              <w:right w:w="40" w:type="dxa"/>
            </w:tcMar>
            <w:vAlign w:val="bottom"/>
          </w:tcPr>
          <w:p w14:paraId="362866DA" w14:textId="77777777" w:rsidR="002004E9" w:rsidRDefault="00000000">
            <w:pPr>
              <w:widowControl w:val="0"/>
              <w:spacing w:line="276" w:lineRule="auto"/>
              <w:jc w:val="center"/>
              <w:rPr>
                <w:sz w:val="22"/>
                <w:szCs w:val="22"/>
              </w:rPr>
            </w:pPr>
            <w:r>
              <w:rPr>
                <w:sz w:val="22"/>
                <w:szCs w:val="22"/>
              </w:rPr>
              <w:t>-15,8</w:t>
            </w:r>
          </w:p>
        </w:tc>
      </w:tr>
      <w:tr w:rsidR="002004E9" w14:paraId="1A08EEE2" w14:textId="77777777" w:rsidTr="00E37DBE">
        <w:trPr>
          <w:trHeight w:val="192"/>
          <w:jc w:val="center"/>
        </w:trPr>
        <w:tc>
          <w:tcPr>
            <w:tcW w:w="2355" w:type="dxa"/>
            <w:tcBorders>
              <w:top w:val="nil"/>
              <w:bottom w:val="nil"/>
            </w:tcBorders>
            <w:shd w:val="clear" w:color="auto" w:fill="FFFFFF"/>
            <w:tcMar>
              <w:top w:w="40" w:type="dxa"/>
              <w:left w:w="40" w:type="dxa"/>
              <w:bottom w:w="40" w:type="dxa"/>
              <w:right w:w="40" w:type="dxa"/>
            </w:tcMar>
            <w:vAlign w:val="bottom"/>
          </w:tcPr>
          <w:p w14:paraId="2F27D445" w14:textId="77777777" w:rsidR="002004E9" w:rsidRDefault="00000000">
            <w:pPr>
              <w:widowControl w:val="0"/>
              <w:spacing w:line="276" w:lineRule="auto"/>
              <w:jc w:val="center"/>
              <w:rPr>
                <w:sz w:val="22"/>
                <w:szCs w:val="22"/>
              </w:rPr>
            </w:pPr>
            <w:r>
              <w:rPr>
                <w:sz w:val="22"/>
                <w:szCs w:val="22"/>
              </w:rPr>
              <w:t>Borexino</w:t>
            </w:r>
          </w:p>
        </w:tc>
        <w:tc>
          <w:tcPr>
            <w:tcW w:w="1110" w:type="dxa"/>
            <w:tcBorders>
              <w:top w:val="nil"/>
              <w:bottom w:val="nil"/>
            </w:tcBorders>
            <w:shd w:val="clear" w:color="auto" w:fill="FFFFFF"/>
            <w:tcMar>
              <w:top w:w="40" w:type="dxa"/>
              <w:left w:w="40" w:type="dxa"/>
              <w:bottom w:w="40" w:type="dxa"/>
              <w:right w:w="40" w:type="dxa"/>
            </w:tcMar>
            <w:vAlign w:val="bottom"/>
          </w:tcPr>
          <w:p w14:paraId="260731E9" w14:textId="77777777" w:rsidR="002004E9" w:rsidRDefault="00000000">
            <w:pPr>
              <w:widowControl w:val="0"/>
              <w:spacing w:line="276" w:lineRule="auto"/>
              <w:jc w:val="center"/>
              <w:rPr>
                <w:sz w:val="22"/>
                <w:szCs w:val="22"/>
              </w:rPr>
            </w:pPr>
            <w:r>
              <w:rPr>
                <w:sz w:val="22"/>
                <w:szCs w:val="22"/>
              </w:rPr>
              <w:t>-0,50</w:t>
            </w:r>
          </w:p>
        </w:tc>
        <w:tc>
          <w:tcPr>
            <w:tcW w:w="1110" w:type="dxa"/>
            <w:tcBorders>
              <w:top w:val="nil"/>
              <w:bottom w:val="nil"/>
            </w:tcBorders>
            <w:shd w:val="clear" w:color="auto" w:fill="FFFFFF"/>
            <w:tcMar>
              <w:top w:w="40" w:type="dxa"/>
              <w:left w:w="40" w:type="dxa"/>
              <w:bottom w:w="40" w:type="dxa"/>
              <w:right w:w="40" w:type="dxa"/>
            </w:tcMar>
            <w:vAlign w:val="bottom"/>
          </w:tcPr>
          <w:p w14:paraId="7D127F1F"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49A3D367"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2CF1FC19" w14:textId="77777777" w:rsidR="002004E9" w:rsidRDefault="00000000">
            <w:pPr>
              <w:widowControl w:val="0"/>
              <w:spacing w:line="276" w:lineRule="auto"/>
              <w:jc w:val="center"/>
              <w:rPr>
                <w:sz w:val="22"/>
                <w:szCs w:val="22"/>
              </w:rPr>
            </w:pPr>
            <w:r>
              <w:rPr>
                <w:sz w:val="22"/>
                <w:szCs w:val="22"/>
              </w:rPr>
              <w:t>-4,0</w:t>
            </w:r>
          </w:p>
        </w:tc>
        <w:tc>
          <w:tcPr>
            <w:tcW w:w="1005" w:type="dxa"/>
            <w:tcBorders>
              <w:top w:val="nil"/>
              <w:bottom w:val="nil"/>
            </w:tcBorders>
            <w:shd w:val="clear" w:color="auto" w:fill="FFFFFF"/>
            <w:tcMar>
              <w:top w:w="40" w:type="dxa"/>
              <w:left w:w="40" w:type="dxa"/>
              <w:bottom w:w="40" w:type="dxa"/>
              <w:right w:w="40" w:type="dxa"/>
            </w:tcMar>
            <w:vAlign w:val="bottom"/>
          </w:tcPr>
          <w:p w14:paraId="5A611137"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58DE456B"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6219FCED" w14:textId="77777777" w:rsidR="002004E9" w:rsidRDefault="00000000">
            <w:pPr>
              <w:widowControl w:val="0"/>
              <w:spacing w:line="276" w:lineRule="auto"/>
              <w:jc w:val="center"/>
              <w:rPr>
                <w:sz w:val="22"/>
                <w:szCs w:val="22"/>
              </w:rPr>
            </w:pPr>
            <w:r>
              <w:rPr>
                <w:sz w:val="22"/>
                <w:szCs w:val="22"/>
              </w:rPr>
              <w:t>-4,0</w:t>
            </w:r>
          </w:p>
        </w:tc>
      </w:tr>
      <w:tr w:rsidR="002004E9" w14:paraId="5F59C650"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63C12552" w14:textId="77777777" w:rsidR="002004E9" w:rsidRDefault="00000000">
            <w:pPr>
              <w:widowControl w:val="0"/>
              <w:spacing w:line="276" w:lineRule="auto"/>
              <w:jc w:val="center"/>
              <w:rPr>
                <w:sz w:val="22"/>
                <w:szCs w:val="22"/>
              </w:rPr>
            </w:pPr>
            <w:r>
              <w:rPr>
                <w:sz w:val="22"/>
                <w:szCs w:val="22"/>
              </w:rPr>
              <w:t>BULLKID</w:t>
            </w:r>
          </w:p>
        </w:tc>
        <w:tc>
          <w:tcPr>
            <w:tcW w:w="1110" w:type="dxa"/>
            <w:tcBorders>
              <w:top w:val="nil"/>
              <w:bottom w:val="nil"/>
            </w:tcBorders>
            <w:shd w:val="clear" w:color="auto" w:fill="FFFFFF"/>
            <w:tcMar>
              <w:top w:w="40" w:type="dxa"/>
              <w:left w:w="40" w:type="dxa"/>
              <w:bottom w:w="40" w:type="dxa"/>
              <w:right w:w="40" w:type="dxa"/>
            </w:tcMar>
            <w:vAlign w:val="bottom"/>
          </w:tcPr>
          <w:p w14:paraId="03C1B719" w14:textId="77777777" w:rsidR="002004E9" w:rsidRDefault="00000000">
            <w:pPr>
              <w:widowControl w:val="0"/>
              <w:spacing w:line="276" w:lineRule="auto"/>
              <w:jc w:val="center"/>
              <w:rPr>
                <w:sz w:val="22"/>
                <w:szCs w:val="22"/>
              </w:rPr>
            </w:pPr>
            <w:r>
              <w:rPr>
                <w:sz w:val="22"/>
                <w:szCs w:val="22"/>
              </w:rPr>
              <w:t>-0,13</w:t>
            </w:r>
          </w:p>
        </w:tc>
        <w:tc>
          <w:tcPr>
            <w:tcW w:w="1110" w:type="dxa"/>
            <w:tcBorders>
              <w:top w:val="nil"/>
              <w:bottom w:val="nil"/>
            </w:tcBorders>
            <w:shd w:val="clear" w:color="auto" w:fill="FFFFFF"/>
            <w:tcMar>
              <w:top w:w="40" w:type="dxa"/>
              <w:left w:w="40" w:type="dxa"/>
              <w:bottom w:w="40" w:type="dxa"/>
              <w:right w:w="40" w:type="dxa"/>
            </w:tcMar>
            <w:vAlign w:val="bottom"/>
          </w:tcPr>
          <w:p w14:paraId="3999FAAC" w14:textId="77777777" w:rsidR="002004E9" w:rsidRDefault="00000000">
            <w:pPr>
              <w:widowControl w:val="0"/>
              <w:spacing w:line="276" w:lineRule="auto"/>
              <w:jc w:val="center"/>
              <w:rPr>
                <w:sz w:val="22"/>
                <w:szCs w:val="22"/>
              </w:rPr>
            </w:pPr>
            <w:r>
              <w:rPr>
                <w:sz w:val="22"/>
                <w:szCs w:val="22"/>
              </w:rPr>
              <w:t>0,10</w:t>
            </w:r>
          </w:p>
        </w:tc>
        <w:tc>
          <w:tcPr>
            <w:tcW w:w="1050" w:type="dxa"/>
            <w:tcBorders>
              <w:top w:val="nil"/>
              <w:bottom w:val="nil"/>
            </w:tcBorders>
            <w:shd w:val="clear" w:color="auto" w:fill="FFFFFF"/>
            <w:tcMar>
              <w:top w:w="40" w:type="dxa"/>
              <w:left w:w="40" w:type="dxa"/>
              <w:bottom w:w="40" w:type="dxa"/>
              <w:right w:w="40" w:type="dxa"/>
            </w:tcMar>
            <w:vAlign w:val="bottom"/>
          </w:tcPr>
          <w:p w14:paraId="633261FD" w14:textId="77777777" w:rsidR="002004E9" w:rsidRDefault="00000000">
            <w:pPr>
              <w:widowControl w:val="0"/>
              <w:spacing w:line="276" w:lineRule="auto"/>
              <w:jc w:val="center"/>
              <w:rPr>
                <w:sz w:val="22"/>
                <w:szCs w:val="22"/>
              </w:rPr>
            </w:pPr>
            <w:r>
              <w:rPr>
                <w:sz w:val="22"/>
                <w:szCs w:val="22"/>
              </w:rPr>
              <w:t>0,06</w:t>
            </w:r>
          </w:p>
        </w:tc>
        <w:tc>
          <w:tcPr>
            <w:tcW w:w="975" w:type="dxa"/>
            <w:tcBorders>
              <w:top w:val="nil"/>
              <w:bottom w:val="nil"/>
            </w:tcBorders>
            <w:shd w:val="clear" w:color="auto" w:fill="FFFFFF"/>
            <w:tcMar>
              <w:top w:w="40" w:type="dxa"/>
              <w:left w:w="40" w:type="dxa"/>
              <w:bottom w:w="40" w:type="dxa"/>
              <w:right w:w="40" w:type="dxa"/>
            </w:tcMar>
            <w:vAlign w:val="bottom"/>
          </w:tcPr>
          <w:p w14:paraId="1EE60805" w14:textId="77777777" w:rsidR="002004E9" w:rsidRDefault="00000000">
            <w:pPr>
              <w:widowControl w:val="0"/>
              <w:spacing w:line="276" w:lineRule="auto"/>
              <w:jc w:val="center"/>
              <w:rPr>
                <w:sz w:val="22"/>
                <w:szCs w:val="22"/>
              </w:rPr>
            </w:pPr>
            <w:r>
              <w:rPr>
                <w:sz w:val="22"/>
                <w:szCs w:val="22"/>
              </w:rPr>
              <w:t>-1,0</w:t>
            </w:r>
          </w:p>
        </w:tc>
        <w:tc>
          <w:tcPr>
            <w:tcW w:w="1005" w:type="dxa"/>
            <w:tcBorders>
              <w:top w:val="nil"/>
              <w:bottom w:val="nil"/>
            </w:tcBorders>
            <w:shd w:val="clear" w:color="auto" w:fill="FFFFFF"/>
            <w:tcMar>
              <w:top w:w="40" w:type="dxa"/>
              <w:left w:w="40" w:type="dxa"/>
              <w:bottom w:w="40" w:type="dxa"/>
              <w:right w:w="40" w:type="dxa"/>
            </w:tcMar>
            <w:vAlign w:val="bottom"/>
          </w:tcPr>
          <w:p w14:paraId="79CE6AE0" w14:textId="77777777" w:rsidR="002004E9" w:rsidRDefault="00000000">
            <w:pPr>
              <w:widowControl w:val="0"/>
              <w:spacing w:line="276" w:lineRule="auto"/>
              <w:jc w:val="center"/>
              <w:rPr>
                <w:sz w:val="22"/>
                <w:szCs w:val="22"/>
              </w:rPr>
            </w:pPr>
            <w:r>
              <w:rPr>
                <w:sz w:val="22"/>
                <w:szCs w:val="22"/>
              </w:rPr>
              <w:t>10,0</w:t>
            </w:r>
          </w:p>
        </w:tc>
        <w:tc>
          <w:tcPr>
            <w:tcW w:w="870" w:type="dxa"/>
            <w:tcBorders>
              <w:top w:val="nil"/>
              <w:bottom w:val="nil"/>
            </w:tcBorders>
            <w:shd w:val="clear" w:color="auto" w:fill="FFFFFF"/>
            <w:tcMar>
              <w:top w:w="40" w:type="dxa"/>
              <w:left w:w="40" w:type="dxa"/>
              <w:bottom w:w="40" w:type="dxa"/>
              <w:right w:w="40" w:type="dxa"/>
            </w:tcMar>
            <w:vAlign w:val="bottom"/>
          </w:tcPr>
          <w:p w14:paraId="7EE70304" w14:textId="77777777" w:rsidR="002004E9" w:rsidRDefault="00000000">
            <w:pPr>
              <w:widowControl w:val="0"/>
              <w:spacing w:line="276" w:lineRule="auto"/>
              <w:jc w:val="center"/>
              <w:rPr>
                <w:sz w:val="22"/>
                <w:szCs w:val="22"/>
              </w:rPr>
            </w:pPr>
            <w:r>
              <w:rPr>
                <w:sz w:val="22"/>
                <w:szCs w:val="22"/>
              </w:rPr>
              <w:t>0,6</w:t>
            </w:r>
          </w:p>
        </w:tc>
        <w:tc>
          <w:tcPr>
            <w:tcW w:w="990" w:type="dxa"/>
            <w:tcBorders>
              <w:top w:val="nil"/>
              <w:bottom w:val="nil"/>
            </w:tcBorders>
            <w:shd w:val="clear" w:color="auto" w:fill="FFFFFF"/>
            <w:tcMar>
              <w:top w:w="40" w:type="dxa"/>
              <w:left w:w="40" w:type="dxa"/>
              <w:bottom w:w="40" w:type="dxa"/>
              <w:right w:w="40" w:type="dxa"/>
            </w:tcMar>
            <w:vAlign w:val="bottom"/>
          </w:tcPr>
          <w:p w14:paraId="7F6BA304" w14:textId="77777777" w:rsidR="002004E9" w:rsidRDefault="00000000">
            <w:pPr>
              <w:widowControl w:val="0"/>
              <w:spacing w:line="276" w:lineRule="auto"/>
              <w:jc w:val="center"/>
              <w:rPr>
                <w:sz w:val="22"/>
                <w:szCs w:val="22"/>
              </w:rPr>
            </w:pPr>
            <w:r>
              <w:rPr>
                <w:sz w:val="22"/>
                <w:szCs w:val="22"/>
              </w:rPr>
              <w:t>9,6</w:t>
            </w:r>
          </w:p>
        </w:tc>
      </w:tr>
      <w:tr w:rsidR="002004E9" w14:paraId="31F5A2E6"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1219E0A1" w14:textId="77777777" w:rsidR="002004E9" w:rsidRDefault="00000000">
            <w:pPr>
              <w:widowControl w:val="0"/>
              <w:spacing w:line="276" w:lineRule="auto"/>
              <w:jc w:val="center"/>
              <w:rPr>
                <w:sz w:val="22"/>
                <w:szCs w:val="22"/>
              </w:rPr>
            </w:pPr>
            <w:r>
              <w:rPr>
                <w:sz w:val="22"/>
                <w:szCs w:val="22"/>
              </w:rPr>
              <w:t>CTA</w:t>
            </w:r>
          </w:p>
        </w:tc>
        <w:tc>
          <w:tcPr>
            <w:tcW w:w="1110" w:type="dxa"/>
            <w:tcBorders>
              <w:top w:val="nil"/>
              <w:bottom w:val="nil"/>
            </w:tcBorders>
            <w:shd w:val="clear" w:color="auto" w:fill="FFFFFF"/>
            <w:tcMar>
              <w:top w:w="40" w:type="dxa"/>
              <w:left w:w="40" w:type="dxa"/>
              <w:bottom w:w="40" w:type="dxa"/>
              <w:right w:w="40" w:type="dxa"/>
            </w:tcMar>
            <w:vAlign w:val="bottom"/>
          </w:tcPr>
          <w:p w14:paraId="05CB33BE" w14:textId="77777777" w:rsidR="002004E9" w:rsidRDefault="002004E9">
            <w:pPr>
              <w:widowControl w:val="0"/>
              <w:spacing w:line="276" w:lineRule="auto"/>
              <w:jc w:val="center"/>
              <w:rPr>
                <w:sz w:val="22"/>
                <w:szCs w:val="22"/>
              </w:rPr>
            </w:pPr>
          </w:p>
        </w:tc>
        <w:tc>
          <w:tcPr>
            <w:tcW w:w="1110" w:type="dxa"/>
            <w:tcBorders>
              <w:top w:val="nil"/>
              <w:bottom w:val="nil"/>
            </w:tcBorders>
            <w:shd w:val="clear" w:color="auto" w:fill="FFFFFF"/>
            <w:tcMar>
              <w:top w:w="40" w:type="dxa"/>
              <w:left w:w="40" w:type="dxa"/>
              <w:bottom w:w="40" w:type="dxa"/>
              <w:right w:w="40" w:type="dxa"/>
            </w:tcMar>
            <w:vAlign w:val="bottom"/>
          </w:tcPr>
          <w:p w14:paraId="5F8CBCCA"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35337723" w14:textId="77777777" w:rsidR="002004E9" w:rsidRDefault="00000000">
            <w:pPr>
              <w:widowControl w:val="0"/>
              <w:spacing w:line="276" w:lineRule="auto"/>
              <w:jc w:val="center"/>
              <w:rPr>
                <w:sz w:val="22"/>
                <w:szCs w:val="22"/>
              </w:rPr>
            </w:pPr>
            <w:r>
              <w:rPr>
                <w:sz w:val="22"/>
                <w:szCs w:val="22"/>
              </w:rPr>
              <w:t>0,50</w:t>
            </w:r>
          </w:p>
        </w:tc>
        <w:tc>
          <w:tcPr>
            <w:tcW w:w="975" w:type="dxa"/>
            <w:tcBorders>
              <w:top w:val="nil"/>
              <w:bottom w:val="nil"/>
            </w:tcBorders>
            <w:shd w:val="clear" w:color="auto" w:fill="FFFFFF"/>
            <w:tcMar>
              <w:top w:w="40" w:type="dxa"/>
              <w:left w:w="40" w:type="dxa"/>
              <w:bottom w:w="40" w:type="dxa"/>
              <w:right w:w="40" w:type="dxa"/>
            </w:tcMar>
            <w:vAlign w:val="bottom"/>
          </w:tcPr>
          <w:p w14:paraId="126E46D2"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2B9F963F"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2453ABF5" w14:textId="77777777" w:rsidR="002004E9" w:rsidRDefault="00000000">
            <w:pPr>
              <w:widowControl w:val="0"/>
              <w:spacing w:line="276" w:lineRule="auto"/>
              <w:jc w:val="center"/>
              <w:rPr>
                <w:sz w:val="22"/>
                <w:szCs w:val="22"/>
              </w:rPr>
            </w:pPr>
            <w:r>
              <w:rPr>
                <w:sz w:val="22"/>
                <w:szCs w:val="22"/>
              </w:rPr>
              <w:t>5,0</w:t>
            </w:r>
          </w:p>
        </w:tc>
        <w:tc>
          <w:tcPr>
            <w:tcW w:w="990" w:type="dxa"/>
            <w:tcBorders>
              <w:top w:val="nil"/>
              <w:bottom w:val="nil"/>
            </w:tcBorders>
            <w:shd w:val="clear" w:color="auto" w:fill="FFFFFF"/>
            <w:tcMar>
              <w:top w:w="40" w:type="dxa"/>
              <w:left w:w="40" w:type="dxa"/>
              <w:bottom w:w="40" w:type="dxa"/>
              <w:right w:w="40" w:type="dxa"/>
            </w:tcMar>
            <w:vAlign w:val="bottom"/>
          </w:tcPr>
          <w:p w14:paraId="38F88AE7" w14:textId="77777777" w:rsidR="002004E9" w:rsidRDefault="00000000">
            <w:pPr>
              <w:widowControl w:val="0"/>
              <w:spacing w:line="276" w:lineRule="auto"/>
              <w:jc w:val="center"/>
              <w:rPr>
                <w:sz w:val="22"/>
                <w:szCs w:val="22"/>
              </w:rPr>
            </w:pPr>
            <w:r>
              <w:rPr>
                <w:sz w:val="22"/>
                <w:szCs w:val="22"/>
              </w:rPr>
              <w:t>5,0</w:t>
            </w:r>
          </w:p>
        </w:tc>
      </w:tr>
      <w:tr w:rsidR="002004E9" w14:paraId="1BEB0A7B"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3777295F" w14:textId="77777777" w:rsidR="002004E9" w:rsidRDefault="00000000">
            <w:pPr>
              <w:widowControl w:val="0"/>
              <w:spacing w:line="276" w:lineRule="auto"/>
              <w:jc w:val="center"/>
              <w:rPr>
                <w:sz w:val="22"/>
                <w:szCs w:val="22"/>
              </w:rPr>
            </w:pPr>
            <w:r>
              <w:rPr>
                <w:sz w:val="22"/>
                <w:szCs w:val="22"/>
              </w:rPr>
              <w:t>CUORE</w:t>
            </w:r>
          </w:p>
        </w:tc>
        <w:tc>
          <w:tcPr>
            <w:tcW w:w="1110" w:type="dxa"/>
            <w:tcBorders>
              <w:top w:val="nil"/>
              <w:bottom w:val="nil"/>
            </w:tcBorders>
            <w:shd w:val="clear" w:color="auto" w:fill="FFFFFF"/>
            <w:tcMar>
              <w:top w:w="40" w:type="dxa"/>
              <w:left w:w="40" w:type="dxa"/>
              <w:bottom w:w="40" w:type="dxa"/>
              <w:right w:w="40" w:type="dxa"/>
            </w:tcMar>
            <w:vAlign w:val="bottom"/>
          </w:tcPr>
          <w:p w14:paraId="717AF6DA" w14:textId="77777777" w:rsidR="002004E9" w:rsidRDefault="00000000">
            <w:pPr>
              <w:widowControl w:val="0"/>
              <w:spacing w:line="276" w:lineRule="auto"/>
              <w:jc w:val="center"/>
              <w:rPr>
                <w:sz w:val="22"/>
                <w:szCs w:val="22"/>
              </w:rPr>
            </w:pPr>
            <w:r>
              <w:rPr>
                <w:sz w:val="22"/>
                <w:szCs w:val="22"/>
              </w:rPr>
              <w:t>-2,00</w:t>
            </w:r>
          </w:p>
        </w:tc>
        <w:tc>
          <w:tcPr>
            <w:tcW w:w="1110" w:type="dxa"/>
            <w:tcBorders>
              <w:top w:val="nil"/>
              <w:bottom w:val="nil"/>
            </w:tcBorders>
            <w:shd w:val="clear" w:color="auto" w:fill="FFFFFF"/>
            <w:tcMar>
              <w:top w:w="40" w:type="dxa"/>
              <w:left w:w="40" w:type="dxa"/>
              <w:bottom w:w="40" w:type="dxa"/>
              <w:right w:w="40" w:type="dxa"/>
            </w:tcMar>
            <w:vAlign w:val="bottom"/>
          </w:tcPr>
          <w:p w14:paraId="155D0521" w14:textId="77777777" w:rsidR="002004E9" w:rsidRDefault="00000000">
            <w:pPr>
              <w:widowControl w:val="0"/>
              <w:spacing w:line="276" w:lineRule="auto"/>
              <w:jc w:val="center"/>
              <w:rPr>
                <w:sz w:val="22"/>
                <w:szCs w:val="22"/>
              </w:rPr>
            </w:pPr>
            <w:r>
              <w:rPr>
                <w:sz w:val="22"/>
                <w:szCs w:val="22"/>
              </w:rPr>
              <w:t>0,05</w:t>
            </w:r>
          </w:p>
        </w:tc>
        <w:tc>
          <w:tcPr>
            <w:tcW w:w="1050" w:type="dxa"/>
            <w:tcBorders>
              <w:top w:val="nil"/>
              <w:bottom w:val="nil"/>
            </w:tcBorders>
            <w:shd w:val="clear" w:color="auto" w:fill="FFFFFF"/>
            <w:tcMar>
              <w:top w:w="40" w:type="dxa"/>
              <w:left w:w="40" w:type="dxa"/>
              <w:bottom w:w="40" w:type="dxa"/>
              <w:right w:w="40" w:type="dxa"/>
            </w:tcMar>
            <w:vAlign w:val="bottom"/>
          </w:tcPr>
          <w:p w14:paraId="2C9A871A" w14:textId="77777777" w:rsidR="002004E9" w:rsidRDefault="00000000">
            <w:pPr>
              <w:widowControl w:val="0"/>
              <w:spacing w:line="276" w:lineRule="auto"/>
              <w:jc w:val="center"/>
              <w:rPr>
                <w:sz w:val="22"/>
                <w:szCs w:val="22"/>
              </w:rPr>
            </w:pPr>
            <w:r>
              <w:rPr>
                <w:sz w:val="22"/>
                <w:szCs w:val="22"/>
              </w:rPr>
              <w:t>0,10</w:t>
            </w:r>
          </w:p>
        </w:tc>
        <w:tc>
          <w:tcPr>
            <w:tcW w:w="975" w:type="dxa"/>
            <w:tcBorders>
              <w:top w:val="nil"/>
              <w:bottom w:val="nil"/>
            </w:tcBorders>
            <w:shd w:val="clear" w:color="auto" w:fill="FFFFFF"/>
            <w:tcMar>
              <w:top w:w="40" w:type="dxa"/>
              <w:left w:w="40" w:type="dxa"/>
              <w:bottom w:w="40" w:type="dxa"/>
              <w:right w:w="40" w:type="dxa"/>
            </w:tcMar>
            <w:vAlign w:val="bottom"/>
          </w:tcPr>
          <w:p w14:paraId="3F3DA831" w14:textId="77777777" w:rsidR="002004E9" w:rsidRDefault="00000000">
            <w:pPr>
              <w:widowControl w:val="0"/>
              <w:spacing w:line="276" w:lineRule="auto"/>
              <w:jc w:val="center"/>
              <w:rPr>
                <w:sz w:val="22"/>
                <w:szCs w:val="22"/>
              </w:rPr>
            </w:pPr>
            <w:r>
              <w:rPr>
                <w:sz w:val="22"/>
                <w:szCs w:val="22"/>
              </w:rPr>
              <w:t>-16,0</w:t>
            </w:r>
          </w:p>
        </w:tc>
        <w:tc>
          <w:tcPr>
            <w:tcW w:w="1005" w:type="dxa"/>
            <w:tcBorders>
              <w:top w:val="nil"/>
              <w:bottom w:val="nil"/>
            </w:tcBorders>
            <w:shd w:val="clear" w:color="auto" w:fill="FFFFFF"/>
            <w:tcMar>
              <w:top w:w="40" w:type="dxa"/>
              <w:left w:w="40" w:type="dxa"/>
              <w:bottom w:w="40" w:type="dxa"/>
              <w:right w:w="40" w:type="dxa"/>
            </w:tcMar>
            <w:vAlign w:val="bottom"/>
          </w:tcPr>
          <w:p w14:paraId="3B6A3F09" w14:textId="77777777" w:rsidR="002004E9" w:rsidRDefault="00000000">
            <w:pPr>
              <w:widowControl w:val="0"/>
              <w:spacing w:line="276" w:lineRule="auto"/>
              <w:jc w:val="center"/>
              <w:rPr>
                <w:sz w:val="22"/>
                <w:szCs w:val="22"/>
              </w:rPr>
            </w:pPr>
            <w:r>
              <w:rPr>
                <w:sz w:val="22"/>
                <w:szCs w:val="22"/>
              </w:rPr>
              <w:t>5,0</w:t>
            </w:r>
          </w:p>
        </w:tc>
        <w:tc>
          <w:tcPr>
            <w:tcW w:w="870" w:type="dxa"/>
            <w:tcBorders>
              <w:top w:val="nil"/>
              <w:bottom w:val="nil"/>
            </w:tcBorders>
            <w:shd w:val="clear" w:color="auto" w:fill="FFFFFF"/>
            <w:tcMar>
              <w:top w:w="40" w:type="dxa"/>
              <w:left w:w="40" w:type="dxa"/>
              <w:bottom w:w="40" w:type="dxa"/>
              <w:right w:w="40" w:type="dxa"/>
            </w:tcMar>
            <w:vAlign w:val="bottom"/>
          </w:tcPr>
          <w:p w14:paraId="760110EF" w14:textId="77777777" w:rsidR="002004E9" w:rsidRDefault="00000000">
            <w:pPr>
              <w:widowControl w:val="0"/>
              <w:spacing w:line="276" w:lineRule="auto"/>
              <w:jc w:val="center"/>
              <w:rPr>
                <w:sz w:val="22"/>
                <w:szCs w:val="22"/>
              </w:rPr>
            </w:pPr>
            <w:r>
              <w:rPr>
                <w:sz w:val="22"/>
                <w:szCs w:val="22"/>
              </w:rPr>
              <w:t>1,0</w:t>
            </w:r>
          </w:p>
        </w:tc>
        <w:tc>
          <w:tcPr>
            <w:tcW w:w="990" w:type="dxa"/>
            <w:tcBorders>
              <w:top w:val="nil"/>
              <w:bottom w:val="nil"/>
            </w:tcBorders>
            <w:shd w:val="clear" w:color="auto" w:fill="FFFFFF"/>
            <w:tcMar>
              <w:top w:w="40" w:type="dxa"/>
              <w:left w:w="40" w:type="dxa"/>
              <w:bottom w:w="40" w:type="dxa"/>
              <w:right w:w="40" w:type="dxa"/>
            </w:tcMar>
            <w:vAlign w:val="bottom"/>
          </w:tcPr>
          <w:p w14:paraId="21F3AAC5" w14:textId="77777777" w:rsidR="002004E9" w:rsidRDefault="00000000">
            <w:pPr>
              <w:widowControl w:val="0"/>
              <w:spacing w:line="276" w:lineRule="auto"/>
              <w:jc w:val="center"/>
              <w:rPr>
                <w:sz w:val="22"/>
                <w:szCs w:val="22"/>
              </w:rPr>
            </w:pPr>
            <w:r>
              <w:rPr>
                <w:sz w:val="22"/>
                <w:szCs w:val="22"/>
              </w:rPr>
              <w:t>-10,0</w:t>
            </w:r>
          </w:p>
        </w:tc>
      </w:tr>
      <w:tr w:rsidR="002004E9" w14:paraId="22C764E0"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22FDCC07" w14:textId="77777777" w:rsidR="002004E9" w:rsidRDefault="00000000">
            <w:pPr>
              <w:widowControl w:val="0"/>
              <w:spacing w:line="276" w:lineRule="auto"/>
              <w:jc w:val="center"/>
              <w:rPr>
                <w:sz w:val="22"/>
                <w:szCs w:val="22"/>
              </w:rPr>
            </w:pPr>
            <w:r>
              <w:rPr>
                <w:sz w:val="22"/>
                <w:szCs w:val="22"/>
              </w:rPr>
              <w:t>CUPID</w:t>
            </w:r>
          </w:p>
        </w:tc>
        <w:tc>
          <w:tcPr>
            <w:tcW w:w="1110" w:type="dxa"/>
            <w:tcBorders>
              <w:top w:val="nil"/>
              <w:bottom w:val="nil"/>
            </w:tcBorders>
            <w:shd w:val="clear" w:color="auto" w:fill="FFFFFF"/>
            <w:tcMar>
              <w:top w:w="40" w:type="dxa"/>
              <w:left w:w="40" w:type="dxa"/>
              <w:bottom w:w="40" w:type="dxa"/>
              <w:right w:w="40" w:type="dxa"/>
            </w:tcMar>
            <w:vAlign w:val="bottom"/>
          </w:tcPr>
          <w:p w14:paraId="7D88FCFC" w14:textId="77777777" w:rsidR="002004E9" w:rsidRDefault="00000000">
            <w:pPr>
              <w:widowControl w:val="0"/>
              <w:spacing w:line="276" w:lineRule="auto"/>
              <w:jc w:val="center"/>
              <w:rPr>
                <w:sz w:val="22"/>
                <w:szCs w:val="22"/>
              </w:rPr>
            </w:pPr>
            <w:r>
              <w:rPr>
                <w:sz w:val="22"/>
                <w:szCs w:val="22"/>
              </w:rPr>
              <w:t>-0,91</w:t>
            </w:r>
          </w:p>
        </w:tc>
        <w:tc>
          <w:tcPr>
            <w:tcW w:w="1110" w:type="dxa"/>
            <w:tcBorders>
              <w:top w:val="nil"/>
              <w:bottom w:val="nil"/>
            </w:tcBorders>
            <w:shd w:val="clear" w:color="auto" w:fill="FFFFFF"/>
            <w:tcMar>
              <w:top w:w="40" w:type="dxa"/>
              <w:left w:w="40" w:type="dxa"/>
              <w:bottom w:w="40" w:type="dxa"/>
              <w:right w:w="40" w:type="dxa"/>
            </w:tcMar>
            <w:vAlign w:val="bottom"/>
          </w:tcPr>
          <w:p w14:paraId="0B5E4497"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3A79FDB1" w14:textId="77777777" w:rsidR="002004E9" w:rsidRDefault="00000000">
            <w:pPr>
              <w:widowControl w:val="0"/>
              <w:spacing w:line="276" w:lineRule="auto"/>
              <w:jc w:val="center"/>
              <w:rPr>
                <w:sz w:val="22"/>
                <w:szCs w:val="22"/>
              </w:rPr>
            </w:pPr>
            <w:r>
              <w:rPr>
                <w:sz w:val="22"/>
                <w:szCs w:val="22"/>
              </w:rPr>
              <w:t>0,02</w:t>
            </w:r>
          </w:p>
        </w:tc>
        <w:tc>
          <w:tcPr>
            <w:tcW w:w="975" w:type="dxa"/>
            <w:tcBorders>
              <w:top w:val="nil"/>
              <w:bottom w:val="nil"/>
            </w:tcBorders>
            <w:shd w:val="clear" w:color="auto" w:fill="FFFFFF"/>
            <w:tcMar>
              <w:top w:w="40" w:type="dxa"/>
              <w:left w:w="40" w:type="dxa"/>
              <w:bottom w:w="40" w:type="dxa"/>
              <w:right w:w="40" w:type="dxa"/>
            </w:tcMar>
            <w:vAlign w:val="bottom"/>
          </w:tcPr>
          <w:p w14:paraId="750648E9" w14:textId="77777777" w:rsidR="002004E9" w:rsidRDefault="00000000">
            <w:pPr>
              <w:widowControl w:val="0"/>
              <w:spacing w:line="276" w:lineRule="auto"/>
              <w:jc w:val="center"/>
              <w:rPr>
                <w:sz w:val="22"/>
                <w:szCs w:val="22"/>
              </w:rPr>
            </w:pPr>
            <w:r>
              <w:rPr>
                <w:sz w:val="22"/>
                <w:szCs w:val="22"/>
              </w:rPr>
              <w:t>-7,3</w:t>
            </w:r>
          </w:p>
        </w:tc>
        <w:tc>
          <w:tcPr>
            <w:tcW w:w="1005" w:type="dxa"/>
            <w:tcBorders>
              <w:top w:val="nil"/>
              <w:bottom w:val="nil"/>
            </w:tcBorders>
            <w:shd w:val="clear" w:color="auto" w:fill="FFFFFF"/>
            <w:tcMar>
              <w:top w:w="40" w:type="dxa"/>
              <w:left w:w="40" w:type="dxa"/>
              <w:bottom w:w="40" w:type="dxa"/>
              <w:right w:w="40" w:type="dxa"/>
            </w:tcMar>
            <w:vAlign w:val="bottom"/>
          </w:tcPr>
          <w:p w14:paraId="0D281C24"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56CC508B" w14:textId="77777777" w:rsidR="002004E9" w:rsidRDefault="00000000">
            <w:pPr>
              <w:widowControl w:val="0"/>
              <w:spacing w:line="276" w:lineRule="auto"/>
              <w:jc w:val="center"/>
              <w:rPr>
                <w:sz w:val="22"/>
                <w:szCs w:val="22"/>
              </w:rPr>
            </w:pPr>
            <w:r>
              <w:rPr>
                <w:sz w:val="22"/>
                <w:szCs w:val="22"/>
              </w:rPr>
              <w:t>0,2</w:t>
            </w:r>
          </w:p>
        </w:tc>
        <w:tc>
          <w:tcPr>
            <w:tcW w:w="990" w:type="dxa"/>
            <w:tcBorders>
              <w:top w:val="nil"/>
              <w:bottom w:val="nil"/>
            </w:tcBorders>
            <w:shd w:val="clear" w:color="auto" w:fill="FFFFFF"/>
            <w:tcMar>
              <w:top w:w="40" w:type="dxa"/>
              <w:left w:w="40" w:type="dxa"/>
              <w:bottom w:w="40" w:type="dxa"/>
              <w:right w:w="40" w:type="dxa"/>
            </w:tcMar>
            <w:vAlign w:val="bottom"/>
          </w:tcPr>
          <w:p w14:paraId="773AB890" w14:textId="77777777" w:rsidR="002004E9" w:rsidRDefault="00000000">
            <w:pPr>
              <w:widowControl w:val="0"/>
              <w:spacing w:line="276" w:lineRule="auto"/>
              <w:jc w:val="center"/>
              <w:rPr>
                <w:sz w:val="22"/>
                <w:szCs w:val="22"/>
              </w:rPr>
            </w:pPr>
            <w:r>
              <w:rPr>
                <w:sz w:val="22"/>
                <w:szCs w:val="22"/>
              </w:rPr>
              <w:t>-7,1</w:t>
            </w:r>
          </w:p>
        </w:tc>
      </w:tr>
      <w:tr w:rsidR="002004E9" w14:paraId="080ECB3C"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5675A2E4" w14:textId="77777777" w:rsidR="002004E9" w:rsidRDefault="00000000">
            <w:pPr>
              <w:widowControl w:val="0"/>
              <w:spacing w:line="276" w:lineRule="auto"/>
              <w:jc w:val="center"/>
              <w:rPr>
                <w:sz w:val="22"/>
                <w:szCs w:val="22"/>
              </w:rPr>
            </w:pPr>
            <w:r>
              <w:rPr>
                <w:sz w:val="22"/>
                <w:szCs w:val="22"/>
              </w:rPr>
              <w:t>Cygno</w:t>
            </w:r>
          </w:p>
        </w:tc>
        <w:tc>
          <w:tcPr>
            <w:tcW w:w="1110" w:type="dxa"/>
            <w:tcBorders>
              <w:top w:val="nil"/>
              <w:bottom w:val="nil"/>
            </w:tcBorders>
            <w:shd w:val="clear" w:color="auto" w:fill="FFFFFF"/>
            <w:tcMar>
              <w:top w:w="40" w:type="dxa"/>
              <w:left w:w="40" w:type="dxa"/>
              <w:bottom w:w="40" w:type="dxa"/>
              <w:right w:w="40" w:type="dxa"/>
            </w:tcMar>
            <w:vAlign w:val="bottom"/>
          </w:tcPr>
          <w:p w14:paraId="79F6E389" w14:textId="77777777" w:rsidR="002004E9" w:rsidRDefault="002004E9">
            <w:pPr>
              <w:widowControl w:val="0"/>
              <w:spacing w:line="276" w:lineRule="auto"/>
              <w:jc w:val="center"/>
              <w:rPr>
                <w:sz w:val="22"/>
                <w:szCs w:val="22"/>
              </w:rPr>
            </w:pPr>
          </w:p>
        </w:tc>
        <w:tc>
          <w:tcPr>
            <w:tcW w:w="1110" w:type="dxa"/>
            <w:tcBorders>
              <w:top w:val="nil"/>
              <w:bottom w:val="nil"/>
            </w:tcBorders>
            <w:shd w:val="clear" w:color="auto" w:fill="FFFFFF"/>
            <w:tcMar>
              <w:top w:w="40" w:type="dxa"/>
              <w:left w:w="40" w:type="dxa"/>
              <w:bottom w:w="40" w:type="dxa"/>
              <w:right w:w="40" w:type="dxa"/>
            </w:tcMar>
            <w:vAlign w:val="bottom"/>
          </w:tcPr>
          <w:p w14:paraId="0F83EF64" w14:textId="77777777" w:rsidR="002004E9" w:rsidRDefault="00000000">
            <w:pPr>
              <w:widowControl w:val="0"/>
              <w:spacing w:line="276" w:lineRule="auto"/>
              <w:jc w:val="center"/>
              <w:rPr>
                <w:sz w:val="22"/>
                <w:szCs w:val="22"/>
              </w:rPr>
            </w:pPr>
            <w:r>
              <w:rPr>
                <w:sz w:val="22"/>
                <w:szCs w:val="22"/>
              </w:rPr>
              <w:t>0,03</w:t>
            </w:r>
          </w:p>
        </w:tc>
        <w:tc>
          <w:tcPr>
            <w:tcW w:w="1050" w:type="dxa"/>
            <w:tcBorders>
              <w:top w:val="nil"/>
              <w:bottom w:val="nil"/>
            </w:tcBorders>
            <w:shd w:val="clear" w:color="auto" w:fill="FFFFFF"/>
            <w:tcMar>
              <w:top w:w="40" w:type="dxa"/>
              <w:left w:w="40" w:type="dxa"/>
              <w:bottom w:w="40" w:type="dxa"/>
              <w:right w:w="40" w:type="dxa"/>
            </w:tcMar>
            <w:vAlign w:val="bottom"/>
          </w:tcPr>
          <w:p w14:paraId="5383831A" w14:textId="77777777" w:rsidR="002004E9" w:rsidRDefault="00000000">
            <w:pPr>
              <w:widowControl w:val="0"/>
              <w:spacing w:line="276" w:lineRule="auto"/>
              <w:jc w:val="center"/>
              <w:rPr>
                <w:sz w:val="22"/>
                <w:szCs w:val="22"/>
              </w:rPr>
            </w:pPr>
            <w:r>
              <w:rPr>
                <w:sz w:val="22"/>
                <w:szCs w:val="22"/>
              </w:rPr>
              <w:t>0,10</w:t>
            </w:r>
          </w:p>
        </w:tc>
        <w:tc>
          <w:tcPr>
            <w:tcW w:w="975" w:type="dxa"/>
            <w:tcBorders>
              <w:top w:val="nil"/>
              <w:bottom w:val="nil"/>
            </w:tcBorders>
            <w:shd w:val="clear" w:color="auto" w:fill="FFFFFF"/>
            <w:tcMar>
              <w:top w:w="40" w:type="dxa"/>
              <w:left w:w="40" w:type="dxa"/>
              <w:bottom w:w="40" w:type="dxa"/>
              <w:right w:w="40" w:type="dxa"/>
            </w:tcMar>
            <w:vAlign w:val="bottom"/>
          </w:tcPr>
          <w:p w14:paraId="774969FD"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5673FE2D" w14:textId="77777777" w:rsidR="002004E9" w:rsidRDefault="00000000">
            <w:pPr>
              <w:widowControl w:val="0"/>
              <w:spacing w:line="276" w:lineRule="auto"/>
              <w:jc w:val="center"/>
              <w:rPr>
                <w:sz w:val="22"/>
                <w:szCs w:val="22"/>
              </w:rPr>
            </w:pPr>
            <w:r>
              <w:rPr>
                <w:sz w:val="22"/>
                <w:szCs w:val="22"/>
              </w:rPr>
              <w:t>3,0</w:t>
            </w:r>
          </w:p>
        </w:tc>
        <w:tc>
          <w:tcPr>
            <w:tcW w:w="870" w:type="dxa"/>
            <w:tcBorders>
              <w:top w:val="nil"/>
              <w:bottom w:val="nil"/>
            </w:tcBorders>
            <w:shd w:val="clear" w:color="auto" w:fill="FFFFFF"/>
            <w:tcMar>
              <w:top w:w="40" w:type="dxa"/>
              <w:left w:w="40" w:type="dxa"/>
              <w:bottom w:w="40" w:type="dxa"/>
              <w:right w:w="40" w:type="dxa"/>
            </w:tcMar>
            <w:vAlign w:val="bottom"/>
          </w:tcPr>
          <w:p w14:paraId="3AEAFA83" w14:textId="77777777" w:rsidR="002004E9" w:rsidRDefault="00000000">
            <w:pPr>
              <w:widowControl w:val="0"/>
              <w:spacing w:line="276" w:lineRule="auto"/>
              <w:jc w:val="center"/>
              <w:rPr>
                <w:sz w:val="22"/>
                <w:szCs w:val="22"/>
              </w:rPr>
            </w:pPr>
            <w:r>
              <w:rPr>
                <w:sz w:val="22"/>
                <w:szCs w:val="22"/>
              </w:rPr>
              <w:t>1,0</w:t>
            </w:r>
          </w:p>
        </w:tc>
        <w:tc>
          <w:tcPr>
            <w:tcW w:w="990" w:type="dxa"/>
            <w:tcBorders>
              <w:top w:val="nil"/>
              <w:bottom w:val="nil"/>
            </w:tcBorders>
            <w:shd w:val="clear" w:color="auto" w:fill="FFFFFF"/>
            <w:tcMar>
              <w:top w:w="40" w:type="dxa"/>
              <w:left w:w="40" w:type="dxa"/>
              <w:bottom w:w="40" w:type="dxa"/>
              <w:right w:w="40" w:type="dxa"/>
            </w:tcMar>
            <w:vAlign w:val="bottom"/>
          </w:tcPr>
          <w:p w14:paraId="63993839" w14:textId="77777777" w:rsidR="002004E9" w:rsidRDefault="00000000">
            <w:pPr>
              <w:widowControl w:val="0"/>
              <w:spacing w:line="276" w:lineRule="auto"/>
              <w:jc w:val="center"/>
              <w:rPr>
                <w:sz w:val="22"/>
                <w:szCs w:val="22"/>
              </w:rPr>
            </w:pPr>
            <w:r>
              <w:rPr>
                <w:sz w:val="22"/>
                <w:szCs w:val="22"/>
              </w:rPr>
              <w:t>4,0</w:t>
            </w:r>
          </w:p>
        </w:tc>
      </w:tr>
      <w:tr w:rsidR="002004E9" w14:paraId="0730E997"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3A977F2F" w14:textId="77777777" w:rsidR="002004E9" w:rsidRDefault="00000000">
            <w:pPr>
              <w:widowControl w:val="0"/>
              <w:spacing w:line="276" w:lineRule="auto"/>
              <w:jc w:val="center"/>
              <w:rPr>
                <w:sz w:val="22"/>
                <w:szCs w:val="22"/>
              </w:rPr>
            </w:pPr>
            <w:r>
              <w:rPr>
                <w:sz w:val="22"/>
                <w:szCs w:val="22"/>
              </w:rPr>
              <w:t>Darkside</w:t>
            </w:r>
          </w:p>
        </w:tc>
        <w:tc>
          <w:tcPr>
            <w:tcW w:w="1110" w:type="dxa"/>
            <w:tcBorders>
              <w:top w:val="nil"/>
              <w:bottom w:val="nil"/>
            </w:tcBorders>
            <w:shd w:val="clear" w:color="auto" w:fill="FFFFFF"/>
            <w:tcMar>
              <w:top w:w="40" w:type="dxa"/>
              <w:left w:w="40" w:type="dxa"/>
              <w:bottom w:w="40" w:type="dxa"/>
              <w:right w:w="40" w:type="dxa"/>
            </w:tcMar>
            <w:vAlign w:val="bottom"/>
          </w:tcPr>
          <w:p w14:paraId="60F7055D" w14:textId="77777777" w:rsidR="002004E9" w:rsidRDefault="00000000">
            <w:pPr>
              <w:widowControl w:val="0"/>
              <w:spacing w:line="276" w:lineRule="auto"/>
              <w:jc w:val="center"/>
              <w:rPr>
                <w:sz w:val="22"/>
                <w:szCs w:val="22"/>
              </w:rPr>
            </w:pPr>
            <w:r>
              <w:rPr>
                <w:sz w:val="22"/>
                <w:szCs w:val="22"/>
              </w:rPr>
              <w:t>3,50</w:t>
            </w:r>
          </w:p>
        </w:tc>
        <w:tc>
          <w:tcPr>
            <w:tcW w:w="1110" w:type="dxa"/>
            <w:tcBorders>
              <w:top w:val="nil"/>
              <w:bottom w:val="nil"/>
            </w:tcBorders>
            <w:shd w:val="clear" w:color="auto" w:fill="FFFFFF"/>
            <w:tcMar>
              <w:top w:w="40" w:type="dxa"/>
              <w:left w:w="40" w:type="dxa"/>
              <w:bottom w:w="40" w:type="dxa"/>
              <w:right w:w="40" w:type="dxa"/>
            </w:tcMar>
            <w:vAlign w:val="bottom"/>
          </w:tcPr>
          <w:p w14:paraId="7F95B213" w14:textId="77777777" w:rsidR="002004E9" w:rsidRDefault="00000000">
            <w:pPr>
              <w:widowControl w:val="0"/>
              <w:spacing w:line="276" w:lineRule="auto"/>
              <w:jc w:val="center"/>
              <w:rPr>
                <w:sz w:val="22"/>
                <w:szCs w:val="22"/>
              </w:rPr>
            </w:pPr>
            <w:r>
              <w:rPr>
                <w:sz w:val="22"/>
                <w:szCs w:val="22"/>
              </w:rPr>
              <w:t>1,00</w:t>
            </w:r>
          </w:p>
        </w:tc>
        <w:tc>
          <w:tcPr>
            <w:tcW w:w="1050" w:type="dxa"/>
            <w:tcBorders>
              <w:top w:val="nil"/>
              <w:bottom w:val="nil"/>
            </w:tcBorders>
            <w:shd w:val="clear" w:color="auto" w:fill="FFFFFF"/>
            <w:tcMar>
              <w:top w:w="40" w:type="dxa"/>
              <w:left w:w="40" w:type="dxa"/>
              <w:bottom w:w="40" w:type="dxa"/>
              <w:right w:w="40" w:type="dxa"/>
            </w:tcMar>
            <w:vAlign w:val="bottom"/>
          </w:tcPr>
          <w:p w14:paraId="2CDD7552"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46EA8C5A" w14:textId="77777777" w:rsidR="002004E9" w:rsidRDefault="00000000">
            <w:pPr>
              <w:widowControl w:val="0"/>
              <w:spacing w:line="276" w:lineRule="auto"/>
              <w:jc w:val="center"/>
              <w:rPr>
                <w:sz w:val="22"/>
                <w:szCs w:val="22"/>
              </w:rPr>
            </w:pPr>
            <w:r>
              <w:rPr>
                <w:sz w:val="22"/>
                <w:szCs w:val="22"/>
              </w:rPr>
              <w:t>28,0</w:t>
            </w:r>
          </w:p>
        </w:tc>
        <w:tc>
          <w:tcPr>
            <w:tcW w:w="1005" w:type="dxa"/>
            <w:tcBorders>
              <w:top w:val="nil"/>
              <w:bottom w:val="nil"/>
            </w:tcBorders>
            <w:shd w:val="clear" w:color="auto" w:fill="FFFFFF"/>
            <w:tcMar>
              <w:top w:w="40" w:type="dxa"/>
              <w:left w:w="40" w:type="dxa"/>
              <w:bottom w:w="40" w:type="dxa"/>
              <w:right w:w="40" w:type="dxa"/>
            </w:tcMar>
            <w:vAlign w:val="bottom"/>
          </w:tcPr>
          <w:p w14:paraId="2F173010" w14:textId="77777777" w:rsidR="002004E9" w:rsidRDefault="00000000">
            <w:pPr>
              <w:widowControl w:val="0"/>
              <w:spacing w:line="276" w:lineRule="auto"/>
              <w:jc w:val="center"/>
              <w:rPr>
                <w:sz w:val="22"/>
                <w:szCs w:val="22"/>
              </w:rPr>
            </w:pPr>
            <w:r>
              <w:rPr>
                <w:sz w:val="22"/>
                <w:szCs w:val="22"/>
              </w:rPr>
              <w:t>100,0</w:t>
            </w:r>
          </w:p>
        </w:tc>
        <w:tc>
          <w:tcPr>
            <w:tcW w:w="870" w:type="dxa"/>
            <w:tcBorders>
              <w:top w:val="nil"/>
              <w:bottom w:val="nil"/>
            </w:tcBorders>
            <w:shd w:val="clear" w:color="auto" w:fill="FFFFFF"/>
            <w:tcMar>
              <w:top w:w="40" w:type="dxa"/>
              <w:left w:w="40" w:type="dxa"/>
              <w:bottom w:w="40" w:type="dxa"/>
              <w:right w:w="40" w:type="dxa"/>
            </w:tcMar>
            <w:vAlign w:val="bottom"/>
          </w:tcPr>
          <w:p w14:paraId="279BA7B6"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197DB90D" w14:textId="77777777" w:rsidR="002004E9" w:rsidRDefault="00000000">
            <w:pPr>
              <w:widowControl w:val="0"/>
              <w:spacing w:line="276" w:lineRule="auto"/>
              <w:jc w:val="center"/>
              <w:rPr>
                <w:sz w:val="22"/>
                <w:szCs w:val="22"/>
              </w:rPr>
            </w:pPr>
            <w:r>
              <w:rPr>
                <w:sz w:val="22"/>
                <w:szCs w:val="22"/>
              </w:rPr>
              <w:t>128,0</w:t>
            </w:r>
          </w:p>
        </w:tc>
      </w:tr>
      <w:tr w:rsidR="002004E9" w14:paraId="3F7EC003"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7A7DEC5E" w14:textId="77777777" w:rsidR="002004E9" w:rsidRDefault="00000000">
            <w:pPr>
              <w:widowControl w:val="0"/>
              <w:spacing w:line="276" w:lineRule="auto"/>
              <w:jc w:val="center"/>
              <w:rPr>
                <w:sz w:val="22"/>
                <w:szCs w:val="22"/>
              </w:rPr>
            </w:pPr>
            <w:r>
              <w:rPr>
                <w:sz w:val="22"/>
                <w:szCs w:val="22"/>
              </w:rPr>
              <w:t>ENUBET2</w:t>
            </w:r>
          </w:p>
        </w:tc>
        <w:tc>
          <w:tcPr>
            <w:tcW w:w="1110" w:type="dxa"/>
            <w:tcBorders>
              <w:top w:val="nil"/>
              <w:bottom w:val="nil"/>
            </w:tcBorders>
            <w:shd w:val="clear" w:color="auto" w:fill="FFFFFF"/>
            <w:tcMar>
              <w:top w:w="40" w:type="dxa"/>
              <w:left w:w="40" w:type="dxa"/>
              <w:bottom w:w="40" w:type="dxa"/>
              <w:right w:w="40" w:type="dxa"/>
            </w:tcMar>
            <w:vAlign w:val="bottom"/>
          </w:tcPr>
          <w:p w14:paraId="4BE1B9EC" w14:textId="77777777" w:rsidR="002004E9" w:rsidRDefault="00000000">
            <w:pPr>
              <w:widowControl w:val="0"/>
              <w:spacing w:line="276" w:lineRule="auto"/>
              <w:jc w:val="center"/>
              <w:rPr>
                <w:sz w:val="22"/>
                <w:szCs w:val="22"/>
              </w:rPr>
            </w:pPr>
            <w:r>
              <w:rPr>
                <w:sz w:val="22"/>
                <w:szCs w:val="22"/>
              </w:rPr>
              <w:t>-0,25</w:t>
            </w:r>
          </w:p>
        </w:tc>
        <w:tc>
          <w:tcPr>
            <w:tcW w:w="1110" w:type="dxa"/>
            <w:tcBorders>
              <w:top w:val="nil"/>
              <w:bottom w:val="nil"/>
            </w:tcBorders>
            <w:shd w:val="clear" w:color="auto" w:fill="FFFFFF"/>
            <w:tcMar>
              <w:top w:w="40" w:type="dxa"/>
              <w:left w:w="40" w:type="dxa"/>
              <w:bottom w:w="40" w:type="dxa"/>
              <w:right w:w="40" w:type="dxa"/>
            </w:tcMar>
            <w:vAlign w:val="bottom"/>
          </w:tcPr>
          <w:p w14:paraId="2DA6829B" w14:textId="77777777" w:rsidR="002004E9" w:rsidRDefault="00000000">
            <w:pPr>
              <w:widowControl w:val="0"/>
              <w:spacing w:line="276" w:lineRule="auto"/>
              <w:jc w:val="center"/>
              <w:rPr>
                <w:sz w:val="22"/>
                <w:szCs w:val="22"/>
              </w:rPr>
            </w:pPr>
            <w:r>
              <w:rPr>
                <w:sz w:val="22"/>
                <w:szCs w:val="22"/>
              </w:rPr>
              <w:t>-0,01</w:t>
            </w:r>
          </w:p>
        </w:tc>
        <w:tc>
          <w:tcPr>
            <w:tcW w:w="1050" w:type="dxa"/>
            <w:tcBorders>
              <w:top w:val="nil"/>
              <w:bottom w:val="nil"/>
            </w:tcBorders>
            <w:shd w:val="clear" w:color="auto" w:fill="FFFFFF"/>
            <w:tcMar>
              <w:top w:w="40" w:type="dxa"/>
              <w:left w:w="40" w:type="dxa"/>
              <w:bottom w:w="40" w:type="dxa"/>
              <w:right w:w="40" w:type="dxa"/>
            </w:tcMar>
            <w:vAlign w:val="bottom"/>
          </w:tcPr>
          <w:p w14:paraId="67ED2F0D" w14:textId="77777777" w:rsidR="002004E9" w:rsidRDefault="00000000">
            <w:pPr>
              <w:widowControl w:val="0"/>
              <w:spacing w:line="276" w:lineRule="auto"/>
              <w:jc w:val="center"/>
              <w:rPr>
                <w:sz w:val="22"/>
                <w:szCs w:val="22"/>
              </w:rPr>
            </w:pPr>
            <w:r>
              <w:rPr>
                <w:sz w:val="22"/>
                <w:szCs w:val="22"/>
              </w:rPr>
              <w:t>-0,005</w:t>
            </w:r>
          </w:p>
        </w:tc>
        <w:tc>
          <w:tcPr>
            <w:tcW w:w="975" w:type="dxa"/>
            <w:tcBorders>
              <w:top w:val="nil"/>
              <w:bottom w:val="nil"/>
            </w:tcBorders>
            <w:shd w:val="clear" w:color="auto" w:fill="FFFFFF"/>
            <w:tcMar>
              <w:top w:w="40" w:type="dxa"/>
              <w:left w:w="40" w:type="dxa"/>
              <w:bottom w:w="40" w:type="dxa"/>
              <w:right w:w="40" w:type="dxa"/>
            </w:tcMar>
            <w:vAlign w:val="bottom"/>
          </w:tcPr>
          <w:p w14:paraId="1132EF26" w14:textId="77777777" w:rsidR="002004E9" w:rsidRDefault="00000000">
            <w:pPr>
              <w:widowControl w:val="0"/>
              <w:spacing w:line="276" w:lineRule="auto"/>
              <w:jc w:val="center"/>
              <w:rPr>
                <w:sz w:val="22"/>
                <w:szCs w:val="22"/>
              </w:rPr>
            </w:pPr>
            <w:r>
              <w:rPr>
                <w:sz w:val="22"/>
                <w:szCs w:val="22"/>
              </w:rPr>
              <w:t>-2,0</w:t>
            </w:r>
          </w:p>
        </w:tc>
        <w:tc>
          <w:tcPr>
            <w:tcW w:w="1005" w:type="dxa"/>
            <w:tcBorders>
              <w:top w:val="nil"/>
              <w:bottom w:val="nil"/>
            </w:tcBorders>
            <w:shd w:val="clear" w:color="auto" w:fill="FFFFFF"/>
            <w:tcMar>
              <w:top w:w="40" w:type="dxa"/>
              <w:left w:w="40" w:type="dxa"/>
              <w:bottom w:w="40" w:type="dxa"/>
              <w:right w:w="40" w:type="dxa"/>
            </w:tcMar>
            <w:vAlign w:val="bottom"/>
          </w:tcPr>
          <w:p w14:paraId="6A0D4E15" w14:textId="77777777" w:rsidR="002004E9" w:rsidRDefault="00000000">
            <w:pPr>
              <w:widowControl w:val="0"/>
              <w:spacing w:line="276" w:lineRule="auto"/>
              <w:jc w:val="center"/>
              <w:rPr>
                <w:sz w:val="22"/>
                <w:szCs w:val="22"/>
              </w:rPr>
            </w:pPr>
            <w:r>
              <w:rPr>
                <w:sz w:val="22"/>
                <w:szCs w:val="22"/>
              </w:rPr>
              <w:t>-1,0</w:t>
            </w:r>
          </w:p>
        </w:tc>
        <w:tc>
          <w:tcPr>
            <w:tcW w:w="870" w:type="dxa"/>
            <w:tcBorders>
              <w:top w:val="nil"/>
              <w:bottom w:val="nil"/>
            </w:tcBorders>
            <w:shd w:val="clear" w:color="auto" w:fill="FFFFFF"/>
            <w:tcMar>
              <w:top w:w="40" w:type="dxa"/>
              <w:left w:w="40" w:type="dxa"/>
              <w:bottom w:w="40" w:type="dxa"/>
              <w:right w:w="40" w:type="dxa"/>
            </w:tcMar>
            <w:vAlign w:val="bottom"/>
          </w:tcPr>
          <w:p w14:paraId="1B796E32" w14:textId="77777777" w:rsidR="002004E9" w:rsidRDefault="00000000">
            <w:pPr>
              <w:widowControl w:val="0"/>
              <w:spacing w:line="276" w:lineRule="auto"/>
              <w:jc w:val="center"/>
              <w:rPr>
                <w:sz w:val="22"/>
                <w:szCs w:val="22"/>
              </w:rPr>
            </w:pPr>
            <w:r>
              <w:rPr>
                <w:sz w:val="22"/>
                <w:szCs w:val="22"/>
              </w:rPr>
              <w:t>-0,05</w:t>
            </w:r>
          </w:p>
        </w:tc>
        <w:tc>
          <w:tcPr>
            <w:tcW w:w="990" w:type="dxa"/>
            <w:tcBorders>
              <w:top w:val="nil"/>
              <w:bottom w:val="nil"/>
            </w:tcBorders>
            <w:shd w:val="clear" w:color="auto" w:fill="FFFFFF"/>
            <w:tcMar>
              <w:top w:w="40" w:type="dxa"/>
              <w:left w:w="40" w:type="dxa"/>
              <w:bottom w:w="40" w:type="dxa"/>
              <w:right w:w="40" w:type="dxa"/>
            </w:tcMar>
            <w:vAlign w:val="bottom"/>
          </w:tcPr>
          <w:p w14:paraId="1C854397" w14:textId="77777777" w:rsidR="002004E9" w:rsidRDefault="00000000">
            <w:pPr>
              <w:widowControl w:val="0"/>
              <w:spacing w:line="276" w:lineRule="auto"/>
              <w:jc w:val="center"/>
              <w:rPr>
                <w:sz w:val="22"/>
                <w:szCs w:val="22"/>
              </w:rPr>
            </w:pPr>
            <w:r>
              <w:rPr>
                <w:sz w:val="22"/>
                <w:szCs w:val="22"/>
              </w:rPr>
              <w:t>-3,1</w:t>
            </w:r>
          </w:p>
        </w:tc>
      </w:tr>
      <w:tr w:rsidR="002004E9" w14:paraId="5226A88C"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7C9909DA" w14:textId="77777777" w:rsidR="002004E9" w:rsidRDefault="00000000">
            <w:pPr>
              <w:widowControl w:val="0"/>
              <w:spacing w:line="276" w:lineRule="auto"/>
              <w:jc w:val="center"/>
              <w:rPr>
                <w:sz w:val="22"/>
                <w:szCs w:val="22"/>
              </w:rPr>
            </w:pPr>
            <w:r>
              <w:rPr>
                <w:sz w:val="22"/>
                <w:szCs w:val="22"/>
              </w:rPr>
              <w:t>ET</w:t>
            </w:r>
          </w:p>
        </w:tc>
        <w:tc>
          <w:tcPr>
            <w:tcW w:w="1110" w:type="dxa"/>
            <w:tcBorders>
              <w:top w:val="nil"/>
              <w:bottom w:val="nil"/>
            </w:tcBorders>
            <w:shd w:val="clear" w:color="auto" w:fill="FFFFFF"/>
            <w:tcMar>
              <w:top w:w="40" w:type="dxa"/>
              <w:left w:w="40" w:type="dxa"/>
              <w:bottom w:w="40" w:type="dxa"/>
              <w:right w:w="40" w:type="dxa"/>
            </w:tcMar>
            <w:vAlign w:val="bottom"/>
          </w:tcPr>
          <w:p w14:paraId="161BFD70" w14:textId="77777777" w:rsidR="002004E9" w:rsidRDefault="00000000">
            <w:pPr>
              <w:widowControl w:val="0"/>
              <w:spacing w:line="276" w:lineRule="auto"/>
              <w:jc w:val="center"/>
              <w:rPr>
                <w:sz w:val="22"/>
                <w:szCs w:val="22"/>
              </w:rPr>
            </w:pPr>
            <w:r>
              <w:rPr>
                <w:sz w:val="22"/>
                <w:szCs w:val="22"/>
              </w:rPr>
              <w:t>3,50</w:t>
            </w:r>
          </w:p>
        </w:tc>
        <w:tc>
          <w:tcPr>
            <w:tcW w:w="1110" w:type="dxa"/>
            <w:tcBorders>
              <w:top w:val="nil"/>
              <w:bottom w:val="nil"/>
            </w:tcBorders>
            <w:shd w:val="clear" w:color="auto" w:fill="FFFFFF"/>
            <w:tcMar>
              <w:top w:w="40" w:type="dxa"/>
              <w:left w:w="40" w:type="dxa"/>
              <w:bottom w:w="40" w:type="dxa"/>
              <w:right w:w="40" w:type="dxa"/>
            </w:tcMar>
            <w:vAlign w:val="bottom"/>
          </w:tcPr>
          <w:p w14:paraId="4AD6744C" w14:textId="77777777" w:rsidR="002004E9" w:rsidRDefault="00000000">
            <w:pPr>
              <w:widowControl w:val="0"/>
              <w:spacing w:line="276" w:lineRule="auto"/>
              <w:jc w:val="center"/>
              <w:rPr>
                <w:sz w:val="22"/>
                <w:szCs w:val="22"/>
              </w:rPr>
            </w:pPr>
            <w:r>
              <w:rPr>
                <w:sz w:val="22"/>
                <w:szCs w:val="22"/>
              </w:rPr>
              <w:t>-0,005</w:t>
            </w:r>
          </w:p>
        </w:tc>
        <w:tc>
          <w:tcPr>
            <w:tcW w:w="1050" w:type="dxa"/>
            <w:tcBorders>
              <w:top w:val="nil"/>
              <w:bottom w:val="nil"/>
            </w:tcBorders>
            <w:shd w:val="clear" w:color="auto" w:fill="FFFFFF"/>
            <w:tcMar>
              <w:top w:w="40" w:type="dxa"/>
              <w:left w:w="40" w:type="dxa"/>
              <w:bottom w:w="40" w:type="dxa"/>
              <w:right w:w="40" w:type="dxa"/>
            </w:tcMar>
            <w:vAlign w:val="bottom"/>
          </w:tcPr>
          <w:p w14:paraId="203873CF"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30BF8AC4" w14:textId="77777777" w:rsidR="002004E9" w:rsidRDefault="00000000">
            <w:pPr>
              <w:widowControl w:val="0"/>
              <w:spacing w:line="276" w:lineRule="auto"/>
              <w:jc w:val="center"/>
              <w:rPr>
                <w:sz w:val="22"/>
                <w:szCs w:val="22"/>
              </w:rPr>
            </w:pPr>
            <w:r>
              <w:rPr>
                <w:sz w:val="22"/>
                <w:szCs w:val="22"/>
              </w:rPr>
              <w:t>28,0</w:t>
            </w:r>
          </w:p>
        </w:tc>
        <w:tc>
          <w:tcPr>
            <w:tcW w:w="1005" w:type="dxa"/>
            <w:tcBorders>
              <w:top w:val="nil"/>
              <w:bottom w:val="nil"/>
            </w:tcBorders>
            <w:shd w:val="clear" w:color="auto" w:fill="FFFFFF"/>
            <w:tcMar>
              <w:top w:w="40" w:type="dxa"/>
              <w:left w:w="40" w:type="dxa"/>
              <w:bottom w:w="40" w:type="dxa"/>
              <w:right w:w="40" w:type="dxa"/>
            </w:tcMar>
            <w:vAlign w:val="bottom"/>
          </w:tcPr>
          <w:p w14:paraId="3F3B4E61" w14:textId="77777777" w:rsidR="002004E9" w:rsidRDefault="00000000">
            <w:pPr>
              <w:widowControl w:val="0"/>
              <w:spacing w:line="276" w:lineRule="auto"/>
              <w:jc w:val="center"/>
              <w:rPr>
                <w:sz w:val="22"/>
                <w:szCs w:val="22"/>
              </w:rPr>
            </w:pPr>
            <w:r>
              <w:rPr>
                <w:sz w:val="22"/>
                <w:szCs w:val="22"/>
              </w:rPr>
              <w:t>-0,5</w:t>
            </w:r>
          </w:p>
        </w:tc>
        <w:tc>
          <w:tcPr>
            <w:tcW w:w="870" w:type="dxa"/>
            <w:tcBorders>
              <w:top w:val="nil"/>
              <w:bottom w:val="nil"/>
            </w:tcBorders>
            <w:shd w:val="clear" w:color="auto" w:fill="FFFFFF"/>
            <w:tcMar>
              <w:top w:w="40" w:type="dxa"/>
              <w:left w:w="40" w:type="dxa"/>
              <w:bottom w:w="40" w:type="dxa"/>
              <w:right w:w="40" w:type="dxa"/>
            </w:tcMar>
            <w:vAlign w:val="bottom"/>
          </w:tcPr>
          <w:p w14:paraId="613ABC86"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255F3FFE" w14:textId="77777777" w:rsidR="002004E9" w:rsidRDefault="00000000">
            <w:pPr>
              <w:widowControl w:val="0"/>
              <w:spacing w:line="276" w:lineRule="auto"/>
              <w:jc w:val="center"/>
              <w:rPr>
                <w:sz w:val="22"/>
                <w:szCs w:val="22"/>
              </w:rPr>
            </w:pPr>
            <w:r>
              <w:rPr>
                <w:sz w:val="22"/>
                <w:szCs w:val="22"/>
              </w:rPr>
              <w:t>27,5</w:t>
            </w:r>
          </w:p>
        </w:tc>
      </w:tr>
      <w:tr w:rsidR="002004E9" w14:paraId="14DAEBD7"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301CE252" w14:textId="77777777" w:rsidR="002004E9" w:rsidRDefault="00000000">
            <w:pPr>
              <w:widowControl w:val="0"/>
              <w:spacing w:line="276" w:lineRule="auto"/>
              <w:jc w:val="center"/>
              <w:rPr>
                <w:sz w:val="22"/>
                <w:szCs w:val="22"/>
              </w:rPr>
            </w:pPr>
            <w:r>
              <w:rPr>
                <w:sz w:val="22"/>
                <w:szCs w:val="22"/>
              </w:rPr>
              <w:t>EUCLID</w:t>
            </w:r>
          </w:p>
        </w:tc>
        <w:tc>
          <w:tcPr>
            <w:tcW w:w="1110" w:type="dxa"/>
            <w:tcBorders>
              <w:top w:val="nil"/>
              <w:bottom w:val="nil"/>
            </w:tcBorders>
            <w:shd w:val="clear" w:color="auto" w:fill="FFFFFF"/>
            <w:tcMar>
              <w:top w:w="40" w:type="dxa"/>
              <w:left w:w="40" w:type="dxa"/>
              <w:bottom w:w="40" w:type="dxa"/>
              <w:right w:w="40" w:type="dxa"/>
            </w:tcMar>
            <w:vAlign w:val="bottom"/>
          </w:tcPr>
          <w:p w14:paraId="5F232700" w14:textId="77777777" w:rsidR="002004E9" w:rsidRDefault="00000000">
            <w:pPr>
              <w:widowControl w:val="0"/>
              <w:spacing w:line="276" w:lineRule="auto"/>
              <w:jc w:val="center"/>
              <w:rPr>
                <w:sz w:val="22"/>
                <w:szCs w:val="22"/>
              </w:rPr>
            </w:pPr>
            <w:r>
              <w:rPr>
                <w:sz w:val="22"/>
                <w:szCs w:val="22"/>
              </w:rPr>
              <w:t>-0,40</w:t>
            </w:r>
          </w:p>
        </w:tc>
        <w:tc>
          <w:tcPr>
            <w:tcW w:w="1110" w:type="dxa"/>
            <w:tcBorders>
              <w:top w:val="nil"/>
              <w:bottom w:val="nil"/>
            </w:tcBorders>
            <w:shd w:val="clear" w:color="auto" w:fill="FFFFFF"/>
            <w:tcMar>
              <w:top w:w="40" w:type="dxa"/>
              <w:left w:w="40" w:type="dxa"/>
              <w:bottom w:w="40" w:type="dxa"/>
              <w:right w:w="40" w:type="dxa"/>
            </w:tcMar>
            <w:vAlign w:val="bottom"/>
          </w:tcPr>
          <w:p w14:paraId="629C0237" w14:textId="77777777" w:rsidR="002004E9" w:rsidRDefault="00000000">
            <w:pPr>
              <w:widowControl w:val="0"/>
              <w:spacing w:line="276" w:lineRule="auto"/>
              <w:jc w:val="center"/>
              <w:rPr>
                <w:sz w:val="22"/>
                <w:szCs w:val="22"/>
              </w:rPr>
            </w:pPr>
            <w:r>
              <w:rPr>
                <w:sz w:val="22"/>
                <w:szCs w:val="22"/>
              </w:rPr>
              <w:t>-0,50</w:t>
            </w:r>
          </w:p>
        </w:tc>
        <w:tc>
          <w:tcPr>
            <w:tcW w:w="1050" w:type="dxa"/>
            <w:tcBorders>
              <w:top w:val="nil"/>
              <w:bottom w:val="nil"/>
            </w:tcBorders>
            <w:shd w:val="clear" w:color="auto" w:fill="FFFFFF"/>
            <w:tcMar>
              <w:top w:w="40" w:type="dxa"/>
              <w:left w:w="40" w:type="dxa"/>
              <w:bottom w:w="40" w:type="dxa"/>
              <w:right w:w="40" w:type="dxa"/>
            </w:tcMar>
            <w:vAlign w:val="bottom"/>
          </w:tcPr>
          <w:p w14:paraId="160DE24E" w14:textId="77777777" w:rsidR="002004E9" w:rsidRDefault="00000000">
            <w:pPr>
              <w:widowControl w:val="0"/>
              <w:spacing w:line="276" w:lineRule="auto"/>
              <w:jc w:val="center"/>
              <w:rPr>
                <w:sz w:val="22"/>
                <w:szCs w:val="22"/>
              </w:rPr>
            </w:pPr>
            <w:r>
              <w:rPr>
                <w:sz w:val="22"/>
                <w:szCs w:val="22"/>
              </w:rPr>
              <w:t>-0,30</w:t>
            </w:r>
          </w:p>
        </w:tc>
        <w:tc>
          <w:tcPr>
            <w:tcW w:w="975" w:type="dxa"/>
            <w:tcBorders>
              <w:top w:val="nil"/>
              <w:bottom w:val="nil"/>
            </w:tcBorders>
            <w:shd w:val="clear" w:color="auto" w:fill="FFFFFF"/>
            <w:tcMar>
              <w:top w:w="40" w:type="dxa"/>
              <w:left w:w="40" w:type="dxa"/>
              <w:bottom w:w="40" w:type="dxa"/>
              <w:right w:w="40" w:type="dxa"/>
            </w:tcMar>
            <w:vAlign w:val="bottom"/>
          </w:tcPr>
          <w:p w14:paraId="2DAF9A83" w14:textId="77777777" w:rsidR="002004E9" w:rsidRDefault="00000000">
            <w:pPr>
              <w:widowControl w:val="0"/>
              <w:spacing w:line="276" w:lineRule="auto"/>
              <w:jc w:val="center"/>
              <w:rPr>
                <w:sz w:val="22"/>
                <w:szCs w:val="22"/>
              </w:rPr>
            </w:pPr>
            <w:r>
              <w:rPr>
                <w:sz w:val="22"/>
                <w:szCs w:val="22"/>
              </w:rPr>
              <w:t>-3,2</w:t>
            </w:r>
          </w:p>
        </w:tc>
        <w:tc>
          <w:tcPr>
            <w:tcW w:w="1005" w:type="dxa"/>
            <w:tcBorders>
              <w:top w:val="nil"/>
              <w:bottom w:val="nil"/>
            </w:tcBorders>
            <w:shd w:val="clear" w:color="auto" w:fill="FFFFFF"/>
            <w:tcMar>
              <w:top w:w="40" w:type="dxa"/>
              <w:left w:w="40" w:type="dxa"/>
              <w:bottom w:w="40" w:type="dxa"/>
              <w:right w:w="40" w:type="dxa"/>
            </w:tcMar>
            <w:vAlign w:val="bottom"/>
          </w:tcPr>
          <w:p w14:paraId="44C754B4" w14:textId="77777777" w:rsidR="002004E9" w:rsidRDefault="00000000">
            <w:pPr>
              <w:widowControl w:val="0"/>
              <w:spacing w:line="276" w:lineRule="auto"/>
              <w:jc w:val="center"/>
              <w:rPr>
                <w:sz w:val="22"/>
                <w:szCs w:val="22"/>
              </w:rPr>
            </w:pPr>
            <w:r>
              <w:rPr>
                <w:sz w:val="22"/>
                <w:szCs w:val="22"/>
              </w:rPr>
              <w:t>-50,0</w:t>
            </w:r>
          </w:p>
        </w:tc>
        <w:tc>
          <w:tcPr>
            <w:tcW w:w="870" w:type="dxa"/>
            <w:tcBorders>
              <w:top w:val="nil"/>
              <w:bottom w:val="nil"/>
            </w:tcBorders>
            <w:shd w:val="clear" w:color="auto" w:fill="FFFFFF"/>
            <w:tcMar>
              <w:top w:w="40" w:type="dxa"/>
              <w:left w:w="40" w:type="dxa"/>
              <w:bottom w:w="40" w:type="dxa"/>
              <w:right w:w="40" w:type="dxa"/>
            </w:tcMar>
            <w:vAlign w:val="bottom"/>
          </w:tcPr>
          <w:p w14:paraId="2E095150" w14:textId="77777777" w:rsidR="002004E9" w:rsidRDefault="00000000">
            <w:pPr>
              <w:widowControl w:val="0"/>
              <w:spacing w:line="276" w:lineRule="auto"/>
              <w:jc w:val="center"/>
              <w:rPr>
                <w:sz w:val="22"/>
                <w:szCs w:val="22"/>
              </w:rPr>
            </w:pPr>
            <w:r>
              <w:rPr>
                <w:sz w:val="22"/>
                <w:szCs w:val="22"/>
              </w:rPr>
              <w:t>-3,0</w:t>
            </w:r>
          </w:p>
        </w:tc>
        <w:tc>
          <w:tcPr>
            <w:tcW w:w="990" w:type="dxa"/>
            <w:tcBorders>
              <w:top w:val="nil"/>
              <w:bottom w:val="nil"/>
            </w:tcBorders>
            <w:shd w:val="clear" w:color="auto" w:fill="FFFFFF"/>
            <w:tcMar>
              <w:top w:w="40" w:type="dxa"/>
              <w:left w:w="40" w:type="dxa"/>
              <w:bottom w:w="40" w:type="dxa"/>
              <w:right w:w="40" w:type="dxa"/>
            </w:tcMar>
            <w:vAlign w:val="bottom"/>
          </w:tcPr>
          <w:p w14:paraId="36812E53" w14:textId="77777777" w:rsidR="002004E9" w:rsidRDefault="00000000">
            <w:pPr>
              <w:widowControl w:val="0"/>
              <w:spacing w:line="276" w:lineRule="auto"/>
              <w:jc w:val="center"/>
              <w:rPr>
                <w:sz w:val="22"/>
                <w:szCs w:val="22"/>
              </w:rPr>
            </w:pPr>
            <w:r>
              <w:rPr>
                <w:sz w:val="22"/>
                <w:szCs w:val="22"/>
              </w:rPr>
              <w:t>-56,2</w:t>
            </w:r>
          </w:p>
        </w:tc>
      </w:tr>
      <w:tr w:rsidR="002004E9" w14:paraId="0BE68ACC"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2D9647BC" w14:textId="77777777" w:rsidR="002004E9" w:rsidRDefault="00000000">
            <w:pPr>
              <w:widowControl w:val="0"/>
              <w:spacing w:line="276" w:lineRule="auto"/>
              <w:jc w:val="center"/>
              <w:rPr>
                <w:sz w:val="22"/>
                <w:szCs w:val="22"/>
              </w:rPr>
            </w:pPr>
            <w:r>
              <w:rPr>
                <w:sz w:val="22"/>
                <w:szCs w:val="22"/>
              </w:rPr>
              <w:t>FLASH</w:t>
            </w:r>
          </w:p>
        </w:tc>
        <w:tc>
          <w:tcPr>
            <w:tcW w:w="1110" w:type="dxa"/>
            <w:tcBorders>
              <w:top w:val="nil"/>
              <w:bottom w:val="nil"/>
            </w:tcBorders>
            <w:shd w:val="clear" w:color="auto" w:fill="FFFFFF"/>
            <w:tcMar>
              <w:top w:w="40" w:type="dxa"/>
              <w:left w:w="40" w:type="dxa"/>
              <w:bottom w:w="40" w:type="dxa"/>
              <w:right w:w="40" w:type="dxa"/>
            </w:tcMar>
            <w:vAlign w:val="bottom"/>
          </w:tcPr>
          <w:p w14:paraId="794ACCB6" w14:textId="77777777" w:rsidR="002004E9" w:rsidRDefault="002004E9">
            <w:pPr>
              <w:widowControl w:val="0"/>
              <w:spacing w:line="276" w:lineRule="auto"/>
              <w:jc w:val="center"/>
              <w:rPr>
                <w:sz w:val="22"/>
                <w:szCs w:val="22"/>
              </w:rPr>
            </w:pPr>
          </w:p>
        </w:tc>
        <w:tc>
          <w:tcPr>
            <w:tcW w:w="1110" w:type="dxa"/>
            <w:tcBorders>
              <w:top w:val="nil"/>
              <w:bottom w:val="nil"/>
            </w:tcBorders>
            <w:shd w:val="clear" w:color="auto" w:fill="FFFFFF"/>
            <w:tcMar>
              <w:top w:w="40" w:type="dxa"/>
              <w:left w:w="40" w:type="dxa"/>
              <w:bottom w:w="40" w:type="dxa"/>
              <w:right w:w="40" w:type="dxa"/>
            </w:tcMar>
            <w:vAlign w:val="bottom"/>
          </w:tcPr>
          <w:p w14:paraId="459C6504" w14:textId="77777777" w:rsidR="002004E9" w:rsidRDefault="00000000">
            <w:pPr>
              <w:widowControl w:val="0"/>
              <w:spacing w:line="276" w:lineRule="auto"/>
              <w:jc w:val="center"/>
              <w:rPr>
                <w:sz w:val="22"/>
                <w:szCs w:val="22"/>
              </w:rPr>
            </w:pPr>
            <w:r>
              <w:rPr>
                <w:sz w:val="22"/>
                <w:szCs w:val="22"/>
              </w:rPr>
              <w:t>0,05</w:t>
            </w:r>
          </w:p>
        </w:tc>
        <w:tc>
          <w:tcPr>
            <w:tcW w:w="1050" w:type="dxa"/>
            <w:tcBorders>
              <w:top w:val="nil"/>
              <w:bottom w:val="nil"/>
            </w:tcBorders>
            <w:shd w:val="clear" w:color="auto" w:fill="FFFFFF"/>
            <w:tcMar>
              <w:top w:w="40" w:type="dxa"/>
              <w:left w:w="40" w:type="dxa"/>
              <w:bottom w:w="40" w:type="dxa"/>
              <w:right w:w="40" w:type="dxa"/>
            </w:tcMar>
            <w:vAlign w:val="bottom"/>
          </w:tcPr>
          <w:p w14:paraId="1BDC30E2" w14:textId="77777777" w:rsidR="002004E9" w:rsidRDefault="00000000">
            <w:pPr>
              <w:widowControl w:val="0"/>
              <w:spacing w:line="276" w:lineRule="auto"/>
              <w:jc w:val="center"/>
              <w:rPr>
                <w:sz w:val="22"/>
                <w:szCs w:val="22"/>
              </w:rPr>
            </w:pPr>
            <w:r>
              <w:rPr>
                <w:sz w:val="22"/>
                <w:szCs w:val="22"/>
              </w:rPr>
              <w:t>0,15</w:t>
            </w:r>
          </w:p>
        </w:tc>
        <w:tc>
          <w:tcPr>
            <w:tcW w:w="975" w:type="dxa"/>
            <w:tcBorders>
              <w:top w:val="nil"/>
              <w:bottom w:val="nil"/>
            </w:tcBorders>
            <w:shd w:val="clear" w:color="auto" w:fill="FFFFFF"/>
            <w:tcMar>
              <w:top w:w="40" w:type="dxa"/>
              <w:left w:w="40" w:type="dxa"/>
              <w:bottom w:w="40" w:type="dxa"/>
              <w:right w:w="40" w:type="dxa"/>
            </w:tcMar>
            <w:vAlign w:val="bottom"/>
          </w:tcPr>
          <w:p w14:paraId="694C0D30"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25A2E865" w14:textId="77777777" w:rsidR="002004E9" w:rsidRDefault="00000000">
            <w:pPr>
              <w:widowControl w:val="0"/>
              <w:spacing w:line="276" w:lineRule="auto"/>
              <w:jc w:val="center"/>
              <w:rPr>
                <w:sz w:val="22"/>
                <w:szCs w:val="22"/>
              </w:rPr>
            </w:pPr>
            <w:r>
              <w:rPr>
                <w:sz w:val="22"/>
                <w:szCs w:val="22"/>
              </w:rPr>
              <w:t>5,0</w:t>
            </w:r>
          </w:p>
        </w:tc>
        <w:tc>
          <w:tcPr>
            <w:tcW w:w="870" w:type="dxa"/>
            <w:tcBorders>
              <w:top w:val="nil"/>
              <w:bottom w:val="nil"/>
            </w:tcBorders>
            <w:shd w:val="clear" w:color="auto" w:fill="FFFFFF"/>
            <w:tcMar>
              <w:top w:w="40" w:type="dxa"/>
              <w:left w:w="40" w:type="dxa"/>
              <w:bottom w:w="40" w:type="dxa"/>
              <w:right w:w="40" w:type="dxa"/>
            </w:tcMar>
            <w:vAlign w:val="bottom"/>
          </w:tcPr>
          <w:p w14:paraId="75BA2B20" w14:textId="77777777" w:rsidR="002004E9" w:rsidRDefault="00000000">
            <w:pPr>
              <w:widowControl w:val="0"/>
              <w:spacing w:line="276" w:lineRule="auto"/>
              <w:jc w:val="center"/>
              <w:rPr>
                <w:sz w:val="22"/>
                <w:szCs w:val="22"/>
              </w:rPr>
            </w:pPr>
            <w:r>
              <w:rPr>
                <w:sz w:val="22"/>
                <w:szCs w:val="22"/>
              </w:rPr>
              <w:t>1,5</w:t>
            </w:r>
          </w:p>
        </w:tc>
        <w:tc>
          <w:tcPr>
            <w:tcW w:w="990" w:type="dxa"/>
            <w:tcBorders>
              <w:top w:val="nil"/>
              <w:bottom w:val="nil"/>
            </w:tcBorders>
            <w:shd w:val="clear" w:color="auto" w:fill="FFFFFF"/>
            <w:tcMar>
              <w:top w:w="40" w:type="dxa"/>
              <w:left w:w="40" w:type="dxa"/>
              <w:bottom w:w="40" w:type="dxa"/>
              <w:right w:w="40" w:type="dxa"/>
            </w:tcMar>
            <w:vAlign w:val="bottom"/>
          </w:tcPr>
          <w:p w14:paraId="021572EC" w14:textId="77777777" w:rsidR="002004E9" w:rsidRDefault="00000000">
            <w:pPr>
              <w:widowControl w:val="0"/>
              <w:spacing w:line="276" w:lineRule="auto"/>
              <w:jc w:val="center"/>
              <w:rPr>
                <w:sz w:val="22"/>
                <w:szCs w:val="22"/>
              </w:rPr>
            </w:pPr>
            <w:r>
              <w:rPr>
                <w:sz w:val="22"/>
                <w:szCs w:val="22"/>
              </w:rPr>
              <w:t>6,5</w:t>
            </w:r>
          </w:p>
        </w:tc>
      </w:tr>
      <w:tr w:rsidR="002004E9" w14:paraId="3138D441"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26677D65" w14:textId="77777777" w:rsidR="002004E9" w:rsidRDefault="00000000">
            <w:pPr>
              <w:widowControl w:val="0"/>
              <w:spacing w:line="276" w:lineRule="auto"/>
              <w:jc w:val="center"/>
              <w:rPr>
                <w:sz w:val="22"/>
                <w:szCs w:val="22"/>
              </w:rPr>
            </w:pPr>
            <w:r>
              <w:rPr>
                <w:sz w:val="22"/>
                <w:szCs w:val="22"/>
              </w:rPr>
              <w:t>GAPS</w:t>
            </w:r>
          </w:p>
        </w:tc>
        <w:tc>
          <w:tcPr>
            <w:tcW w:w="1110" w:type="dxa"/>
            <w:tcBorders>
              <w:top w:val="nil"/>
              <w:bottom w:val="nil"/>
            </w:tcBorders>
            <w:shd w:val="clear" w:color="auto" w:fill="FFFFFF"/>
            <w:tcMar>
              <w:top w:w="40" w:type="dxa"/>
              <w:left w:w="40" w:type="dxa"/>
              <w:bottom w:w="40" w:type="dxa"/>
              <w:right w:w="40" w:type="dxa"/>
            </w:tcMar>
            <w:vAlign w:val="bottom"/>
          </w:tcPr>
          <w:p w14:paraId="6B424886" w14:textId="77777777" w:rsidR="002004E9" w:rsidRDefault="00000000">
            <w:pPr>
              <w:widowControl w:val="0"/>
              <w:spacing w:line="276" w:lineRule="auto"/>
              <w:jc w:val="center"/>
              <w:rPr>
                <w:sz w:val="22"/>
                <w:szCs w:val="22"/>
              </w:rPr>
            </w:pPr>
            <w:r>
              <w:rPr>
                <w:sz w:val="22"/>
                <w:szCs w:val="22"/>
              </w:rPr>
              <w:t>0,67</w:t>
            </w:r>
          </w:p>
        </w:tc>
        <w:tc>
          <w:tcPr>
            <w:tcW w:w="1110" w:type="dxa"/>
            <w:tcBorders>
              <w:top w:val="nil"/>
              <w:bottom w:val="nil"/>
            </w:tcBorders>
            <w:shd w:val="clear" w:color="auto" w:fill="FFFFFF"/>
            <w:tcMar>
              <w:top w:w="40" w:type="dxa"/>
              <w:left w:w="40" w:type="dxa"/>
              <w:bottom w:w="40" w:type="dxa"/>
              <w:right w:w="40" w:type="dxa"/>
            </w:tcMar>
            <w:vAlign w:val="bottom"/>
          </w:tcPr>
          <w:p w14:paraId="68E51A27"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382927C1"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1DE6EBEF" w14:textId="77777777" w:rsidR="002004E9" w:rsidRDefault="00000000">
            <w:pPr>
              <w:widowControl w:val="0"/>
              <w:spacing w:line="276" w:lineRule="auto"/>
              <w:jc w:val="center"/>
              <w:rPr>
                <w:sz w:val="22"/>
                <w:szCs w:val="22"/>
              </w:rPr>
            </w:pPr>
            <w:r>
              <w:rPr>
                <w:sz w:val="22"/>
                <w:szCs w:val="22"/>
              </w:rPr>
              <w:t>5,4</w:t>
            </w:r>
          </w:p>
        </w:tc>
        <w:tc>
          <w:tcPr>
            <w:tcW w:w="1005" w:type="dxa"/>
            <w:tcBorders>
              <w:top w:val="nil"/>
              <w:bottom w:val="nil"/>
            </w:tcBorders>
            <w:shd w:val="clear" w:color="auto" w:fill="FFFFFF"/>
            <w:tcMar>
              <w:top w:w="40" w:type="dxa"/>
              <w:left w:w="40" w:type="dxa"/>
              <w:bottom w:w="40" w:type="dxa"/>
              <w:right w:w="40" w:type="dxa"/>
            </w:tcMar>
            <w:vAlign w:val="bottom"/>
          </w:tcPr>
          <w:p w14:paraId="3EF5FAFA"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7DAA29C6"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041192C9" w14:textId="77777777" w:rsidR="002004E9" w:rsidRDefault="00000000">
            <w:pPr>
              <w:widowControl w:val="0"/>
              <w:spacing w:line="276" w:lineRule="auto"/>
              <w:jc w:val="center"/>
              <w:rPr>
                <w:sz w:val="22"/>
                <w:szCs w:val="22"/>
              </w:rPr>
            </w:pPr>
            <w:r>
              <w:rPr>
                <w:sz w:val="22"/>
                <w:szCs w:val="22"/>
              </w:rPr>
              <w:t>5,4</w:t>
            </w:r>
          </w:p>
        </w:tc>
      </w:tr>
      <w:tr w:rsidR="002004E9" w14:paraId="2C254A8C"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6C339408" w14:textId="77777777" w:rsidR="002004E9" w:rsidRDefault="00000000">
            <w:pPr>
              <w:widowControl w:val="0"/>
              <w:spacing w:line="276" w:lineRule="auto"/>
              <w:jc w:val="center"/>
              <w:rPr>
                <w:sz w:val="22"/>
                <w:szCs w:val="22"/>
              </w:rPr>
            </w:pPr>
            <w:r>
              <w:rPr>
                <w:sz w:val="22"/>
                <w:szCs w:val="22"/>
              </w:rPr>
              <w:t>GERDA/LEGEND</w:t>
            </w:r>
          </w:p>
        </w:tc>
        <w:tc>
          <w:tcPr>
            <w:tcW w:w="1110" w:type="dxa"/>
            <w:tcBorders>
              <w:top w:val="nil"/>
              <w:bottom w:val="nil"/>
            </w:tcBorders>
            <w:shd w:val="clear" w:color="auto" w:fill="FFFFFF"/>
            <w:tcMar>
              <w:top w:w="40" w:type="dxa"/>
              <w:left w:w="40" w:type="dxa"/>
              <w:bottom w:w="40" w:type="dxa"/>
              <w:right w:w="40" w:type="dxa"/>
            </w:tcMar>
            <w:vAlign w:val="bottom"/>
          </w:tcPr>
          <w:p w14:paraId="11C2EF9E" w14:textId="77777777" w:rsidR="002004E9" w:rsidRDefault="00000000">
            <w:pPr>
              <w:widowControl w:val="0"/>
              <w:spacing w:line="276" w:lineRule="auto"/>
              <w:jc w:val="center"/>
              <w:rPr>
                <w:sz w:val="22"/>
                <w:szCs w:val="22"/>
              </w:rPr>
            </w:pPr>
            <w:r>
              <w:rPr>
                <w:sz w:val="22"/>
                <w:szCs w:val="22"/>
              </w:rPr>
              <w:t>-0,04</w:t>
            </w:r>
          </w:p>
        </w:tc>
        <w:tc>
          <w:tcPr>
            <w:tcW w:w="1110" w:type="dxa"/>
            <w:tcBorders>
              <w:top w:val="nil"/>
              <w:bottom w:val="nil"/>
            </w:tcBorders>
            <w:shd w:val="clear" w:color="auto" w:fill="FFFFFF"/>
            <w:tcMar>
              <w:top w:w="40" w:type="dxa"/>
              <w:left w:w="40" w:type="dxa"/>
              <w:bottom w:w="40" w:type="dxa"/>
              <w:right w:w="40" w:type="dxa"/>
            </w:tcMar>
            <w:vAlign w:val="bottom"/>
          </w:tcPr>
          <w:p w14:paraId="7E6F4BD9"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0EBDC0AA"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209504C3" w14:textId="77777777" w:rsidR="002004E9" w:rsidRDefault="00000000">
            <w:pPr>
              <w:widowControl w:val="0"/>
              <w:spacing w:line="276" w:lineRule="auto"/>
              <w:jc w:val="center"/>
              <w:rPr>
                <w:sz w:val="22"/>
                <w:szCs w:val="22"/>
              </w:rPr>
            </w:pPr>
            <w:r>
              <w:rPr>
                <w:sz w:val="22"/>
                <w:szCs w:val="22"/>
              </w:rPr>
              <w:t>-0,3</w:t>
            </w:r>
          </w:p>
        </w:tc>
        <w:tc>
          <w:tcPr>
            <w:tcW w:w="1005" w:type="dxa"/>
            <w:tcBorders>
              <w:top w:val="nil"/>
              <w:bottom w:val="nil"/>
            </w:tcBorders>
            <w:shd w:val="clear" w:color="auto" w:fill="FFFFFF"/>
            <w:tcMar>
              <w:top w:w="40" w:type="dxa"/>
              <w:left w:w="40" w:type="dxa"/>
              <w:bottom w:w="40" w:type="dxa"/>
              <w:right w:w="40" w:type="dxa"/>
            </w:tcMar>
            <w:vAlign w:val="bottom"/>
          </w:tcPr>
          <w:p w14:paraId="0FE47FDD"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4C09FEA7"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367B1D71" w14:textId="77777777" w:rsidR="002004E9" w:rsidRDefault="00000000">
            <w:pPr>
              <w:widowControl w:val="0"/>
              <w:spacing w:line="276" w:lineRule="auto"/>
              <w:jc w:val="center"/>
              <w:rPr>
                <w:sz w:val="22"/>
                <w:szCs w:val="22"/>
              </w:rPr>
            </w:pPr>
            <w:r>
              <w:rPr>
                <w:sz w:val="22"/>
                <w:szCs w:val="22"/>
              </w:rPr>
              <w:t>-0,3</w:t>
            </w:r>
          </w:p>
        </w:tc>
      </w:tr>
      <w:tr w:rsidR="002004E9" w14:paraId="4CE7B42D"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2DA9B62D" w14:textId="77777777" w:rsidR="002004E9" w:rsidRDefault="00000000">
            <w:pPr>
              <w:widowControl w:val="0"/>
              <w:spacing w:line="276" w:lineRule="auto"/>
              <w:jc w:val="center"/>
              <w:rPr>
                <w:rFonts w:ascii="Arial" w:eastAsia="Arial" w:hAnsi="Arial" w:cs="Arial"/>
                <w:sz w:val="22"/>
                <w:szCs w:val="22"/>
              </w:rPr>
            </w:pPr>
            <w:r>
              <w:rPr>
                <w:sz w:val="22"/>
                <w:szCs w:val="22"/>
              </w:rPr>
              <w:t>Ginger</w:t>
            </w:r>
          </w:p>
        </w:tc>
        <w:tc>
          <w:tcPr>
            <w:tcW w:w="1110" w:type="dxa"/>
            <w:tcBorders>
              <w:top w:val="nil"/>
              <w:bottom w:val="nil"/>
            </w:tcBorders>
            <w:shd w:val="clear" w:color="auto" w:fill="FFFFFF"/>
            <w:tcMar>
              <w:top w:w="40" w:type="dxa"/>
              <w:left w:w="40" w:type="dxa"/>
              <w:bottom w:w="40" w:type="dxa"/>
              <w:right w:w="40" w:type="dxa"/>
            </w:tcMar>
            <w:vAlign w:val="bottom"/>
          </w:tcPr>
          <w:p w14:paraId="62BEA39A" w14:textId="77777777" w:rsidR="002004E9" w:rsidRDefault="002004E9">
            <w:pPr>
              <w:widowControl w:val="0"/>
              <w:spacing w:line="276" w:lineRule="auto"/>
              <w:jc w:val="center"/>
              <w:rPr>
                <w:sz w:val="22"/>
                <w:szCs w:val="22"/>
              </w:rPr>
            </w:pPr>
          </w:p>
        </w:tc>
        <w:tc>
          <w:tcPr>
            <w:tcW w:w="1110" w:type="dxa"/>
            <w:tcBorders>
              <w:top w:val="nil"/>
              <w:bottom w:val="nil"/>
            </w:tcBorders>
            <w:shd w:val="clear" w:color="auto" w:fill="FFFFFF"/>
            <w:tcMar>
              <w:top w:w="40" w:type="dxa"/>
              <w:left w:w="40" w:type="dxa"/>
              <w:bottom w:w="40" w:type="dxa"/>
              <w:right w:w="40" w:type="dxa"/>
            </w:tcMar>
            <w:vAlign w:val="bottom"/>
          </w:tcPr>
          <w:p w14:paraId="4697412F"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33AC73AE" w14:textId="77777777" w:rsidR="002004E9" w:rsidRDefault="00000000">
            <w:pPr>
              <w:widowControl w:val="0"/>
              <w:spacing w:line="276" w:lineRule="auto"/>
              <w:jc w:val="center"/>
              <w:rPr>
                <w:sz w:val="22"/>
                <w:szCs w:val="22"/>
              </w:rPr>
            </w:pPr>
            <w:r>
              <w:rPr>
                <w:sz w:val="22"/>
                <w:szCs w:val="22"/>
              </w:rPr>
              <w:t>0,005</w:t>
            </w:r>
          </w:p>
        </w:tc>
        <w:tc>
          <w:tcPr>
            <w:tcW w:w="975" w:type="dxa"/>
            <w:tcBorders>
              <w:top w:val="nil"/>
              <w:bottom w:val="nil"/>
            </w:tcBorders>
            <w:shd w:val="clear" w:color="auto" w:fill="FFFFFF"/>
            <w:tcMar>
              <w:top w:w="40" w:type="dxa"/>
              <w:left w:w="40" w:type="dxa"/>
              <w:bottom w:w="40" w:type="dxa"/>
              <w:right w:w="40" w:type="dxa"/>
            </w:tcMar>
            <w:vAlign w:val="bottom"/>
          </w:tcPr>
          <w:p w14:paraId="79DE9840"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6B83B85F"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37450EB8" w14:textId="77777777" w:rsidR="002004E9" w:rsidRDefault="00000000">
            <w:pPr>
              <w:widowControl w:val="0"/>
              <w:spacing w:line="276" w:lineRule="auto"/>
              <w:jc w:val="center"/>
              <w:rPr>
                <w:sz w:val="22"/>
                <w:szCs w:val="22"/>
              </w:rPr>
            </w:pPr>
            <w:r>
              <w:rPr>
                <w:sz w:val="22"/>
                <w:szCs w:val="22"/>
              </w:rPr>
              <w:t>0,05</w:t>
            </w:r>
          </w:p>
        </w:tc>
        <w:tc>
          <w:tcPr>
            <w:tcW w:w="990" w:type="dxa"/>
            <w:tcBorders>
              <w:top w:val="nil"/>
              <w:bottom w:val="nil"/>
            </w:tcBorders>
            <w:shd w:val="clear" w:color="auto" w:fill="FFFFFF"/>
            <w:tcMar>
              <w:top w:w="40" w:type="dxa"/>
              <w:left w:w="40" w:type="dxa"/>
              <w:bottom w:w="40" w:type="dxa"/>
              <w:right w:w="40" w:type="dxa"/>
            </w:tcMar>
            <w:vAlign w:val="bottom"/>
          </w:tcPr>
          <w:p w14:paraId="6F528C92" w14:textId="77777777" w:rsidR="002004E9" w:rsidRDefault="00000000">
            <w:pPr>
              <w:widowControl w:val="0"/>
              <w:spacing w:line="276" w:lineRule="auto"/>
              <w:jc w:val="center"/>
              <w:rPr>
                <w:sz w:val="22"/>
                <w:szCs w:val="22"/>
              </w:rPr>
            </w:pPr>
            <w:r>
              <w:rPr>
                <w:sz w:val="22"/>
                <w:szCs w:val="22"/>
              </w:rPr>
              <w:t>0,05</w:t>
            </w:r>
          </w:p>
        </w:tc>
      </w:tr>
      <w:tr w:rsidR="002004E9" w14:paraId="3EE8E66D"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6FF7F4D7" w14:textId="77777777" w:rsidR="002004E9" w:rsidRDefault="00000000">
            <w:pPr>
              <w:widowControl w:val="0"/>
              <w:spacing w:line="276" w:lineRule="auto"/>
              <w:jc w:val="center"/>
              <w:rPr>
                <w:rFonts w:ascii="Arial" w:eastAsia="Arial" w:hAnsi="Arial" w:cs="Arial"/>
                <w:sz w:val="22"/>
                <w:szCs w:val="22"/>
              </w:rPr>
            </w:pPr>
            <w:r>
              <w:rPr>
                <w:sz w:val="22"/>
                <w:szCs w:val="22"/>
              </w:rPr>
              <w:t>HERD</w:t>
            </w:r>
          </w:p>
        </w:tc>
        <w:tc>
          <w:tcPr>
            <w:tcW w:w="1110" w:type="dxa"/>
            <w:tcBorders>
              <w:top w:val="nil"/>
              <w:bottom w:val="nil"/>
            </w:tcBorders>
            <w:shd w:val="clear" w:color="auto" w:fill="FFFFFF"/>
            <w:tcMar>
              <w:top w:w="40" w:type="dxa"/>
              <w:left w:w="40" w:type="dxa"/>
              <w:bottom w:w="40" w:type="dxa"/>
              <w:right w:w="40" w:type="dxa"/>
            </w:tcMar>
            <w:vAlign w:val="bottom"/>
          </w:tcPr>
          <w:p w14:paraId="1678DBC9" w14:textId="77777777" w:rsidR="002004E9" w:rsidRDefault="00000000">
            <w:pPr>
              <w:widowControl w:val="0"/>
              <w:spacing w:line="276" w:lineRule="auto"/>
              <w:jc w:val="center"/>
              <w:rPr>
                <w:sz w:val="22"/>
                <w:szCs w:val="22"/>
              </w:rPr>
            </w:pPr>
            <w:r>
              <w:rPr>
                <w:sz w:val="22"/>
                <w:szCs w:val="22"/>
              </w:rPr>
              <w:t>-4,11</w:t>
            </w:r>
          </w:p>
        </w:tc>
        <w:tc>
          <w:tcPr>
            <w:tcW w:w="1110" w:type="dxa"/>
            <w:tcBorders>
              <w:top w:val="nil"/>
              <w:bottom w:val="nil"/>
            </w:tcBorders>
            <w:shd w:val="clear" w:color="auto" w:fill="FFFFFF"/>
            <w:tcMar>
              <w:top w:w="40" w:type="dxa"/>
              <w:left w:w="40" w:type="dxa"/>
              <w:bottom w:w="40" w:type="dxa"/>
              <w:right w:w="40" w:type="dxa"/>
            </w:tcMar>
            <w:vAlign w:val="bottom"/>
          </w:tcPr>
          <w:p w14:paraId="35947547"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1B63F4AB"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64AE0FB9" w14:textId="77777777" w:rsidR="002004E9" w:rsidRDefault="00000000">
            <w:pPr>
              <w:widowControl w:val="0"/>
              <w:spacing w:line="276" w:lineRule="auto"/>
              <w:jc w:val="center"/>
              <w:rPr>
                <w:sz w:val="22"/>
                <w:szCs w:val="22"/>
              </w:rPr>
            </w:pPr>
            <w:r>
              <w:rPr>
                <w:sz w:val="22"/>
                <w:szCs w:val="22"/>
              </w:rPr>
              <w:t>-32,9</w:t>
            </w:r>
          </w:p>
        </w:tc>
        <w:tc>
          <w:tcPr>
            <w:tcW w:w="1005" w:type="dxa"/>
            <w:tcBorders>
              <w:top w:val="nil"/>
              <w:bottom w:val="nil"/>
            </w:tcBorders>
            <w:shd w:val="clear" w:color="auto" w:fill="FFFFFF"/>
            <w:tcMar>
              <w:top w:w="40" w:type="dxa"/>
              <w:left w:w="40" w:type="dxa"/>
              <w:bottom w:w="40" w:type="dxa"/>
              <w:right w:w="40" w:type="dxa"/>
            </w:tcMar>
            <w:vAlign w:val="bottom"/>
          </w:tcPr>
          <w:p w14:paraId="049E109D"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3EF019CC"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1C1A7AE2" w14:textId="77777777" w:rsidR="002004E9" w:rsidRDefault="00000000">
            <w:pPr>
              <w:widowControl w:val="0"/>
              <w:spacing w:line="276" w:lineRule="auto"/>
              <w:jc w:val="center"/>
              <w:rPr>
                <w:sz w:val="22"/>
                <w:szCs w:val="22"/>
              </w:rPr>
            </w:pPr>
            <w:r>
              <w:rPr>
                <w:sz w:val="22"/>
                <w:szCs w:val="22"/>
              </w:rPr>
              <w:t>-32,9</w:t>
            </w:r>
          </w:p>
        </w:tc>
      </w:tr>
      <w:tr w:rsidR="002004E9" w14:paraId="5E78BC20"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07DCB187" w14:textId="77777777" w:rsidR="002004E9" w:rsidRDefault="00000000">
            <w:pPr>
              <w:widowControl w:val="0"/>
              <w:spacing w:line="276" w:lineRule="auto"/>
              <w:jc w:val="center"/>
              <w:rPr>
                <w:rFonts w:ascii="Arial" w:eastAsia="Arial" w:hAnsi="Arial" w:cs="Arial"/>
                <w:sz w:val="22"/>
                <w:szCs w:val="22"/>
              </w:rPr>
            </w:pPr>
            <w:r>
              <w:rPr>
                <w:sz w:val="22"/>
                <w:szCs w:val="22"/>
              </w:rPr>
              <w:t>JUNO</w:t>
            </w:r>
          </w:p>
        </w:tc>
        <w:tc>
          <w:tcPr>
            <w:tcW w:w="1110" w:type="dxa"/>
            <w:tcBorders>
              <w:top w:val="nil"/>
              <w:bottom w:val="nil"/>
            </w:tcBorders>
            <w:shd w:val="clear" w:color="auto" w:fill="FFFFFF"/>
            <w:tcMar>
              <w:top w:w="40" w:type="dxa"/>
              <w:left w:w="40" w:type="dxa"/>
              <w:bottom w:w="40" w:type="dxa"/>
              <w:right w:w="40" w:type="dxa"/>
            </w:tcMar>
            <w:vAlign w:val="bottom"/>
          </w:tcPr>
          <w:p w14:paraId="389337EC" w14:textId="77777777" w:rsidR="002004E9" w:rsidRDefault="00000000">
            <w:pPr>
              <w:widowControl w:val="0"/>
              <w:spacing w:line="276" w:lineRule="auto"/>
              <w:jc w:val="center"/>
              <w:rPr>
                <w:sz w:val="22"/>
                <w:szCs w:val="22"/>
              </w:rPr>
            </w:pPr>
            <w:r>
              <w:rPr>
                <w:sz w:val="22"/>
                <w:szCs w:val="22"/>
              </w:rPr>
              <w:t xml:space="preserve"> </w:t>
            </w:r>
          </w:p>
        </w:tc>
        <w:tc>
          <w:tcPr>
            <w:tcW w:w="1110" w:type="dxa"/>
            <w:tcBorders>
              <w:top w:val="nil"/>
              <w:bottom w:val="nil"/>
            </w:tcBorders>
            <w:shd w:val="clear" w:color="auto" w:fill="FFFFFF"/>
            <w:tcMar>
              <w:top w:w="40" w:type="dxa"/>
              <w:left w:w="40" w:type="dxa"/>
              <w:bottom w:w="40" w:type="dxa"/>
              <w:right w:w="40" w:type="dxa"/>
            </w:tcMar>
            <w:vAlign w:val="bottom"/>
          </w:tcPr>
          <w:p w14:paraId="02D53533"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48669E8C" w14:textId="77777777" w:rsidR="002004E9" w:rsidRDefault="00000000">
            <w:pPr>
              <w:widowControl w:val="0"/>
              <w:spacing w:line="276" w:lineRule="auto"/>
              <w:jc w:val="center"/>
              <w:rPr>
                <w:sz w:val="22"/>
                <w:szCs w:val="22"/>
              </w:rPr>
            </w:pPr>
            <w:r>
              <w:rPr>
                <w:sz w:val="22"/>
                <w:szCs w:val="22"/>
              </w:rPr>
              <w:t>3,00</w:t>
            </w:r>
          </w:p>
        </w:tc>
        <w:tc>
          <w:tcPr>
            <w:tcW w:w="975" w:type="dxa"/>
            <w:tcBorders>
              <w:top w:val="nil"/>
              <w:bottom w:val="nil"/>
            </w:tcBorders>
            <w:shd w:val="clear" w:color="auto" w:fill="FFFFFF"/>
            <w:tcMar>
              <w:top w:w="40" w:type="dxa"/>
              <w:left w:w="40" w:type="dxa"/>
              <w:bottom w:w="40" w:type="dxa"/>
              <w:right w:w="40" w:type="dxa"/>
            </w:tcMar>
            <w:vAlign w:val="bottom"/>
          </w:tcPr>
          <w:p w14:paraId="23DD4378"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7A721E91"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070BA7ED" w14:textId="77777777" w:rsidR="002004E9" w:rsidRDefault="00000000">
            <w:pPr>
              <w:widowControl w:val="0"/>
              <w:spacing w:line="276" w:lineRule="auto"/>
              <w:jc w:val="center"/>
              <w:rPr>
                <w:sz w:val="22"/>
                <w:szCs w:val="22"/>
              </w:rPr>
            </w:pPr>
            <w:r>
              <w:rPr>
                <w:sz w:val="22"/>
                <w:szCs w:val="22"/>
              </w:rPr>
              <w:t>30,0</w:t>
            </w:r>
          </w:p>
        </w:tc>
        <w:tc>
          <w:tcPr>
            <w:tcW w:w="990" w:type="dxa"/>
            <w:tcBorders>
              <w:top w:val="nil"/>
              <w:bottom w:val="nil"/>
            </w:tcBorders>
            <w:shd w:val="clear" w:color="auto" w:fill="FFFFFF"/>
            <w:tcMar>
              <w:top w:w="40" w:type="dxa"/>
              <w:left w:w="40" w:type="dxa"/>
              <w:bottom w:w="40" w:type="dxa"/>
              <w:right w:w="40" w:type="dxa"/>
            </w:tcMar>
            <w:vAlign w:val="bottom"/>
          </w:tcPr>
          <w:p w14:paraId="6535DD54" w14:textId="77777777" w:rsidR="002004E9" w:rsidRDefault="00000000">
            <w:pPr>
              <w:widowControl w:val="0"/>
              <w:spacing w:line="276" w:lineRule="auto"/>
              <w:jc w:val="center"/>
              <w:rPr>
                <w:sz w:val="22"/>
                <w:szCs w:val="22"/>
              </w:rPr>
            </w:pPr>
            <w:r>
              <w:rPr>
                <w:sz w:val="22"/>
                <w:szCs w:val="22"/>
              </w:rPr>
              <w:t>3,0</w:t>
            </w:r>
          </w:p>
        </w:tc>
      </w:tr>
      <w:tr w:rsidR="002004E9" w14:paraId="6A0C6BB3"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58D604F2" w14:textId="77777777" w:rsidR="002004E9" w:rsidRDefault="00000000">
            <w:pPr>
              <w:widowControl w:val="0"/>
              <w:spacing w:line="276" w:lineRule="auto"/>
              <w:jc w:val="center"/>
              <w:rPr>
                <w:rFonts w:ascii="Arial" w:eastAsia="Arial" w:hAnsi="Arial" w:cs="Arial"/>
                <w:sz w:val="22"/>
                <w:szCs w:val="22"/>
              </w:rPr>
            </w:pPr>
            <w:r>
              <w:rPr>
                <w:sz w:val="22"/>
                <w:szCs w:val="22"/>
              </w:rPr>
              <w:t>LIMADOU</w:t>
            </w:r>
          </w:p>
        </w:tc>
        <w:tc>
          <w:tcPr>
            <w:tcW w:w="1110" w:type="dxa"/>
            <w:tcBorders>
              <w:top w:val="nil"/>
              <w:bottom w:val="nil"/>
            </w:tcBorders>
            <w:shd w:val="clear" w:color="auto" w:fill="FFFFFF"/>
            <w:tcMar>
              <w:top w:w="40" w:type="dxa"/>
              <w:left w:w="40" w:type="dxa"/>
              <w:bottom w:w="40" w:type="dxa"/>
              <w:right w:w="40" w:type="dxa"/>
            </w:tcMar>
            <w:vAlign w:val="bottom"/>
          </w:tcPr>
          <w:p w14:paraId="25889248" w14:textId="77777777" w:rsidR="002004E9" w:rsidRDefault="00000000">
            <w:pPr>
              <w:widowControl w:val="0"/>
              <w:spacing w:line="276" w:lineRule="auto"/>
              <w:jc w:val="center"/>
              <w:rPr>
                <w:sz w:val="22"/>
                <w:szCs w:val="22"/>
              </w:rPr>
            </w:pPr>
            <w:r>
              <w:rPr>
                <w:sz w:val="22"/>
                <w:szCs w:val="22"/>
              </w:rPr>
              <w:t>0,50</w:t>
            </w:r>
          </w:p>
        </w:tc>
        <w:tc>
          <w:tcPr>
            <w:tcW w:w="1110" w:type="dxa"/>
            <w:tcBorders>
              <w:top w:val="nil"/>
              <w:bottom w:val="nil"/>
            </w:tcBorders>
            <w:shd w:val="clear" w:color="auto" w:fill="FFFFFF"/>
            <w:tcMar>
              <w:top w:w="40" w:type="dxa"/>
              <w:left w:w="40" w:type="dxa"/>
              <w:bottom w:w="40" w:type="dxa"/>
              <w:right w:w="40" w:type="dxa"/>
            </w:tcMar>
            <w:vAlign w:val="bottom"/>
          </w:tcPr>
          <w:p w14:paraId="036089E2" w14:textId="77777777" w:rsidR="002004E9" w:rsidRDefault="00000000">
            <w:pPr>
              <w:widowControl w:val="0"/>
              <w:spacing w:line="276" w:lineRule="auto"/>
              <w:jc w:val="center"/>
              <w:rPr>
                <w:sz w:val="22"/>
                <w:szCs w:val="22"/>
              </w:rPr>
            </w:pPr>
            <w:r>
              <w:rPr>
                <w:sz w:val="22"/>
                <w:szCs w:val="22"/>
              </w:rPr>
              <w:t>0,06</w:t>
            </w:r>
          </w:p>
        </w:tc>
        <w:tc>
          <w:tcPr>
            <w:tcW w:w="1050" w:type="dxa"/>
            <w:tcBorders>
              <w:top w:val="nil"/>
              <w:bottom w:val="nil"/>
            </w:tcBorders>
            <w:shd w:val="clear" w:color="auto" w:fill="FFFFFF"/>
            <w:tcMar>
              <w:top w:w="40" w:type="dxa"/>
              <w:left w:w="40" w:type="dxa"/>
              <w:bottom w:w="40" w:type="dxa"/>
              <w:right w:w="40" w:type="dxa"/>
            </w:tcMar>
            <w:vAlign w:val="bottom"/>
          </w:tcPr>
          <w:p w14:paraId="29965FA5"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08E00DCB" w14:textId="77777777" w:rsidR="002004E9" w:rsidRDefault="00000000">
            <w:pPr>
              <w:widowControl w:val="0"/>
              <w:spacing w:line="276" w:lineRule="auto"/>
              <w:jc w:val="center"/>
              <w:rPr>
                <w:sz w:val="22"/>
                <w:szCs w:val="22"/>
              </w:rPr>
            </w:pPr>
            <w:r>
              <w:rPr>
                <w:sz w:val="22"/>
                <w:szCs w:val="22"/>
              </w:rPr>
              <w:t>4,0</w:t>
            </w:r>
          </w:p>
        </w:tc>
        <w:tc>
          <w:tcPr>
            <w:tcW w:w="1005" w:type="dxa"/>
            <w:tcBorders>
              <w:top w:val="nil"/>
              <w:bottom w:val="nil"/>
            </w:tcBorders>
            <w:shd w:val="clear" w:color="auto" w:fill="FFFFFF"/>
            <w:tcMar>
              <w:top w:w="40" w:type="dxa"/>
              <w:left w:w="40" w:type="dxa"/>
              <w:bottom w:w="40" w:type="dxa"/>
              <w:right w:w="40" w:type="dxa"/>
            </w:tcMar>
            <w:vAlign w:val="bottom"/>
          </w:tcPr>
          <w:p w14:paraId="167DD7DA" w14:textId="77777777" w:rsidR="002004E9" w:rsidRDefault="00000000">
            <w:pPr>
              <w:widowControl w:val="0"/>
              <w:spacing w:line="276" w:lineRule="auto"/>
              <w:jc w:val="center"/>
              <w:rPr>
                <w:sz w:val="22"/>
                <w:szCs w:val="22"/>
              </w:rPr>
            </w:pPr>
            <w:r>
              <w:rPr>
                <w:sz w:val="22"/>
                <w:szCs w:val="22"/>
              </w:rPr>
              <w:t>6,0</w:t>
            </w:r>
          </w:p>
        </w:tc>
        <w:tc>
          <w:tcPr>
            <w:tcW w:w="870" w:type="dxa"/>
            <w:tcBorders>
              <w:top w:val="nil"/>
              <w:bottom w:val="nil"/>
            </w:tcBorders>
            <w:shd w:val="clear" w:color="auto" w:fill="FFFFFF"/>
            <w:tcMar>
              <w:top w:w="40" w:type="dxa"/>
              <w:left w:w="40" w:type="dxa"/>
              <w:bottom w:w="40" w:type="dxa"/>
              <w:right w:w="40" w:type="dxa"/>
            </w:tcMar>
            <w:vAlign w:val="bottom"/>
          </w:tcPr>
          <w:p w14:paraId="74CE7506"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2F6C552D" w14:textId="77777777" w:rsidR="002004E9" w:rsidRDefault="00000000">
            <w:pPr>
              <w:widowControl w:val="0"/>
              <w:spacing w:line="276" w:lineRule="auto"/>
              <w:jc w:val="center"/>
              <w:rPr>
                <w:sz w:val="22"/>
                <w:szCs w:val="22"/>
              </w:rPr>
            </w:pPr>
            <w:r>
              <w:rPr>
                <w:sz w:val="22"/>
                <w:szCs w:val="22"/>
              </w:rPr>
              <w:t>10,0</w:t>
            </w:r>
          </w:p>
        </w:tc>
      </w:tr>
      <w:tr w:rsidR="002004E9" w14:paraId="6BC2FBB1"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798C8F63" w14:textId="77777777" w:rsidR="002004E9" w:rsidRDefault="00000000">
            <w:pPr>
              <w:widowControl w:val="0"/>
              <w:spacing w:line="276" w:lineRule="auto"/>
              <w:jc w:val="center"/>
              <w:rPr>
                <w:rFonts w:ascii="Arial" w:eastAsia="Arial" w:hAnsi="Arial" w:cs="Arial"/>
                <w:sz w:val="22"/>
                <w:szCs w:val="22"/>
              </w:rPr>
            </w:pPr>
            <w:r>
              <w:rPr>
                <w:sz w:val="22"/>
                <w:szCs w:val="22"/>
              </w:rPr>
              <w:t>NEWS</w:t>
            </w:r>
          </w:p>
        </w:tc>
        <w:tc>
          <w:tcPr>
            <w:tcW w:w="1110" w:type="dxa"/>
            <w:tcBorders>
              <w:top w:val="nil"/>
              <w:bottom w:val="nil"/>
            </w:tcBorders>
            <w:shd w:val="clear" w:color="auto" w:fill="FFFFFF"/>
            <w:tcMar>
              <w:top w:w="40" w:type="dxa"/>
              <w:left w:w="40" w:type="dxa"/>
              <w:bottom w:w="40" w:type="dxa"/>
              <w:right w:w="40" w:type="dxa"/>
            </w:tcMar>
            <w:vAlign w:val="bottom"/>
          </w:tcPr>
          <w:p w14:paraId="2065AF3F" w14:textId="77777777" w:rsidR="002004E9" w:rsidRDefault="00000000">
            <w:pPr>
              <w:widowControl w:val="0"/>
              <w:spacing w:line="276" w:lineRule="auto"/>
              <w:jc w:val="center"/>
              <w:rPr>
                <w:sz w:val="22"/>
                <w:szCs w:val="22"/>
              </w:rPr>
            </w:pPr>
            <w:r>
              <w:rPr>
                <w:sz w:val="22"/>
                <w:szCs w:val="22"/>
              </w:rPr>
              <w:t>-0,28</w:t>
            </w:r>
          </w:p>
        </w:tc>
        <w:tc>
          <w:tcPr>
            <w:tcW w:w="1110" w:type="dxa"/>
            <w:tcBorders>
              <w:top w:val="nil"/>
              <w:bottom w:val="nil"/>
            </w:tcBorders>
            <w:shd w:val="clear" w:color="auto" w:fill="FFFFFF"/>
            <w:tcMar>
              <w:top w:w="40" w:type="dxa"/>
              <w:left w:w="40" w:type="dxa"/>
              <w:bottom w:w="40" w:type="dxa"/>
              <w:right w:w="40" w:type="dxa"/>
            </w:tcMar>
            <w:vAlign w:val="bottom"/>
          </w:tcPr>
          <w:p w14:paraId="7800B51D" w14:textId="77777777" w:rsidR="002004E9" w:rsidRDefault="00000000">
            <w:pPr>
              <w:widowControl w:val="0"/>
              <w:spacing w:line="276" w:lineRule="auto"/>
              <w:jc w:val="center"/>
              <w:rPr>
                <w:sz w:val="22"/>
                <w:szCs w:val="22"/>
              </w:rPr>
            </w:pPr>
            <w:r>
              <w:rPr>
                <w:sz w:val="22"/>
                <w:szCs w:val="22"/>
              </w:rPr>
              <w:t>-0,30</w:t>
            </w:r>
          </w:p>
        </w:tc>
        <w:tc>
          <w:tcPr>
            <w:tcW w:w="1050" w:type="dxa"/>
            <w:tcBorders>
              <w:top w:val="nil"/>
              <w:bottom w:val="nil"/>
            </w:tcBorders>
            <w:shd w:val="clear" w:color="auto" w:fill="FFFFFF"/>
            <w:tcMar>
              <w:top w:w="40" w:type="dxa"/>
              <w:left w:w="40" w:type="dxa"/>
              <w:bottom w:w="40" w:type="dxa"/>
              <w:right w:w="40" w:type="dxa"/>
            </w:tcMar>
            <w:vAlign w:val="bottom"/>
          </w:tcPr>
          <w:p w14:paraId="4E310056" w14:textId="77777777" w:rsidR="002004E9" w:rsidRDefault="00000000">
            <w:pPr>
              <w:widowControl w:val="0"/>
              <w:spacing w:line="276" w:lineRule="auto"/>
              <w:jc w:val="center"/>
              <w:rPr>
                <w:sz w:val="22"/>
                <w:szCs w:val="22"/>
              </w:rPr>
            </w:pPr>
            <w:r>
              <w:rPr>
                <w:sz w:val="22"/>
                <w:szCs w:val="22"/>
              </w:rPr>
              <w:t>-0,15</w:t>
            </w:r>
          </w:p>
        </w:tc>
        <w:tc>
          <w:tcPr>
            <w:tcW w:w="975" w:type="dxa"/>
            <w:tcBorders>
              <w:top w:val="nil"/>
              <w:bottom w:val="nil"/>
            </w:tcBorders>
            <w:shd w:val="clear" w:color="auto" w:fill="FFFFFF"/>
            <w:tcMar>
              <w:top w:w="40" w:type="dxa"/>
              <w:left w:w="40" w:type="dxa"/>
              <w:bottom w:w="40" w:type="dxa"/>
              <w:right w:w="40" w:type="dxa"/>
            </w:tcMar>
            <w:vAlign w:val="bottom"/>
          </w:tcPr>
          <w:p w14:paraId="48E6C52C" w14:textId="77777777" w:rsidR="002004E9" w:rsidRDefault="00000000">
            <w:pPr>
              <w:widowControl w:val="0"/>
              <w:spacing w:line="276" w:lineRule="auto"/>
              <w:jc w:val="center"/>
              <w:rPr>
                <w:sz w:val="22"/>
                <w:szCs w:val="22"/>
              </w:rPr>
            </w:pPr>
            <w:r>
              <w:rPr>
                <w:sz w:val="22"/>
                <w:szCs w:val="22"/>
              </w:rPr>
              <w:t>-2,2</w:t>
            </w:r>
          </w:p>
        </w:tc>
        <w:tc>
          <w:tcPr>
            <w:tcW w:w="1005" w:type="dxa"/>
            <w:tcBorders>
              <w:top w:val="nil"/>
              <w:bottom w:val="nil"/>
            </w:tcBorders>
            <w:shd w:val="clear" w:color="auto" w:fill="FFFFFF"/>
            <w:tcMar>
              <w:top w:w="40" w:type="dxa"/>
              <w:left w:w="40" w:type="dxa"/>
              <w:bottom w:w="40" w:type="dxa"/>
              <w:right w:w="40" w:type="dxa"/>
            </w:tcMar>
            <w:vAlign w:val="bottom"/>
          </w:tcPr>
          <w:p w14:paraId="58271255" w14:textId="77777777" w:rsidR="002004E9" w:rsidRDefault="00000000">
            <w:pPr>
              <w:widowControl w:val="0"/>
              <w:spacing w:line="276" w:lineRule="auto"/>
              <w:jc w:val="center"/>
              <w:rPr>
                <w:sz w:val="22"/>
                <w:szCs w:val="22"/>
              </w:rPr>
            </w:pPr>
            <w:r>
              <w:rPr>
                <w:sz w:val="22"/>
                <w:szCs w:val="22"/>
              </w:rPr>
              <w:t>-30,0</w:t>
            </w:r>
          </w:p>
        </w:tc>
        <w:tc>
          <w:tcPr>
            <w:tcW w:w="870" w:type="dxa"/>
            <w:tcBorders>
              <w:top w:val="nil"/>
              <w:bottom w:val="nil"/>
            </w:tcBorders>
            <w:shd w:val="clear" w:color="auto" w:fill="FFFFFF"/>
            <w:tcMar>
              <w:top w:w="40" w:type="dxa"/>
              <w:left w:w="40" w:type="dxa"/>
              <w:bottom w:w="40" w:type="dxa"/>
              <w:right w:w="40" w:type="dxa"/>
            </w:tcMar>
            <w:vAlign w:val="bottom"/>
          </w:tcPr>
          <w:p w14:paraId="6DF72F8D" w14:textId="77777777" w:rsidR="002004E9" w:rsidRDefault="00000000">
            <w:pPr>
              <w:widowControl w:val="0"/>
              <w:spacing w:line="276" w:lineRule="auto"/>
              <w:jc w:val="center"/>
              <w:rPr>
                <w:sz w:val="22"/>
                <w:szCs w:val="22"/>
              </w:rPr>
            </w:pPr>
            <w:r>
              <w:rPr>
                <w:sz w:val="22"/>
                <w:szCs w:val="22"/>
              </w:rPr>
              <w:t>-1,5</w:t>
            </w:r>
          </w:p>
        </w:tc>
        <w:tc>
          <w:tcPr>
            <w:tcW w:w="990" w:type="dxa"/>
            <w:tcBorders>
              <w:top w:val="nil"/>
              <w:bottom w:val="nil"/>
            </w:tcBorders>
            <w:shd w:val="clear" w:color="auto" w:fill="FFFFFF"/>
            <w:tcMar>
              <w:top w:w="40" w:type="dxa"/>
              <w:left w:w="40" w:type="dxa"/>
              <w:bottom w:w="40" w:type="dxa"/>
              <w:right w:w="40" w:type="dxa"/>
            </w:tcMar>
            <w:vAlign w:val="bottom"/>
          </w:tcPr>
          <w:p w14:paraId="3EE82AE9" w14:textId="77777777" w:rsidR="002004E9" w:rsidRDefault="00000000">
            <w:pPr>
              <w:widowControl w:val="0"/>
              <w:spacing w:line="276" w:lineRule="auto"/>
              <w:jc w:val="center"/>
              <w:rPr>
                <w:sz w:val="22"/>
                <w:szCs w:val="22"/>
              </w:rPr>
            </w:pPr>
            <w:r>
              <w:rPr>
                <w:sz w:val="22"/>
                <w:szCs w:val="22"/>
              </w:rPr>
              <w:t>-33,7</w:t>
            </w:r>
          </w:p>
        </w:tc>
      </w:tr>
      <w:tr w:rsidR="002004E9" w14:paraId="2CE31AC4"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323EA758" w14:textId="77777777" w:rsidR="002004E9" w:rsidRDefault="00000000">
            <w:pPr>
              <w:widowControl w:val="0"/>
              <w:spacing w:line="276" w:lineRule="auto"/>
              <w:jc w:val="center"/>
              <w:rPr>
                <w:rFonts w:ascii="Arial" w:eastAsia="Arial" w:hAnsi="Arial" w:cs="Arial"/>
                <w:sz w:val="22"/>
                <w:szCs w:val="22"/>
              </w:rPr>
            </w:pPr>
            <w:r>
              <w:rPr>
                <w:sz w:val="22"/>
                <w:szCs w:val="22"/>
              </w:rPr>
              <w:t>NUCLEUS</w:t>
            </w:r>
          </w:p>
        </w:tc>
        <w:tc>
          <w:tcPr>
            <w:tcW w:w="1110" w:type="dxa"/>
            <w:tcBorders>
              <w:top w:val="nil"/>
              <w:bottom w:val="nil"/>
            </w:tcBorders>
            <w:shd w:val="clear" w:color="auto" w:fill="FFFFFF"/>
            <w:tcMar>
              <w:top w:w="40" w:type="dxa"/>
              <w:left w:w="40" w:type="dxa"/>
              <w:bottom w:w="40" w:type="dxa"/>
              <w:right w:w="40" w:type="dxa"/>
            </w:tcMar>
            <w:vAlign w:val="bottom"/>
          </w:tcPr>
          <w:p w14:paraId="28A69FFB" w14:textId="77777777" w:rsidR="002004E9" w:rsidRDefault="00000000">
            <w:pPr>
              <w:widowControl w:val="0"/>
              <w:spacing w:line="276" w:lineRule="auto"/>
              <w:jc w:val="center"/>
              <w:rPr>
                <w:sz w:val="22"/>
                <w:szCs w:val="22"/>
              </w:rPr>
            </w:pPr>
            <w:r>
              <w:rPr>
                <w:sz w:val="22"/>
                <w:szCs w:val="22"/>
              </w:rPr>
              <w:t>-1,00</w:t>
            </w:r>
          </w:p>
        </w:tc>
        <w:tc>
          <w:tcPr>
            <w:tcW w:w="1110" w:type="dxa"/>
            <w:tcBorders>
              <w:top w:val="nil"/>
              <w:bottom w:val="nil"/>
            </w:tcBorders>
            <w:shd w:val="clear" w:color="auto" w:fill="FFFFFF"/>
            <w:tcMar>
              <w:top w:w="40" w:type="dxa"/>
              <w:left w:w="40" w:type="dxa"/>
              <w:bottom w:w="40" w:type="dxa"/>
              <w:right w:w="40" w:type="dxa"/>
            </w:tcMar>
            <w:vAlign w:val="bottom"/>
          </w:tcPr>
          <w:p w14:paraId="1B541ED4"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052F58CD"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046E6347" w14:textId="77777777" w:rsidR="002004E9" w:rsidRDefault="00000000">
            <w:pPr>
              <w:widowControl w:val="0"/>
              <w:spacing w:line="276" w:lineRule="auto"/>
              <w:jc w:val="center"/>
              <w:rPr>
                <w:sz w:val="22"/>
                <w:szCs w:val="22"/>
              </w:rPr>
            </w:pPr>
            <w:r>
              <w:rPr>
                <w:sz w:val="22"/>
                <w:szCs w:val="22"/>
              </w:rPr>
              <w:t>-8,0</w:t>
            </w:r>
          </w:p>
        </w:tc>
        <w:tc>
          <w:tcPr>
            <w:tcW w:w="1005" w:type="dxa"/>
            <w:tcBorders>
              <w:top w:val="nil"/>
              <w:bottom w:val="nil"/>
            </w:tcBorders>
            <w:shd w:val="clear" w:color="auto" w:fill="FFFFFF"/>
            <w:tcMar>
              <w:top w:w="40" w:type="dxa"/>
              <w:left w:w="40" w:type="dxa"/>
              <w:bottom w:w="40" w:type="dxa"/>
              <w:right w:w="40" w:type="dxa"/>
            </w:tcMar>
            <w:vAlign w:val="bottom"/>
          </w:tcPr>
          <w:p w14:paraId="19E3541E"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411EB4A7"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52053585" w14:textId="77777777" w:rsidR="002004E9" w:rsidRDefault="00000000">
            <w:pPr>
              <w:widowControl w:val="0"/>
              <w:spacing w:line="276" w:lineRule="auto"/>
              <w:jc w:val="center"/>
              <w:rPr>
                <w:sz w:val="22"/>
                <w:szCs w:val="22"/>
              </w:rPr>
            </w:pPr>
            <w:r>
              <w:rPr>
                <w:sz w:val="22"/>
                <w:szCs w:val="22"/>
              </w:rPr>
              <w:t>-8,00</w:t>
            </w:r>
          </w:p>
        </w:tc>
      </w:tr>
      <w:tr w:rsidR="002004E9" w14:paraId="7BE640ED"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1F8696D0" w14:textId="77777777" w:rsidR="002004E9" w:rsidRDefault="00000000">
            <w:pPr>
              <w:widowControl w:val="0"/>
              <w:spacing w:line="276" w:lineRule="auto"/>
              <w:jc w:val="center"/>
              <w:rPr>
                <w:rFonts w:ascii="Arial" w:eastAsia="Arial" w:hAnsi="Arial" w:cs="Arial"/>
                <w:sz w:val="22"/>
                <w:szCs w:val="22"/>
              </w:rPr>
            </w:pPr>
            <w:r>
              <w:rPr>
                <w:sz w:val="22"/>
                <w:szCs w:val="22"/>
              </w:rPr>
              <w:lastRenderedPageBreak/>
              <w:t>NUSES</w:t>
            </w:r>
          </w:p>
        </w:tc>
        <w:tc>
          <w:tcPr>
            <w:tcW w:w="1110" w:type="dxa"/>
            <w:tcBorders>
              <w:top w:val="nil"/>
              <w:bottom w:val="nil"/>
            </w:tcBorders>
            <w:shd w:val="clear" w:color="auto" w:fill="FFFFFF"/>
            <w:tcMar>
              <w:top w:w="40" w:type="dxa"/>
              <w:left w:w="40" w:type="dxa"/>
              <w:bottom w:w="40" w:type="dxa"/>
              <w:right w:w="40" w:type="dxa"/>
            </w:tcMar>
            <w:vAlign w:val="bottom"/>
          </w:tcPr>
          <w:p w14:paraId="09547997" w14:textId="77777777" w:rsidR="002004E9" w:rsidRDefault="00000000">
            <w:pPr>
              <w:widowControl w:val="0"/>
              <w:spacing w:line="276" w:lineRule="auto"/>
              <w:jc w:val="center"/>
              <w:rPr>
                <w:sz w:val="22"/>
                <w:szCs w:val="22"/>
              </w:rPr>
            </w:pPr>
            <w:r>
              <w:rPr>
                <w:sz w:val="22"/>
                <w:szCs w:val="22"/>
              </w:rPr>
              <w:t>3,00</w:t>
            </w:r>
          </w:p>
        </w:tc>
        <w:tc>
          <w:tcPr>
            <w:tcW w:w="1110" w:type="dxa"/>
            <w:tcBorders>
              <w:top w:val="nil"/>
              <w:bottom w:val="nil"/>
            </w:tcBorders>
            <w:shd w:val="clear" w:color="auto" w:fill="FFFFFF"/>
            <w:tcMar>
              <w:top w:w="40" w:type="dxa"/>
              <w:left w:w="40" w:type="dxa"/>
              <w:bottom w:w="40" w:type="dxa"/>
              <w:right w:w="40" w:type="dxa"/>
            </w:tcMar>
            <w:vAlign w:val="bottom"/>
          </w:tcPr>
          <w:p w14:paraId="08C94909" w14:textId="77777777" w:rsidR="002004E9" w:rsidRDefault="00000000">
            <w:pPr>
              <w:widowControl w:val="0"/>
              <w:spacing w:line="276" w:lineRule="auto"/>
              <w:jc w:val="center"/>
              <w:rPr>
                <w:sz w:val="22"/>
                <w:szCs w:val="22"/>
              </w:rPr>
            </w:pPr>
            <w:r>
              <w:rPr>
                <w:sz w:val="22"/>
                <w:szCs w:val="22"/>
              </w:rPr>
              <w:t>0,045</w:t>
            </w:r>
          </w:p>
        </w:tc>
        <w:tc>
          <w:tcPr>
            <w:tcW w:w="1050" w:type="dxa"/>
            <w:tcBorders>
              <w:top w:val="nil"/>
              <w:bottom w:val="nil"/>
            </w:tcBorders>
            <w:shd w:val="clear" w:color="auto" w:fill="FFFFFF"/>
            <w:tcMar>
              <w:top w:w="40" w:type="dxa"/>
              <w:left w:w="40" w:type="dxa"/>
              <w:bottom w:w="40" w:type="dxa"/>
              <w:right w:w="40" w:type="dxa"/>
            </w:tcMar>
            <w:vAlign w:val="bottom"/>
          </w:tcPr>
          <w:p w14:paraId="2D039412"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7D543A0C" w14:textId="77777777" w:rsidR="002004E9" w:rsidRDefault="00000000">
            <w:pPr>
              <w:widowControl w:val="0"/>
              <w:spacing w:line="276" w:lineRule="auto"/>
              <w:jc w:val="center"/>
              <w:rPr>
                <w:sz w:val="22"/>
                <w:szCs w:val="22"/>
              </w:rPr>
            </w:pPr>
            <w:r>
              <w:rPr>
                <w:sz w:val="22"/>
                <w:szCs w:val="22"/>
              </w:rPr>
              <w:t>24,0</w:t>
            </w:r>
          </w:p>
        </w:tc>
        <w:tc>
          <w:tcPr>
            <w:tcW w:w="1005" w:type="dxa"/>
            <w:tcBorders>
              <w:top w:val="nil"/>
              <w:bottom w:val="nil"/>
            </w:tcBorders>
            <w:shd w:val="clear" w:color="auto" w:fill="FFFFFF"/>
            <w:tcMar>
              <w:top w:w="40" w:type="dxa"/>
              <w:left w:w="40" w:type="dxa"/>
              <w:bottom w:w="40" w:type="dxa"/>
              <w:right w:w="40" w:type="dxa"/>
            </w:tcMar>
            <w:vAlign w:val="bottom"/>
          </w:tcPr>
          <w:p w14:paraId="2343D174" w14:textId="77777777" w:rsidR="002004E9" w:rsidRDefault="00000000">
            <w:pPr>
              <w:widowControl w:val="0"/>
              <w:spacing w:line="276" w:lineRule="auto"/>
              <w:jc w:val="center"/>
              <w:rPr>
                <w:sz w:val="22"/>
                <w:szCs w:val="22"/>
              </w:rPr>
            </w:pPr>
            <w:r>
              <w:rPr>
                <w:sz w:val="22"/>
                <w:szCs w:val="22"/>
              </w:rPr>
              <w:t>4,5</w:t>
            </w:r>
          </w:p>
        </w:tc>
        <w:tc>
          <w:tcPr>
            <w:tcW w:w="870" w:type="dxa"/>
            <w:tcBorders>
              <w:top w:val="nil"/>
              <w:bottom w:val="nil"/>
            </w:tcBorders>
            <w:shd w:val="clear" w:color="auto" w:fill="FFFFFF"/>
            <w:tcMar>
              <w:top w:w="40" w:type="dxa"/>
              <w:left w:w="40" w:type="dxa"/>
              <w:bottom w:w="40" w:type="dxa"/>
              <w:right w:w="40" w:type="dxa"/>
            </w:tcMar>
            <w:vAlign w:val="bottom"/>
          </w:tcPr>
          <w:p w14:paraId="7BC7029D"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1CBC3913" w14:textId="77777777" w:rsidR="002004E9" w:rsidRDefault="00000000">
            <w:pPr>
              <w:widowControl w:val="0"/>
              <w:spacing w:line="276" w:lineRule="auto"/>
              <w:jc w:val="center"/>
              <w:rPr>
                <w:sz w:val="22"/>
                <w:szCs w:val="22"/>
              </w:rPr>
            </w:pPr>
            <w:r>
              <w:rPr>
                <w:sz w:val="22"/>
                <w:szCs w:val="22"/>
              </w:rPr>
              <w:t>28,5</w:t>
            </w:r>
          </w:p>
        </w:tc>
      </w:tr>
      <w:tr w:rsidR="002004E9" w14:paraId="04C2E58F"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4B55B8B0" w14:textId="77777777" w:rsidR="002004E9" w:rsidRDefault="00000000">
            <w:pPr>
              <w:widowControl w:val="0"/>
              <w:spacing w:line="276" w:lineRule="auto"/>
              <w:jc w:val="center"/>
              <w:rPr>
                <w:rFonts w:ascii="Arial" w:eastAsia="Arial" w:hAnsi="Arial" w:cs="Arial"/>
                <w:sz w:val="22"/>
                <w:szCs w:val="22"/>
              </w:rPr>
            </w:pPr>
            <w:r>
              <w:rPr>
                <w:sz w:val="22"/>
                <w:szCs w:val="22"/>
              </w:rPr>
              <w:t>PAMELA</w:t>
            </w:r>
          </w:p>
        </w:tc>
        <w:tc>
          <w:tcPr>
            <w:tcW w:w="1110" w:type="dxa"/>
            <w:tcBorders>
              <w:top w:val="nil"/>
              <w:bottom w:val="nil"/>
            </w:tcBorders>
            <w:shd w:val="clear" w:color="auto" w:fill="FFFFFF"/>
            <w:tcMar>
              <w:top w:w="40" w:type="dxa"/>
              <w:left w:w="40" w:type="dxa"/>
              <w:bottom w:w="40" w:type="dxa"/>
              <w:right w:w="40" w:type="dxa"/>
            </w:tcMar>
            <w:vAlign w:val="bottom"/>
          </w:tcPr>
          <w:p w14:paraId="329B03B1" w14:textId="77777777" w:rsidR="002004E9" w:rsidRDefault="00000000">
            <w:pPr>
              <w:widowControl w:val="0"/>
              <w:spacing w:line="276" w:lineRule="auto"/>
              <w:jc w:val="center"/>
              <w:rPr>
                <w:sz w:val="22"/>
                <w:szCs w:val="22"/>
              </w:rPr>
            </w:pPr>
            <w:r>
              <w:rPr>
                <w:sz w:val="22"/>
                <w:szCs w:val="22"/>
              </w:rPr>
              <w:t>-0,75</w:t>
            </w:r>
          </w:p>
        </w:tc>
        <w:tc>
          <w:tcPr>
            <w:tcW w:w="1110" w:type="dxa"/>
            <w:tcBorders>
              <w:top w:val="nil"/>
              <w:bottom w:val="nil"/>
            </w:tcBorders>
            <w:shd w:val="clear" w:color="auto" w:fill="FFFFFF"/>
            <w:tcMar>
              <w:top w:w="40" w:type="dxa"/>
              <w:left w:w="40" w:type="dxa"/>
              <w:bottom w:w="40" w:type="dxa"/>
              <w:right w:w="40" w:type="dxa"/>
            </w:tcMar>
            <w:vAlign w:val="bottom"/>
          </w:tcPr>
          <w:p w14:paraId="7FE96946" w14:textId="77777777" w:rsidR="002004E9" w:rsidRDefault="00000000">
            <w:pPr>
              <w:widowControl w:val="0"/>
              <w:spacing w:line="276" w:lineRule="auto"/>
              <w:jc w:val="center"/>
              <w:rPr>
                <w:sz w:val="22"/>
                <w:szCs w:val="22"/>
              </w:rPr>
            </w:pPr>
            <w:r>
              <w:rPr>
                <w:sz w:val="22"/>
                <w:szCs w:val="22"/>
              </w:rPr>
              <w:t>-0,09</w:t>
            </w:r>
          </w:p>
        </w:tc>
        <w:tc>
          <w:tcPr>
            <w:tcW w:w="1050" w:type="dxa"/>
            <w:tcBorders>
              <w:top w:val="nil"/>
              <w:bottom w:val="nil"/>
            </w:tcBorders>
            <w:shd w:val="clear" w:color="auto" w:fill="FFFFFF"/>
            <w:tcMar>
              <w:top w:w="40" w:type="dxa"/>
              <w:left w:w="40" w:type="dxa"/>
              <w:bottom w:w="40" w:type="dxa"/>
              <w:right w:w="40" w:type="dxa"/>
            </w:tcMar>
            <w:vAlign w:val="bottom"/>
          </w:tcPr>
          <w:p w14:paraId="3878A9AD" w14:textId="77777777" w:rsidR="002004E9" w:rsidRDefault="00000000">
            <w:pPr>
              <w:widowControl w:val="0"/>
              <w:spacing w:line="276" w:lineRule="auto"/>
              <w:jc w:val="center"/>
              <w:rPr>
                <w:sz w:val="22"/>
                <w:szCs w:val="22"/>
              </w:rPr>
            </w:pPr>
            <w:r>
              <w:rPr>
                <w:sz w:val="22"/>
                <w:szCs w:val="22"/>
              </w:rPr>
              <w:t>0,20</w:t>
            </w:r>
          </w:p>
        </w:tc>
        <w:tc>
          <w:tcPr>
            <w:tcW w:w="975" w:type="dxa"/>
            <w:tcBorders>
              <w:top w:val="nil"/>
              <w:bottom w:val="nil"/>
            </w:tcBorders>
            <w:shd w:val="clear" w:color="auto" w:fill="FFFFFF"/>
            <w:tcMar>
              <w:top w:w="40" w:type="dxa"/>
              <w:left w:w="40" w:type="dxa"/>
              <w:bottom w:w="40" w:type="dxa"/>
              <w:right w:w="40" w:type="dxa"/>
            </w:tcMar>
            <w:vAlign w:val="bottom"/>
          </w:tcPr>
          <w:p w14:paraId="08122672" w14:textId="77777777" w:rsidR="002004E9" w:rsidRDefault="00000000">
            <w:pPr>
              <w:widowControl w:val="0"/>
              <w:spacing w:line="276" w:lineRule="auto"/>
              <w:jc w:val="center"/>
              <w:rPr>
                <w:sz w:val="22"/>
                <w:szCs w:val="22"/>
              </w:rPr>
            </w:pPr>
            <w:r>
              <w:rPr>
                <w:sz w:val="22"/>
                <w:szCs w:val="22"/>
              </w:rPr>
              <w:t>-6,0</w:t>
            </w:r>
          </w:p>
        </w:tc>
        <w:tc>
          <w:tcPr>
            <w:tcW w:w="1005" w:type="dxa"/>
            <w:tcBorders>
              <w:top w:val="nil"/>
              <w:bottom w:val="nil"/>
            </w:tcBorders>
            <w:shd w:val="clear" w:color="auto" w:fill="FFFFFF"/>
            <w:tcMar>
              <w:top w:w="40" w:type="dxa"/>
              <w:left w:w="40" w:type="dxa"/>
              <w:bottom w:w="40" w:type="dxa"/>
              <w:right w:w="40" w:type="dxa"/>
            </w:tcMar>
            <w:vAlign w:val="bottom"/>
          </w:tcPr>
          <w:p w14:paraId="3B5999AA" w14:textId="77777777" w:rsidR="002004E9" w:rsidRDefault="00000000">
            <w:pPr>
              <w:widowControl w:val="0"/>
              <w:spacing w:line="276" w:lineRule="auto"/>
              <w:jc w:val="center"/>
              <w:rPr>
                <w:sz w:val="22"/>
                <w:szCs w:val="22"/>
              </w:rPr>
            </w:pPr>
            <w:r>
              <w:rPr>
                <w:sz w:val="22"/>
                <w:szCs w:val="22"/>
              </w:rPr>
              <w:t>-9,0</w:t>
            </w:r>
          </w:p>
        </w:tc>
        <w:tc>
          <w:tcPr>
            <w:tcW w:w="870" w:type="dxa"/>
            <w:tcBorders>
              <w:top w:val="nil"/>
              <w:bottom w:val="nil"/>
            </w:tcBorders>
            <w:shd w:val="clear" w:color="auto" w:fill="FFFFFF"/>
            <w:tcMar>
              <w:top w:w="40" w:type="dxa"/>
              <w:left w:w="40" w:type="dxa"/>
              <w:bottom w:w="40" w:type="dxa"/>
              <w:right w:w="40" w:type="dxa"/>
            </w:tcMar>
            <w:vAlign w:val="bottom"/>
          </w:tcPr>
          <w:p w14:paraId="7768D5B6" w14:textId="77777777" w:rsidR="002004E9" w:rsidRDefault="00000000">
            <w:pPr>
              <w:widowControl w:val="0"/>
              <w:spacing w:line="276" w:lineRule="auto"/>
              <w:jc w:val="center"/>
              <w:rPr>
                <w:sz w:val="22"/>
                <w:szCs w:val="22"/>
              </w:rPr>
            </w:pPr>
            <w:r>
              <w:rPr>
                <w:sz w:val="22"/>
                <w:szCs w:val="22"/>
              </w:rPr>
              <w:t>2,0</w:t>
            </w:r>
          </w:p>
        </w:tc>
        <w:tc>
          <w:tcPr>
            <w:tcW w:w="990" w:type="dxa"/>
            <w:tcBorders>
              <w:top w:val="nil"/>
              <w:bottom w:val="nil"/>
            </w:tcBorders>
            <w:shd w:val="clear" w:color="auto" w:fill="FFFFFF"/>
            <w:tcMar>
              <w:top w:w="40" w:type="dxa"/>
              <w:left w:w="40" w:type="dxa"/>
              <w:bottom w:w="40" w:type="dxa"/>
              <w:right w:w="40" w:type="dxa"/>
            </w:tcMar>
            <w:vAlign w:val="bottom"/>
          </w:tcPr>
          <w:p w14:paraId="0BDBA7D9" w14:textId="77777777" w:rsidR="002004E9" w:rsidRDefault="00000000">
            <w:pPr>
              <w:widowControl w:val="0"/>
              <w:spacing w:line="276" w:lineRule="auto"/>
              <w:jc w:val="center"/>
              <w:rPr>
                <w:sz w:val="22"/>
                <w:szCs w:val="22"/>
              </w:rPr>
            </w:pPr>
            <w:r>
              <w:rPr>
                <w:sz w:val="22"/>
                <w:szCs w:val="22"/>
              </w:rPr>
              <w:t>-13,0</w:t>
            </w:r>
          </w:p>
        </w:tc>
      </w:tr>
      <w:tr w:rsidR="002004E9" w14:paraId="30EE7A5A"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43ED5B7E" w14:textId="77777777" w:rsidR="002004E9" w:rsidRDefault="00000000">
            <w:pPr>
              <w:widowControl w:val="0"/>
              <w:spacing w:line="276" w:lineRule="auto"/>
              <w:jc w:val="center"/>
              <w:rPr>
                <w:rFonts w:ascii="Arial" w:eastAsia="Arial" w:hAnsi="Arial" w:cs="Arial"/>
                <w:sz w:val="22"/>
                <w:szCs w:val="22"/>
              </w:rPr>
            </w:pPr>
            <w:r>
              <w:rPr>
                <w:sz w:val="22"/>
                <w:szCs w:val="22"/>
              </w:rPr>
              <w:t>QUBIC</w:t>
            </w:r>
          </w:p>
        </w:tc>
        <w:tc>
          <w:tcPr>
            <w:tcW w:w="1110" w:type="dxa"/>
            <w:tcBorders>
              <w:top w:val="nil"/>
              <w:bottom w:val="nil"/>
            </w:tcBorders>
            <w:shd w:val="clear" w:color="auto" w:fill="FFFFFF"/>
            <w:tcMar>
              <w:top w:w="40" w:type="dxa"/>
              <w:left w:w="40" w:type="dxa"/>
              <w:bottom w:w="40" w:type="dxa"/>
              <w:right w:w="40" w:type="dxa"/>
            </w:tcMar>
            <w:vAlign w:val="bottom"/>
          </w:tcPr>
          <w:p w14:paraId="03DBC1A0" w14:textId="77777777" w:rsidR="002004E9" w:rsidRDefault="00000000">
            <w:pPr>
              <w:widowControl w:val="0"/>
              <w:spacing w:line="276" w:lineRule="auto"/>
              <w:jc w:val="center"/>
              <w:rPr>
                <w:sz w:val="22"/>
                <w:szCs w:val="22"/>
              </w:rPr>
            </w:pPr>
            <w:r>
              <w:rPr>
                <w:sz w:val="22"/>
                <w:szCs w:val="22"/>
              </w:rPr>
              <w:t>-0,03</w:t>
            </w:r>
          </w:p>
        </w:tc>
        <w:tc>
          <w:tcPr>
            <w:tcW w:w="1110" w:type="dxa"/>
            <w:tcBorders>
              <w:top w:val="nil"/>
              <w:bottom w:val="nil"/>
            </w:tcBorders>
            <w:shd w:val="clear" w:color="auto" w:fill="FFFFFF"/>
            <w:tcMar>
              <w:top w:w="40" w:type="dxa"/>
              <w:left w:w="40" w:type="dxa"/>
              <w:bottom w:w="40" w:type="dxa"/>
              <w:right w:w="40" w:type="dxa"/>
            </w:tcMar>
            <w:vAlign w:val="bottom"/>
          </w:tcPr>
          <w:p w14:paraId="209FCA3A" w14:textId="77777777" w:rsidR="002004E9" w:rsidRDefault="00000000">
            <w:pPr>
              <w:widowControl w:val="0"/>
              <w:spacing w:line="276" w:lineRule="auto"/>
              <w:jc w:val="center"/>
              <w:rPr>
                <w:sz w:val="22"/>
                <w:szCs w:val="22"/>
              </w:rPr>
            </w:pPr>
            <w:r>
              <w:rPr>
                <w:sz w:val="22"/>
                <w:szCs w:val="22"/>
              </w:rPr>
              <w:t>-0,025</w:t>
            </w:r>
          </w:p>
        </w:tc>
        <w:tc>
          <w:tcPr>
            <w:tcW w:w="1050" w:type="dxa"/>
            <w:tcBorders>
              <w:top w:val="nil"/>
              <w:bottom w:val="nil"/>
            </w:tcBorders>
            <w:shd w:val="clear" w:color="auto" w:fill="FFFFFF"/>
            <w:tcMar>
              <w:top w:w="40" w:type="dxa"/>
              <w:left w:w="40" w:type="dxa"/>
              <w:bottom w:w="40" w:type="dxa"/>
              <w:right w:w="40" w:type="dxa"/>
            </w:tcMar>
            <w:vAlign w:val="bottom"/>
          </w:tcPr>
          <w:p w14:paraId="2D1DE844"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6F644055" w14:textId="77777777" w:rsidR="002004E9" w:rsidRDefault="00000000">
            <w:pPr>
              <w:widowControl w:val="0"/>
              <w:spacing w:line="276" w:lineRule="auto"/>
              <w:jc w:val="center"/>
              <w:rPr>
                <w:sz w:val="22"/>
                <w:szCs w:val="22"/>
              </w:rPr>
            </w:pPr>
            <w:r>
              <w:rPr>
                <w:sz w:val="22"/>
                <w:szCs w:val="22"/>
              </w:rPr>
              <w:t>-0,2</w:t>
            </w:r>
          </w:p>
        </w:tc>
        <w:tc>
          <w:tcPr>
            <w:tcW w:w="1005" w:type="dxa"/>
            <w:tcBorders>
              <w:top w:val="nil"/>
              <w:bottom w:val="nil"/>
            </w:tcBorders>
            <w:shd w:val="clear" w:color="auto" w:fill="FFFFFF"/>
            <w:tcMar>
              <w:top w:w="40" w:type="dxa"/>
              <w:left w:w="40" w:type="dxa"/>
              <w:bottom w:w="40" w:type="dxa"/>
              <w:right w:w="40" w:type="dxa"/>
            </w:tcMar>
            <w:vAlign w:val="bottom"/>
          </w:tcPr>
          <w:p w14:paraId="7404EF97" w14:textId="77777777" w:rsidR="002004E9" w:rsidRDefault="00000000">
            <w:pPr>
              <w:widowControl w:val="0"/>
              <w:spacing w:line="276" w:lineRule="auto"/>
              <w:jc w:val="center"/>
              <w:rPr>
                <w:sz w:val="22"/>
                <w:szCs w:val="22"/>
              </w:rPr>
            </w:pPr>
            <w:r>
              <w:rPr>
                <w:sz w:val="22"/>
                <w:szCs w:val="22"/>
              </w:rPr>
              <w:t>-2,5</w:t>
            </w:r>
          </w:p>
        </w:tc>
        <w:tc>
          <w:tcPr>
            <w:tcW w:w="870" w:type="dxa"/>
            <w:tcBorders>
              <w:top w:val="nil"/>
              <w:bottom w:val="nil"/>
            </w:tcBorders>
            <w:shd w:val="clear" w:color="auto" w:fill="FFFFFF"/>
            <w:tcMar>
              <w:top w:w="40" w:type="dxa"/>
              <w:left w:w="40" w:type="dxa"/>
              <w:bottom w:w="40" w:type="dxa"/>
              <w:right w:w="40" w:type="dxa"/>
            </w:tcMar>
            <w:vAlign w:val="bottom"/>
          </w:tcPr>
          <w:p w14:paraId="7C6877A7"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4EC32EFD" w14:textId="77777777" w:rsidR="002004E9" w:rsidRDefault="00000000">
            <w:pPr>
              <w:widowControl w:val="0"/>
              <w:spacing w:line="276" w:lineRule="auto"/>
              <w:jc w:val="center"/>
              <w:rPr>
                <w:sz w:val="22"/>
                <w:szCs w:val="22"/>
              </w:rPr>
            </w:pPr>
            <w:r>
              <w:rPr>
                <w:sz w:val="22"/>
                <w:szCs w:val="22"/>
              </w:rPr>
              <w:t>-2,7</w:t>
            </w:r>
          </w:p>
        </w:tc>
      </w:tr>
      <w:tr w:rsidR="002004E9" w14:paraId="14F82B4F"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47D88B63" w14:textId="77777777" w:rsidR="002004E9" w:rsidRDefault="00000000">
            <w:pPr>
              <w:widowControl w:val="0"/>
              <w:spacing w:line="276" w:lineRule="auto"/>
              <w:jc w:val="center"/>
              <w:rPr>
                <w:rFonts w:ascii="Arial" w:eastAsia="Arial" w:hAnsi="Arial" w:cs="Arial"/>
                <w:sz w:val="22"/>
                <w:szCs w:val="22"/>
              </w:rPr>
            </w:pPr>
            <w:r>
              <w:rPr>
                <w:sz w:val="22"/>
                <w:szCs w:val="22"/>
              </w:rPr>
              <w:t>SPB2_MiniEUSO</w:t>
            </w:r>
          </w:p>
        </w:tc>
        <w:tc>
          <w:tcPr>
            <w:tcW w:w="1110" w:type="dxa"/>
            <w:tcBorders>
              <w:top w:val="nil"/>
              <w:bottom w:val="nil"/>
            </w:tcBorders>
            <w:shd w:val="clear" w:color="auto" w:fill="FFFFFF"/>
            <w:tcMar>
              <w:top w:w="40" w:type="dxa"/>
              <w:left w:w="40" w:type="dxa"/>
              <w:bottom w:w="40" w:type="dxa"/>
              <w:right w:w="40" w:type="dxa"/>
            </w:tcMar>
            <w:vAlign w:val="bottom"/>
          </w:tcPr>
          <w:p w14:paraId="596833BF" w14:textId="77777777" w:rsidR="002004E9" w:rsidRDefault="00000000">
            <w:pPr>
              <w:widowControl w:val="0"/>
              <w:spacing w:line="276" w:lineRule="auto"/>
              <w:jc w:val="center"/>
              <w:rPr>
                <w:sz w:val="22"/>
                <w:szCs w:val="22"/>
              </w:rPr>
            </w:pPr>
            <w:r>
              <w:rPr>
                <w:sz w:val="22"/>
                <w:szCs w:val="22"/>
              </w:rPr>
              <w:t>-0,20</w:t>
            </w:r>
          </w:p>
        </w:tc>
        <w:tc>
          <w:tcPr>
            <w:tcW w:w="1110" w:type="dxa"/>
            <w:tcBorders>
              <w:top w:val="nil"/>
              <w:bottom w:val="nil"/>
            </w:tcBorders>
            <w:shd w:val="clear" w:color="auto" w:fill="FFFFFF"/>
            <w:tcMar>
              <w:top w:w="40" w:type="dxa"/>
              <w:left w:w="40" w:type="dxa"/>
              <w:bottom w:w="40" w:type="dxa"/>
              <w:right w:w="40" w:type="dxa"/>
            </w:tcMar>
            <w:vAlign w:val="bottom"/>
          </w:tcPr>
          <w:p w14:paraId="0D961DFA"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5308AF66"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0F3DC302" w14:textId="77777777" w:rsidR="002004E9" w:rsidRDefault="00000000">
            <w:pPr>
              <w:widowControl w:val="0"/>
              <w:spacing w:line="276" w:lineRule="auto"/>
              <w:jc w:val="center"/>
              <w:rPr>
                <w:sz w:val="22"/>
                <w:szCs w:val="22"/>
              </w:rPr>
            </w:pPr>
            <w:r>
              <w:rPr>
                <w:sz w:val="22"/>
                <w:szCs w:val="22"/>
              </w:rPr>
              <w:t>-1,6</w:t>
            </w:r>
          </w:p>
        </w:tc>
        <w:tc>
          <w:tcPr>
            <w:tcW w:w="1005" w:type="dxa"/>
            <w:tcBorders>
              <w:top w:val="nil"/>
              <w:bottom w:val="nil"/>
            </w:tcBorders>
            <w:shd w:val="clear" w:color="auto" w:fill="FFFFFF"/>
            <w:tcMar>
              <w:top w:w="40" w:type="dxa"/>
              <w:left w:w="40" w:type="dxa"/>
              <w:bottom w:w="40" w:type="dxa"/>
              <w:right w:w="40" w:type="dxa"/>
            </w:tcMar>
            <w:vAlign w:val="bottom"/>
          </w:tcPr>
          <w:p w14:paraId="4F6EED3B"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6D8FD18A"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4166848F" w14:textId="77777777" w:rsidR="002004E9" w:rsidRDefault="00000000">
            <w:pPr>
              <w:widowControl w:val="0"/>
              <w:spacing w:line="276" w:lineRule="auto"/>
              <w:jc w:val="center"/>
              <w:rPr>
                <w:sz w:val="22"/>
                <w:szCs w:val="22"/>
              </w:rPr>
            </w:pPr>
            <w:r>
              <w:rPr>
                <w:sz w:val="22"/>
                <w:szCs w:val="22"/>
              </w:rPr>
              <w:t>-1,6</w:t>
            </w:r>
          </w:p>
        </w:tc>
      </w:tr>
      <w:tr w:rsidR="002004E9" w14:paraId="611DBDB7"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0FA22282" w14:textId="77777777" w:rsidR="002004E9" w:rsidRDefault="00000000">
            <w:pPr>
              <w:widowControl w:val="0"/>
              <w:spacing w:line="276" w:lineRule="auto"/>
              <w:jc w:val="center"/>
              <w:rPr>
                <w:rFonts w:ascii="Arial" w:eastAsia="Arial" w:hAnsi="Arial" w:cs="Arial"/>
                <w:sz w:val="22"/>
                <w:szCs w:val="22"/>
              </w:rPr>
            </w:pPr>
            <w:r>
              <w:rPr>
                <w:sz w:val="22"/>
                <w:szCs w:val="22"/>
              </w:rPr>
              <w:t>SWGO</w:t>
            </w:r>
          </w:p>
        </w:tc>
        <w:tc>
          <w:tcPr>
            <w:tcW w:w="1110" w:type="dxa"/>
            <w:tcBorders>
              <w:top w:val="nil"/>
              <w:bottom w:val="nil"/>
            </w:tcBorders>
            <w:shd w:val="clear" w:color="auto" w:fill="FFFFFF"/>
            <w:tcMar>
              <w:top w:w="40" w:type="dxa"/>
              <w:left w:w="40" w:type="dxa"/>
              <w:bottom w:w="40" w:type="dxa"/>
              <w:right w:w="40" w:type="dxa"/>
            </w:tcMar>
            <w:vAlign w:val="bottom"/>
          </w:tcPr>
          <w:p w14:paraId="5A12A087" w14:textId="77777777" w:rsidR="002004E9" w:rsidRDefault="00000000">
            <w:pPr>
              <w:widowControl w:val="0"/>
              <w:spacing w:line="276" w:lineRule="auto"/>
              <w:jc w:val="center"/>
              <w:rPr>
                <w:sz w:val="22"/>
                <w:szCs w:val="22"/>
              </w:rPr>
            </w:pPr>
            <w:r>
              <w:rPr>
                <w:sz w:val="22"/>
                <w:szCs w:val="22"/>
              </w:rPr>
              <w:t>-0,40</w:t>
            </w:r>
          </w:p>
        </w:tc>
        <w:tc>
          <w:tcPr>
            <w:tcW w:w="1110" w:type="dxa"/>
            <w:tcBorders>
              <w:top w:val="nil"/>
              <w:bottom w:val="nil"/>
            </w:tcBorders>
            <w:shd w:val="clear" w:color="auto" w:fill="FFFFFF"/>
            <w:tcMar>
              <w:top w:w="40" w:type="dxa"/>
              <w:left w:w="40" w:type="dxa"/>
              <w:bottom w:w="40" w:type="dxa"/>
              <w:right w:w="40" w:type="dxa"/>
            </w:tcMar>
            <w:vAlign w:val="bottom"/>
          </w:tcPr>
          <w:p w14:paraId="17A549F1" w14:textId="77777777" w:rsidR="002004E9" w:rsidRDefault="002004E9">
            <w:pPr>
              <w:widowControl w:val="0"/>
              <w:spacing w:line="276" w:lineRule="auto"/>
              <w:jc w:val="center"/>
              <w:rPr>
                <w:sz w:val="22"/>
                <w:szCs w:val="22"/>
              </w:rPr>
            </w:pPr>
          </w:p>
        </w:tc>
        <w:tc>
          <w:tcPr>
            <w:tcW w:w="1050" w:type="dxa"/>
            <w:tcBorders>
              <w:top w:val="nil"/>
              <w:bottom w:val="nil"/>
            </w:tcBorders>
            <w:shd w:val="clear" w:color="auto" w:fill="FFFFFF"/>
            <w:tcMar>
              <w:top w:w="40" w:type="dxa"/>
              <w:left w:w="40" w:type="dxa"/>
              <w:bottom w:w="40" w:type="dxa"/>
              <w:right w:w="40" w:type="dxa"/>
            </w:tcMar>
            <w:vAlign w:val="bottom"/>
          </w:tcPr>
          <w:p w14:paraId="3B124F6F"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487E2798" w14:textId="77777777" w:rsidR="002004E9" w:rsidRDefault="00000000">
            <w:pPr>
              <w:widowControl w:val="0"/>
              <w:spacing w:line="276" w:lineRule="auto"/>
              <w:jc w:val="center"/>
              <w:rPr>
                <w:sz w:val="22"/>
                <w:szCs w:val="22"/>
              </w:rPr>
            </w:pPr>
            <w:r>
              <w:rPr>
                <w:sz w:val="22"/>
                <w:szCs w:val="22"/>
              </w:rPr>
              <w:t>-3,2</w:t>
            </w:r>
          </w:p>
        </w:tc>
        <w:tc>
          <w:tcPr>
            <w:tcW w:w="1005" w:type="dxa"/>
            <w:tcBorders>
              <w:top w:val="nil"/>
              <w:bottom w:val="nil"/>
            </w:tcBorders>
            <w:shd w:val="clear" w:color="auto" w:fill="FFFFFF"/>
            <w:tcMar>
              <w:top w:w="40" w:type="dxa"/>
              <w:left w:w="40" w:type="dxa"/>
              <w:bottom w:w="40" w:type="dxa"/>
              <w:right w:w="40" w:type="dxa"/>
            </w:tcMar>
            <w:vAlign w:val="bottom"/>
          </w:tcPr>
          <w:p w14:paraId="2AC1DCFE" w14:textId="77777777" w:rsidR="002004E9" w:rsidRDefault="002004E9">
            <w:pPr>
              <w:widowControl w:val="0"/>
              <w:spacing w:line="276" w:lineRule="auto"/>
              <w:jc w:val="center"/>
              <w:rPr>
                <w:sz w:val="22"/>
                <w:szCs w:val="22"/>
              </w:rPr>
            </w:pPr>
          </w:p>
        </w:tc>
        <w:tc>
          <w:tcPr>
            <w:tcW w:w="870" w:type="dxa"/>
            <w:tcBorders>
              <w:top w:val="nil"/>
              <w:bottom w:val="nil"/>
            </w:tcBorders>
            <w:shd w:val="clear" w:color="auto" w:fill="FFFFFF"/>
            <w:tcMar>
              <w:top w:w="40" w:type="dxa"/>
              <w:left w:w="40" w:type="dxa"/>
              <w:bottom w:w="40" w:type="dxa"/>
              <w:right w:w="40" w:type="dxa"/>
            </w:tcMar>
            <w:vAlign w:val="bottom"/>
          </w:tcPr>
          <w:p w14:paraId="6A47CFE4"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5FFF52F0" w14:textId="77777777" w:rsidR="002004E9" w:rsidRDefault="00000000">
            <w:pPr>
              <w:widowControl w:val="0"/>
              <w:spacing w:line="276" w:lineRule="auto"/>
              <w:jc w:val="center"/>
              <w:rPr>
                <w:sz w:val="22"/>
                <w:szCs w:val="22"/>
              </w:rPr>
            </w:pPr>
            <w:r>
              <w:rPr>
                <w:sz w:val="22"/>
                <w:szCs w:val="22"/>
              </w:rPr>
              <w:t>-3,2</w:t>
            </w:r>
          </w:p>
        </w:tc>
      </w:tr>
      <w:tr w:rsidR="002004E9" w14:paraId="05B5DF15"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4D041156" w14:textId="77777777" w:rsidR="002004E9" w:rsidRDefault="00000000">
            <w:pPr>
              <w:widowControl w:val="0"/>
              <w:spacing w:line="276" w:lineRule="auto"/>
              <w:jc w:val="center"/>
              <w:rPr>
                <w:rFonts w:ascii="Arial" w:eastAsia="Arial" w:hAnsi="Arial" w:cs="Arial"/>
                <w:sz w:val="22"/>
                <w:szCs w:val="22"/>
              </w:rPr>
            </w:pPr>
            <w:r>
              <w:rPr>
                <w:sz w:val="22"/>
                <w:szCs w:val="22"/>
              </w:rPr>
              <w:t>Virgo</w:t>
            </w:r>
          </w:p>
        </w:tc>
        <w:tc>
          <w:tcPr>
            <w:tcW w:w="1110" w:type="dxa"/>
            <w:tcBorders>
              <w:top w:val="nil"/>
              <w:bottom w:val="nil"/>
            </w:tcBorders>
            <w:shd w:val="clear" w:color="auto" w:fill="FFFFFF"/>
            <w:tcMar>
              <w:top w:w="40" w:type="dxa"/>
              <w:left w:w="40" w:type="dxa"/>
              <w:bottom w:w="40" w:type="dxa"/>
              <w:right w:w="40" w:type="dxa"/>
            </w:tcMar>
            <w:vAlign w:val="bottom"/>
          </w:tcPr>
          <w:p w14:paraId="3019F3C0" w14:textId="77777777" w:rsidR="002004E9" w:rsidRDefault="002004E9">
            <w:pPr>
              <w:widowControl w:val="0"/>
              <w:spacing w:line="276" w:lineRule="auto"/>
              <w:jc w:val="center"/>
              <w:rPr>
                <w:sz w:val="22"/>
                <w:szCs w:val="22"/>
              </w:rPr>
            </w:pPr>
          </w:p>
        </w:tc>
        <w:tc>
          <w:tcPr>
            <w:tcW w:w="1110" w:type="dxa"/>
            <w:tcBorders>
              <w:top w:val="nil"/>
              <w:bottom w:val="nil"/>
            </w:tcBorders>
            <w:shd w:val="clear" w:color="auto" w:fill="FFFFFF"/>
            <w:tcMar>
              <w:top w:w="40" w:type="dxa"/>
              <w:left w:w="40" w:type="dxa"/>
              <w:bottom w:w="40" w:type="dxa"/>
              <w:right w:w="40" w:type="dxa"/>
            </w:tcMar>
            <w:vAlign w:val="bottom"/>
          </w:tcPr>
          <w:p w14:paraId="6EA8C89D" w14:textId="77777777" w:rsidR="002004E9" w:rsidRDefault="00000000">
            <w:pPr>
              <w:widowControl w:val="0"/>
              <w:spacing w:line="276" w:lineRule="auto"/>
              <w:jc w:val="center"/>
              <w:rPr>
                <w:sz w:val="22"/>
                <w:szCs w:val="22"/>
              </w:rPr>
            </w:pPr>
            <w:r>
              <w:rPr>
                <w:sz w:val="22"/>
                <w:szCs w:val="22"/>
              </w:rPr>
              <w:t>0,06</w:t>
            </w:r>
          </w:p>
        </w:tc>
        <w:tc>
          <w:tcPr>
            <w:tcW w:w="1050" w:type="dxa"/>
            <w:tcBorders>
              <w:top w:val="nil"/>
              <w:bottom w:val="nil"/>
            </w:tcBorders>
            <w:shd w:val="clear" w:color="auto" w:fill="FFFFFF"/>
            <w:tcMar>
              <w:top w:w="40" w:type="dxa"/>
              <w:left w:w="40" w:type="dxa"/>
              <w:bottom w:w="40" w:type="dxa"/>
              <w:right w:w="40" w:type="dxa"/>
            </w:tcMar>
            <w:vAlign w:val="bottom"/>
          </w:tcPr>
          <w:p w14:paraId="5C253442"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1A52A02B" w14:textId="77777777" w:rsidR="002004E9" w:rsidRDefault="002004E9">
            <w:pPr>
              <w:widowControl w:val="0"/>
              <w:spacing w:line="276" w:lineRule="auto"/>
              <w:jc w:val="center"/>
              <w:rPr>
                <w:sz w:val="22"/>
                <w:szCs w:val="22"/>
              </w:rPr>
            </w:pPr>
          </w:p>
        </w:tc>
        <w:tc>
          <w:tcPr>
            <w:tcW w:w="1005" w:type="dxa"/>
            <w:tcBorders>
              <w:top w:val="nil"/>
              <w:bottom w:val="nil"/>
            </w:tcBorders>
            <w:shd w:val="clear" w:color="auto" w:fill="FFFFFF"/>
            <w:tcMar>
              <w:top w:w="40" w:type="dxa"/>
              <w:left w:w="40" w:type="dxa"/>
              <w:bottom w:w="40" w:type="dxa"/>
              <w:right w:w="40" w:type="dxa"/>
            </w:tcMar>
            <w:vAlign w:val="bottom"/>
          </w:tcPr>
          <w:p w14:paraId="6ED76371" w14:textId="77777777" w:rsidR="002004E9" w:rsidRDefault="00000000">
            <w:pPr>
              <w:widowControl w:val="0"/>
              <w:spacing w:line="276" w:lineRule="auto"/>
              <w:jc w:val="center"/>
              <w:rPr>
                <w:sz w:val="22"/>
                <w:szCs w:val="22"/>
              </w:rPr>
            </w:pPr>
            <w:r>
              <w:rPr>
                <w:sz w:val="22"/>
                <w:szCs w:val="22"/>
              </w:rPr>
              <w:t>6,0</w:t>
            </w:r>
          </w:p>
        </w:tc>
        <w:tc>
          <w:tcPr>
            <w:tcW w:w="870" w:type="dxa"/>
            <w:tcBorders>
              <w:top w:val="nil"/>
              <w:bottom w:val="nil"/>
            </w:tcBorders>
            <w:shd w:val="clear" w:color="auto" w:fill="FFFFFF"/>
            <w:tcMar>
              <w:top w:w="40" w:type="dxa"/>
              <w:left w:w="40" w:type="dxa"/>
              <w:bottom w:w="40" w:type="dxa"/>
              <w:right w:w="40" w:type="dxa"/>
            </w:tcMar>
            <w:vAlign w:val="bottom"/>
          </w:tcPr>
          <w:p w14:paraId="580ECD60"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4AE9C84C" w14:textId="77777777" w:rsidR="002004E9" w:rsidRDefault="00000000">
            <w:pPr>
              <w:widowControl w:val="0"/>
              <w:spacing w:line="276" w:lineRule="auto"/>
              <w:jc w:val="center"/>
              <w:rPr>
                <w:sz w:val="22"/>
                <w:szCs w:val="22"/>
              </w:rPr>
            </w:pPr>
            <w:r>
              <w:rPr>
                <w:sz w:val="22"/>
                <w:szCs w:val="22"/>
              </w:rPr>
              <w:t>5,6</w:t>
            </w:r>
          </w:p>
        </w:tc>
      </w:tr>
      <w:tr w:rsidR="002004E9" w14:paraId="6FB52BE5" w14:textId="77777777" w:rsidTr="00E37DBE">
        <w:trPr>
          <w:trHeight w:val="254"/>
          <w:jc w:val="center"/>
        </w:trPr>
        <w:tc>
          <w:tcPr>
            <w:tcW w:w="2355" w:type="dxa"/>
            <w:tcBorders>
              <w:top w:val="nil"/>
              <w:bottom w:val="nil"/>
            </w:tcBorders>
            <w:shd w:val="clear" w:color="auto" w:fill="FFFFFF"/>
            <w:tcMar>
              <w:top w:w="40" w:type="dxa"/>
              <w:left w:w="40" w:type="dxa"/>
              <w:bottom w:w="40" w:type="dxa"/>
              <w:right w:w="40" w:type="dxa"/>
            </w:tcMar>
            <w:vAlign w:val="bottom"/>
          </w:tcPr>
          <w:p w14:paraId="2D3BE971" w14:textId="77777777" w:rsidR="002004E9" w:rsidRDefault="00000000">
            <w:pPr>
              <w:widowControl w:val="0"/>
              <w:spacing w:line="276" w:lineRule="auto"/>
              <w:jc w:val="center"/>
              <w:rPr>
                <w:rFonts w:ascii="Arial" w:eastAsia="Arial" w:hAnsi="Arial" w:cs="Arial"/>
                <w:sz w:val="22"/>
                <w:szCs w:val="22"/>
              </w:rPr>
            </w:pPr>
            <w:r>
              <w:rPr>
                <w:sz w:val="22"/>
                <w:szCs w:val="22"/>
              </w:rPr>
              <w:t>Xenon</w:t>
            </w:r>
          </w:p>
        </w:tc>
        <w:tc>
          <w:tcPr>
            <w:tcW w:w="1110" w:type="dxa"/>
            <w:tcBorders>
              <w:top w:val="nil"/>
              <w:bottom w:val="nil"/>
            </w:tcBorders>
            <w:shd w:val="clear" w:color="auto" w:fill="FFFFFF"/>
            <w:tcMar>
              <w:top w:w="40" w:type="dxa"/>
              <w:left w:w="40" w:type="dxa"/>
              <w:bottom w:w="40" w:type="dxa"/>
              <w:right w:w="40" w:type="dxa"/>
            </w:tcMar>
            <w:vAlign w:val="bottom"/>
          </w:tcPr>
          <w:p w14:paraId="6E777275" w14:textId="77777777" w:rsidR="002004E9" w:rsidRDefault="00000000">
            <w:pPr>
              <w:widowControl w:val="0"/>
              <w:spacing w:line="276" w:lineRule="auto"/>
              <w:jc w:val="center"/>
              <w:rPr>
                <w:sz w:val="22"/>
                <w:szCs w:val="22"/>
              </w:rPr>
            </w:pPr>
            <w:r>
              <w:rPr>
                <w:sz w:val="22"/>
                <w:szCs w:val="22"/>
              </w:rPr>
              <w:t>-1,25</w:t>
            </w:r>
          </w:p>
        </w:tc>
        <w:tc>
          <w:tcPr>
            <w:tcW w:w="1110" w:type="dxa"/>
            <w:tcBorders>
              <w:top w:val="nil"/>
              <w:bottom w:val="nil"/>
            </w:tcBorders>
            <w:shd w:val="clear" w:color="auto" w:fill="FFFFFF"/>
            <w:tcMar>
              <w:top w:w="40" w:type="dxa"/>
              <w:left w:w="40" w:type="dxa"/>
              <w:bottom w:w="40" w:type="dxa"/>
              <w:right w:w="40" w:type="dxa"/>
            </w:tcMar>
            <w:vAlign w:val="bottom"/>
          </w:tcPr>
          <w:p w14:paraId="776EED9C" w14:textId="77777777" w:rsidR="002004E9" w:rsidRDefault="00000000">
            <w:pPr>
              <w:widowControl w:val="0"/>
              <w:spacing w:line="276" w:lineRule="auto"/>
              <w:jc w:val="center"/>
              <w:rPr>
                <w:sz w:val="22"/>
                <w:szCs w:val="22"/>
              </w:rPr>
            </w:pPr>
            <w:r>
              <w:rPr>
                <w:sz w:val="22"/>
                <w:szCs w:val="22"/>
              </w:rPr>
              <w:t>0,20</w:t>
            </w:r>
          </w:p>
        </w:tc>
        <w:tc>
          <w:tcPr>
            <w:tcW w:w="1050" w:type="dxa"/>
            <w:tcBorders>
              <w:top w:val="nil"/>
              <w:bottom w:val="nil"/>
            </w:tcBorders>
            <w:shd w:val="clear" w:color="auto" w:fill="FFFFFF"/>
            <w:tcMar>
              <w:top w:w="40" w:type="dxa"/>
              <w:left w:w="40" w:type="dxa"/>
              <w:bottom w:w="40" w:type="dxa"/>
              <w:right w:w="40" w:type="dxa"/>
            </w:tcMar>
            <w:vAlign w:val="bottom"/>
          </w:tcPr>
          <w:p w14:paraId="759E644B" w14:textId="77777777" w:rsidR="002004E9" w:rsidRDefault="002004E9">
            <w:pPr>
              <w:widowControl w:val="0"/>
              <w:spacing w:line="276" w:lineRule="auto"/>
              <w:jc w:val="center"/>
              <w:rPr>
                <w:sz w:val="22"/>
                <w:szCs w:val="22"/>
              </w:rPr>
            </w:pPr>
          </w:p>
        </w:tc>
        <w:tc>
          <w:tcPr>
            <w:tcW w:w="975" w:type="dxa"/>
            <w:tcBorders>
              <w:top w:val="nil"/>
              <w:bottom w:val="nil"/>
            </w:tcBorders>
            <w:shd w:val="clear" w:color="auto" w:fill="FFFFFF"/>
            <w:tcMar>
              <w:top w:w="40" w:type="dxa"/>
              <w:left w:w="40" w:type="dxa"/>
              <w:bottom w:w="40" w:type="dxa"/>
              <w:right w:w="40" w:type="dxa"/>
            </w:tcMar>
            <w:vAlign w:val="bottom"/>
          </w:tcPr>
          <w:p w14:paraId="587A7D5E" w14:textId="77777777" w:rsidR="002004E9" w:rsidRDefault="00000000">
            <w:pPr>
              <w:widowControl w:val="0"/>
              <w:spacing w:line="276" w:lineRule="auto"/>
              <w:jc w:val="center"/>
              <w:rPr>
                <w:sz w:val="22"/>
                <w:szCs w:val="22"/>
              </w:rPr>
            </w:pPr>
            <w:r>
              <w:rPr>
                <w:sz w:val="22"/>
                <w:szCs w:val="22"/>
              </w:rPr>
              <w:t>-10,0</w:t>
            </w:r>
          </w:p>
        </w:tc>
        <w:tc>
          <w:tcPr>
            <w:tcW w:w="1005" w:type="dxa"/>
            <w:tcBorders>
              <w:top w:val="nil"/>
              <w:bottom w:val="nil"/>
            </w:tcBorders>
            <w:shd w:val="clear" w:color="auto" w:fill="FFFFFF"/>
            <w:tcMar>
              <w:top w:w="40" w:type="dxa"/>
              <w:left w:w="40" w:type="dxa"/>
              <w:bottom w:w="40" w:type="dxa"/>
              <w:right w:w="40" w:type="dxa"/>
            </w:tcMar>
            <w:vAlign w:val="bottom"/>
          </w:tcPr>
          <w:p w14:paraId="6E285D2E" w14:textId="77777777" w:rsidR="002004E9" w:rsidRDefault="00000000">
            <w:pPr>
              <w:widowControl w:val="0"/>
              <w:spacing w:line="276" w:lineRule="auto"/>
              <w:jc w:val="center"/>
              <w:rPr>
                <w:sz w:val="22"/>
                <w:szCs w:val="22"/>
              </w:rPr>
            </w:pPr>
            <w:r>
              <w:rPr>
                <w:sz w:val="22"/>
                <w:szCs w:val="22"/>
              </w:rPr>
              <w:t>20,0</w:t>
            </w:r>
          </w:p>
        </w:tc>
        <w:tc>
          <w:tcPr>
            <w:tcW w:w="870" w:type="dxa"/>
            <w:tcBorders>
              <w:top w:val="nil"/>
              <w:bottom w:val="nil"/>
            </w:tcBorders>
            <w:shd w:val="clear" w:color="auto" w:fill="FFFFFF"/>
            <w:tcMar>
              <w:top w:w="40" w:type="dxa"/>
              <w:left w:w="40" w:type="dxa"/>
              <w:bottom w:w="40" w:type="dxa"/>
              <w:right w:w="40" w:type="dxa"/>
            </w:tcMar>
            <w:vAlign w:val="bottom"/>
          </w:tcPr>
          <w:p w14:paraId="1D8BAC58" w14:textId="77777777" w:rsidR="002004E9" w:rsidRDefault="002004E9">
            <w:pPr>
              <w:widowControl w:val="0"/>
              <w:spacing w:line="276" w:lineRule="auto"/>
              <w:jc w:val="center"/>
              <w:rPr>
                <w:sz w:val="22"/>
                <w:szCs w:val="22"/>
              </w:rPr>
            </w:pPr>
          </w:p>
        </w:tc>
        <w:tc>
          <w:tcPr>
            <w:tcW w:w="990" w:type="dxa"/>
            <w:tcBorders>
              <w:top w:val="nil"/>
              <w:bottom w:val="nil"/>
            </w:tcBorders>
            <w:shd w:val="clear" w:color="auto" w:fill="FFFFFF"/>
            <w:tcMar>
              <w:top w:w="40" w:type="dxa"/>
              <w:left w:w="40" w:type="dxa"/>
              <w:bottom w:w="40" w:type="dxa"/>
              <w:right w:w="40" w:type="dxa"/>
            </w:tcMar>
            <w:vAlign w:val="bottom"/>
          </w:tcPr>
          <w:p w14:paraId="125F5E66" w14:textId="77777777" w:rsidR="002004E9" w:rsidRDefault="00000000">
            <w:pPr>
              <w:widowControl w:val="0"/>
              <w:spacing w:line="276" w:lineRule="auto"/>
              <w:jc w:val="center"/>
              <w:rPr>
                <w:sz w:val="22"/>
                <w:szCs w:val="22"/>
              </w:rPr>
            </w:pPr>
            <w:r>
              <w:rPr>
                <w:sz w:val="22"/>
                <w:szCs w:val="22"/>
              </w:rPr>
              <w:t>10,0</w:t>
            </w:r>
          </w:p>
        </w:tc>
      </w:tr>
      <w:tr w:rsidR="002004E9" w14:paraId="43EC4CCD" w14:textId="77777777" w:rsidTr="00E37DBE">
        <w:trPr>
          <w:trHeight w:val="254"/>
          <w:jc w:val="center"/>
        </w:trPr>
        <w:tc>
          <w:tcPr>
            <w:tcW w:w="2355" w:type="dxa"/>
            <w:tcBorders>
              <w:top w:val="nil"/>
            </w:tcBorders>
            <w:shd w:val="clear" w:color="auto" w:fill="FFFFFF"/>
            <w:tcMar>
              <w:top w:w="40" w:type="dxa"/>
              <w:left w:w="40" w:type="dxa"/>
              <w:bottom w:w="40" w:type="dxa"/>
              <w:right w:w="40" w:type="dxa"/>
            </w:tcMar>
            <w:vAlign w:val="bottom"/>
          </w:tcPr>
          <w:p w14:paraId="1461DCEA" w14:textId="77777777" w:rsidR="002004E9" w:rsidRDefault="00000000">
            <w:pPr>
              <w:widowControl w:val="0"/>
              <w:spacing w:line="276" w:lineRule="auto"/>
              <w:jc w:val="center"/>
              <w:rPr>
                <w:rFonts w:ascii="Arial" w:eastAsia="Arial" w:hAnsi="Arial" w:cs="Arial"/>
                <w:sz w:val="22"/>
                <w:szCs w:val="22"/>
              </w:rPr>
            </w:pPr>
            <w:r>
              <w:rPr>
                <w:sz w:val="22"/>
                <w:szCs w:val="22"/>
              </w:rPr>
              <w:t>INDIVISA</w:t>
            </w:r>
          </w:p>
        </w:tc>
        <w:tc>
          <w:tcPr>
            <w:tcW w:w="1110" w:type="dxa"/>
            <w:tcBorders>
              <w:top w:val="nil"/>
            </w:tcBorders>
            <w:shd w:val="clear" w:color="auto" w:fill="FFFFFF"/>
            <w:tcMar>
              <w:top w:w="40" w:type="dxa"/>
              <w:left w:w="40" w:type="dxa"/>
              <w:bottom w:w="40" w:type="dxa"/>
              <w:right w:w="40" w:type="dxa"/>
            </w:tcMar>
            <w:vAlign w:val="bottom"/>
          </w:tcPr>
          <w:p w14:paraId="0964C611" w14:textId="77777777" w:rsidR="002004E9" w:rsidRDefault="00000000">
            <w:pPr>
              <w:widowControl w:val="0"/>
              <w:spacing w:line="276" w:lineRule="auto"/>
              <w:jc w:val="center"/>
              <w:rPr>
                <w:sz w:val="22"/>
                <w:szCs w:val="22"/>
              </w:rPr>
            </w:pPr>
            <w:r>
              <w:rPr>
                <w:sz w:val="22"/>
                <w:szCs w:val="22"/>
              </w:rPr>
              <w:t>8,00</w:t>
            </w:r>
          </w:p>
        </w:tc>
        <w:tc>
          <w:tcPr>
            <w:tcW w:w="1110" w:type="dxa"/>
            <w:tcBorders>
              <w:top w:val="nil"/>
            </w:tcBorders>
            <w:shd w:val="clear" w:color="auto" w:fill="FFFFFF"/>
            <w:tcMar>
              <w:top w:w="40" w:type="dxa"/>
              <w:left w:w="40" w:type="dxa"/>
              <w:bottom w:w="40" w:type="dxa"/>
              <w:right w:w="40" w:type="dxa"/>
            </w:tcMar>
            <w:vAlign w:val="bottom"/>
          </w:tcPr>
          <w:p w14:paraId="7A0F3178" w14:textId="77777777" w:rsidR="002004E9" w:rsidRDefault="00000000">
            <w:pPr>
              <w:widowControl w:val="0"/>
              <w:spacing w:line="276" w:lineRule="auto"/>
              <w:jc w:val="center"/>
              <w:rPr>
                <w:sz w:val="22"/>
                <w:szCs w:val="22"/>
              </w:rPr>
            </w:pPr>
            <w:r>
              <w:rPr>
                <w:sz w:val="22"/>
                <w:szCs w:val="22"/>
              </w:rPr>
              <w:t>0,10</w:t>
            </w:r>
          </w:p>
        </w:tc>
        <w:tc>
          <w:tcPr>
            <w:tcW w:w="1050" w:type="dxa"/>
            <w:tcBorders>
              <w:top w:val="nil"/>
            </w:tcBorders>
            <w:shd w:val="clear" w:color="auto" w:fill="FFFFFF"/>
            <w:tcMar>
              <w:top w:w="40" w:type="dxa"/>
              <w:left w:w="40" w:type="dxa"/>
              <w:bottom w:w="40" w:type="dxa"/>
              <w:right w:w="40" w:type="dxa"/>
            </w:tcMar>
            <w:vAlign w:val="bottom"/>
          </w:tcPr>
          <w:p w14:paraId="33E9CABF" w14:textId="77777777" w:rsidR="002004E9" w:rsidRDefault="002004E9">
            <w:pPr>
              <w:widowControl w:val="0"/>
              <w:spacing w:line="276" w:lineRule="auto"/>
              <w:jc w:val="center"/>
              <w:rPr>
                <w:sz w:val="22"/>
                <w:szCs w:val="22"/>
              </w:rPr>
            </w:pPr>
          </w:p>
        </w:tc>
        <w:tc>
          <w:tcPr>
            <w:tcW w:w="975" w:type="dxa"/>
            <w:tcBorders>
              <w:top w:val="nil"/>
            </w:tcBorders>
            <w:shd w:val="clear" w:color="auto" w:fill="FFFFFF"/>
            <w:tcMar>
              <w:top w:w="40" w:type="dxa"/>
              <w:left w:w="40" w:type="dxa"/>
              <w:bottom w:w="40" w:type="dxa"/>
              <w:right w:w="40" w:type="dxa"/>
            </w:tcMar>
            <w:vAlign w:val="bottom"/>
          </w:tcPr>
          <w:p w14:paraId="2B13C87F" w14:textId="77777777" w:rsidR="002004E9" w:rsidRDefault="00000000">
            <w:pPr>
              <w:widowControl w:val="0"/>
              <w:spacing w:line="276" w:lineRule="auto"/>
              <w:jc w:val="center"/>
              <w:rPr>
                <w:sz w:val="22"/>
                <w:szCs w:val="22"/>
              </w:rPr>
            </w:pPr>
            <w:r>
              <w:rPr>
                <w:sz w:val="22"/>
                <w:szCs w:val="22"/>
              </w:rPr>
              <w:t>64,0</w:t>
            </w:r>
          </w:p>
        </w:tc>
        <w:tc>
          <w:tcPr>
            <w:tcW w:w="1005" w:type="dxa"/>
            <w:tcBorders>
              <w:top w:val="nil"/>
            </w:tcBorders>
            <w:shd w:val="clear" w:color="auto" w:fill="FFFFFF"/>
            <w:tcMar>
              <w:top w:w="40" w:type="dxa"/>
              <w:left w:w="40" w:type="dxa"/>
              <w:bottom w:w="40" w:type="dxa"/>
              <w:right w:w="40" w:type="dxa"/>
            </w:tcMar>
            <w:vAlign w:val="bottom"/>
          </w:tcPr>
          <w:p w14:paraId="30FF7213" w14:textId="77777777" w:rsidR="002004E9" w:rsidRDefault="00000000">
            <w:pPr>
              <w:widowControl w:val="0"/>
              <w:spacing w:line="276" w:lineRule="auto"/>
              <w:jc w:val="center"/>
              <w:rPr>
                <w:sz w:val="22"/>
                <w:szCs w:val="22"/>
              </w:rPr>
            </w:pPr>
            <w:r>
              <w:rPr>
                <w:sz w:val="22"/>
                <w:szCs w:val="22"/>
              </w:rPr>
              <w:t>10,0</w:t>
            </w:r>
          </w:p>
        </w:tc>
        <w:tc>
          <w:tcPr>
            <w:tcW w:w="870" w:type="dxa"/>
            <w:tcBorders>
              <w:top w:val="nil"/>
            </w:tcBorders>
            <w:shd w:val="clear" w:color="auto" w:fill="FFFFFF"/>
            <w:tcMar>
              <w:top w:w="40" w:type="dxa"/>
              <w:left w:w="40" w:type="dxa"/>
              <w:bottom w:w="40" w:type="dxa"/>
              <w:right w:w="40" w:type="dxa"/>
            </w:tcMar>
            <w:vAlign w:val="bottom"/>
          </w:tcPr>
          <w:p w14:paraId="52C816BF" w14:textId="77777777" w:rsidR="002004E9" w:rsidRDefault="002004E9">
            <w:pPr>
              <w:widowControl w:val="0"/>
              <w:spacing w:line="276" w:lineRule="auto"/>
              <w:jc w:val="center"/>
              <w:rPr>
                <w:sz w:val="22"/>
                <w:szCs w:val="22"/>
              </w:rPr>
            </w:pPr>
          </w:p>
        </w:tc>
        <w:tc>
          <w:tcPr>
            <w:tcW w:w="990" w:type="dxa"/>
            <w:tcBorders>
              <w:top w:val="nil"/>
            </w:tcBorders>
            <w:shd w:val="clear" w:color="auto" w:fill="FFFFFF"/>
            <w:tcMar>
              <w:top w:w="40" w:type="dxa"/>
              <w:left w:w="40" w:type="dxa"/>
              <w:bottom w:w="40" w:type="dxa"/>
              <w:right w:w="40" w:type="dxa"/>
            </w:tcMar>
            <w:vAlign w:val="bottom"/>
          </w:tcPr>
          <w:p w14:paraId="611D810A" w14:textId="77777777" w:rsidR="002004E9" w:rsidRDefault="00000000">
            <w:pPr>
              <w:widowControl w:val="0"/>
              <w:spacing w:line="276" w:lineRule="auto"/>
              <w:jc w:val="center"/>
              <w:rPr>
                <w:sz w:val="22"/>
                <w:szCs w:val="22"/>
              </w:rPr>
            </w:pPr>
            <w:r>
              <w:rPr>
                <w:sz w:val="22"/>
                <w:szCs w:val="22"/>
              </w:rPr>
              <w:t>74,0</w:t>
            </w:r>
          </w:p>
        </w:tc>
      </w:tr>
      <w:tr w:rsidR="002004E9" w14:paraId="799BCB6D" w14:textId="77777777">
        <w:trPr>
          <w:trHeight w:val="254"/>
          <w:jc w:val="center"/>
        </w:trPr>
        <w:tc>
          <w:tcPr>
            <w:tcW w:w="2355" w:type="dxa"/>
            <w:shd w:val="clear" w:color="auto" w:fill="F3F3F3"/>
            <w:tcMar>
              <w:top w:w="76" w:type="dxa"/>
              <w:left w:w="76" w:type="dxa"/>
              <w:bottom w:w="76" w:type="dxa"/>
              <w:right w:w="76" w:type="dxa"/>
            </w:tcMar>
            <w:vAlign w:val="center"/>
          </w:tcPr>
          <w:p w14:paraId="5B4B2B17" w14:textId="77777777" w:rsidR="002004E9" w:rsidRDefault="00000000">
            <w:pPr>
              <w:ind w:right="134"/>
              <w:jc w:val="center"/>
              <w:rPr>
                <w:b/>
                <w:bCs/>
                <w:sz w:val="22"/>
                <w:szCs w:val="22"/>
              </w:rPr>
            </w:pPr>
            <w:r>
              <w:rPr>
                <w:b/>
                <w:bCs/>
                <w:sz w:val="22"/>
                <w:szCs w:val="22"/>
              </w:rPr>
              <w:t>Totale</w:t>
            </w:r>
          </w:p>
        </w:tc>
        <w:tc>
          <w:tcPr>
            <w:tcW w:w="1110"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6DC0EA4B" w14:textId="77777777" w:rsidR="002004E9" w:rsidRDefault="00000000">
            <w:pPr>
              <w:widowControl w:val="0"/>
              <w:spacing w:line="276" w:lineRule="auto"/>
              <w:jc w:val="center"/>
              <w:rPr>
                <w:b/>
                <w:bCs/>
                <w:sz w:val="22"/>
                <w:szCs w:val="22"/>
              </w:rPr>
            </w:pPr>
            <w:r>
              <w:rPr>
                <w:b/>
                <w:bCs/>
                <w:sz w:val="22"/>
                <w:szCs w:val="22"/>
              </w:rPr>
              <w:t>6,92</w:t>
            </w:r>
          </w:p>
        </w:tc>
        <w:tc>
          <w:tcPr>
            <w:tcW w:w="1110"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1CE93064" w14:textId="77777777" w:rsidR="002004E9" w:rsidRDefault="00000000">
            <w:pPr>
              <w:widowControl w:val="0"/>
              <w:spacing w:line="276" w:lineRule="auto"/>
              <w:jc w:val="center"/>
              <w:rPr>
                <w:b/>
                <w:bCs/>
                <w:sz w:val="22"/>
                <w:szCs w:val="22"/>
              </w:rPr>
            </w:pPr>
            <w:r>
              <w:rPr>
                <w:b/>
                <w:bCs/>
                <w:sz w:val="22"/>
                <w:szCs w:val="22"/>
              </w:rPr>
              <w:t>1,145</w:t>
            </w:r>
          </w:p>
        </w:tc>
        <w:tc>
          <w:tcPr>
            <w:tcW w:w="1050"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38F22A72" w14:textId="77777777" w:rsidR="002004E9" w:rsidRDefault="00000000">
            <w:pPr>
              <w:widowControl w:val="0"/>
              <w:spacing w:line="276" w:lineRule="auto"/>
              <w:jc w:val="center"/>
              <w:rPr>
                <w:b/>
                <w:bCs/>
                <w:sz w:val="22"/>
                <w:szCs w:val="22"/>
              </w:rPr>
            </w:pPr>
            <w:r>
              <w:rPr>
                <w:b/>
                <w:bCs/>
                <w:sz w:val="22"/>
                <w:szCs w:val="22"/>
              </w:rPr>
              <w:t>4,00</w:t>
            </w:r>
          </w:p>
        </w:tc>
        <w:tc>
          <w:tcPr>
            <w:tcW w:w="97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3D532125" w14:textId="77777777" w:rsidR="002004E9" w:rsidRDefault="00000000">
            <w:pPr>
              <w:widowControl w:val="0"/>
              <w:spacing w:line="276" w:lineRule="auto"/>
              <w:jc w:val="center"/>
              <w:rPr>
                <w:b/>
                <w:bCs/>
                <w:sz w:val="22"/>
                <w:szCs w:val="22"/>
              </w:rPr>
            </w:pPr>
            <w:r>
              <w:rPr>
                <w:b/>
                <w:bCs/>
                <w:sz w:val="22"/>
                <w:szCs w:val="22"/>
              </w:rPr>
              <w:t>55,5</w:t>
            </w:r>
          </w:p>
        </w:tc>
        <w:tc>
          <w:tcPr>
            <w:tcW w:w="100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392B5817" w14:textId="77777777" w:rsidR="002004E9" w:rsidRDefault="00000000">
            <w:pPr>
              <w:widowControl w:val="0"/>
              <w:spacing w:line="276" w:lineRule="auto"/>
              <w:jc w:val="center"/>
              <w:rPr>
                <w:b/>
                <w:bCs/>
                <w:sz w:val="22"/>
                <w:szCs w:val="22"/>
              </w:rPr>
            </w:pPr>
            <w:r>
              <w:rPr>
                <w:b/>
                <w:bCs/>
                <w:sz w:val="22"/>
                <w:szCs w:val="22"/>
              </w:rPr>
              <w:t>114,5</w:t>
            </w:r>
          </w:p>
        </w:tc>
        <w:tc>
          <w:tcPr>
            <w:tcW w:w="870"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4EDF476A" w14:textId="77777777" w:rsidR="002004E9" w:rsidRDefault="00000000">
            <w:pPr>
              <w:widowControl w:val="0"/>
              <w:spacing w:line="276" w:lineRule="auto"/>
              <w:jc w:val="center"/>
              <w:rPr>
                <w:b/>
                <w:bCs/>
                <w:sz w:val="22"/>
                <w:szCs w:val="22"/>
              </w:rPr>
            </w:pPr>
            <w:r>
              <w:rPr>
                <w:b/>
                <w:bCs/>
                <w:sz w:val="22"/>
                <w:szCs w:val="22"/>
              </w:rPr>
              <w:t>40,0</w:t>
            </w:r>
          </w:p>
        </w:tc>
        <w:tc>
          <w:tcPr>
            <w:tcW w:w="990"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66C39E46" w14:textId="77777777" w:rsidR="002004E9" w:rsidRDefault="00000000">
            <w:pPr>
              <w:widowControl w:val="0"/>
              <w:spacing w:line="276" w:lineRule="auto"/>
              <w:jc w:val="center"/>
              <w:rPr>
                <w:b/>
                <w:bCs/>
                <w:sz w:val="22"/>
                <w:szCs w:val="22"/>
              </w:rPr>
            </w:pPr>
            <w:r>
              <w:rPr>
                <w:b/>
                <w:bCs/>
                <w:sz w:val="22"/>
                <w:szCs w:val="22"/>
              </w:rPr>
              <w:t>210,0</w:t>
            </w:r>
          </w:p>
        </w:tc>
      </w:tr>
      <w:tr w:rsidR="002004E9" w14:paraId="2CDDC409" w14:textId="77777777">
        <w:trPr>
          <w:trHeight w:val="254"/>
          <w:jc w:val="center"/>
        </w:trPr>
        <w:tc>
          <w:tcPr>
            <w:tcW w:w="2355" w:type="dxa"/>
            <w:shd w:val="clear" w:color="auto" w:fill="D9D9D9"/>
            <w:tcMar>
              <w:top w:w="60" w:type="dxa"/>
              <w:left w:w="60" w:type="dxa"/>
              <w:bottom w:w="60" w:type="dxa"/>
              <w:right w:w="60" w:type="dxa"/>
            </w:tcMar>
          </w:tcPr>
          <w:p w14:paraId="68D8194B" w14:textId="77777777" w:rsidR="002004E9" w:rsidRDefault="00000000">
            <w:pPr>
              <w:jc w:val="center"/>
              <w:rPr>
                <w:b/>
                <w:bCs/>
                <w:sz w:val="22"/>
                <w:szCs w:val="22"/>
              </w:rPr>
            </w:pPr>
            <w:r>
              <w:rPr>
                <w:b/>
                <w:bCs/>
                <w:sz w:val="22"/>
                <w:szCs w:val="22"/>
              </w:rPr>
              <w:t>Totale effettivo</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454F4676" w14:textId="77777777" w:rsidR="002004E9" w:rsidRDefault="00000000">
            <w:pPr>
              <w:widowControl w:val="0"/>
              <w:spacing w:line="276" w:lineRule="auto"/>
              <w:jc w:val="center"/>
              <w:rPr>
                <w:b/>
                <w:bCs/>
                <w:sz w:val="22"/>
                <w:szCs w:val="22"/>
              </w:rPr>
            </w:pPr>
            <w:r>
              <w:rPr>
                <w:b/>
                <w:bCs/>
                <w:sz w:val="22"/>
                <w:szCs w:val="22"/>
              </w:rPr>
              <w:t>5,54</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0D4EEC25" w14:textId="77777777" w:rsidR="002004E9" w:rsidRDefault="00000000">
            <w:pPr>
              <w:widowControl w:val="0"/>
              <w:spacing w:line="276" w:lineRule="auto"/>
              <w:jc w:val="center"/>
              <w:rPr>
                <w:b/>
                <w:bCs/>
                <w:sz w:val="22"/>
                <w:szCs w:val="22"/>
              </w:rPr>
            </w:pPr>
            <w:r>
              <w:rPr>
                <w:b/>
                <w:bCs/>
                <w:sz w:val="22"/>
                <w:szCs w:val="22"/>
              </w:rPr>
              <w:t>1,145</w:t>
            </w:r>
          </w:p>
        </w:tc>
        <w:tc>
          <w:tcPr>
            <w:tcW w:w="10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27C601AA" w14:textId="77777777" w:rsidR="002004E9" w:rsidRDefault="00000000">
            <w:pPr>
              <w:widowControl w:val="0"/>
              <w:spacing w:line="276" w:lineRule="auto"/>
              <w:jc w:val="center"/>
              <w:rPr>
                <w:b/>
                <w:bCs/>
                <w:sz w:val="22"/>
                <w:szCs w:val="22"/>
              </w:rPr>
            </w:pPr>
            <w:r>
              <w:rPr>
                <w:b/>
                <w:bCs/>
                <w:sz w:val="22"/>
                <w:szCs w:val="22"/>
              </w:rPr>
              <w:t>4,00</w:t>
            </w:r>
          </w:p>
        </w:tc>
        <w:tc>
          <w:tcPr>
            <w:tcW w:w="97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723A8F67" w14:textId="77777777" w:rsidR="002004E9" w:rsidRDefault="00000000">
            <w:pPr>
              <w:widowControl w:val="0"/>
              <w:spacing w:line="276" w:lineRule="auto"/>
              <w:jc w:val="center"/>
              <w:rPr>
                <w:b/>
                <w:bCs/>
                <w:sz w:val="22"/>
                <w:szCs w:val="22"/>
              </w:rPr>
            </w:pPr>
            <w:r>
              <w:rPr>
                <w:b/>
                <w:bCs/>
                <w:sz w:val="22"/>
                <w:szCs w:val="22"/>
              </w:rPr>
              <w:t>44,3</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4B9C488B" w14:textId="77777777" w:rsidR="002004E9" w:rsidRDefault="00000000">
            <w:pPr>
              <w:widowControl w:val="0"/>
              <w:spacing w:line="276" w:lineRule="auto"/>
              <w:jc w:val="center"/>
              <w:rPr>
                <w:b/>
                <w:bCs/>
                <w:sz w:val="22"/>
                <w:szCs w:val="22"/>
              </w:rPr>
            </w:pPr>
            <w:r>
              <w:rPr>
                <w:b/>
                <w:bCs/>
                <w:sz w:val="22"/>
                <w:szCs w:val="22"/>
              </w:rPr>
              <w:t>114,5</w:t>
            </w:r>
          </w:p>
        </w:tc>
        <w:tc>
          <w:tcPr>
            <w:tcW w:w="87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4597EC84" w14:textId="77777777" w:rsidR="002004E9" w:rsidRDefault="00000000">
            <w:pPr>
              <w:widowControl w:val="0"/>
              <w:spacing w:line="276" w:lineRule="auto"/>
              <w:jc w:val="center"/>
              <w:rPr>
                <w:b/>
                <w:bCs/>
                <w:sz w:val="22"/>
                <w:szCs w:val="22"/>
              </w:rPr>
            </w:pPr>
            <w:r>
              <w:rPr>
                <w:b/>
                <w:bCs/>
                <w:sz w:val="22"/>
                <w:szCs w:val="22"/>
              </w:rPr>
              <w:t>40,0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70594CA2" w14:textId="77777777" w:rsidR="002004E9" w:rsidRDefault="00000000">
            <w:pPr>
              <w:widowControl w:val="0"/>
              <w:spacing w:line="276" w:lineRule="auto"/>
              <w:jc w:val="center"/>
              <w:rPr>
                <w:b/>
                <w:bCs/>
                <w:sz w:val="22"/>
                <w:szCs w:val="22"/>
              </w:rPr>
            </w:pPr>
            <w:r>
              <w:rPr>
                <w:b/>
                <w:bCs/>
                <w:sz w:val="22"/>
                <w:szCs w:val="22"/>
              </w:rPr>
              <w:t>198,8</w:t>
            </w:r>
          </w:p>
        </w:tc>
      </w:tr>
    </w:tbl>
    <w:p w14:paraId="52B6575F" w14:textId="77777777" w:rsidR="002004E9" w:rsidRDefault="002004E9">
      <w:pPr>
        <w:ind w:right="134"/>
        <w:jc w:val="center"/>
      </w:pPr>
    </w:p>
    <w:p w14:paraId="3842CA01" w14:textId="77777777" w:rsidR="002004E9" w:rsidRDefault="00000000">
      <w:pPr>
        <w:ind w:right="134"/>
        <w:jc w:val="center"/>
        <w:rPr>
          <w:b/>
          <w:bCs/>
          <w:color w:val="000000"/>
        </w:rPr>
      </w:pPr>
      <w:r>
        <w:rPr>
          <w:color w:val="000000"/>
        </w:rPr>
        <w:t>Ta</w:t>
      </w:r>
      <w:r>
        <w:t>bella 12: Risorse da acquis</w:t>
      </w:r>
      <w:r>
        <w:rPr>
          <w:color w:val="000000"/>
        </w:rPr>
        <w:t>ire al Tier-1 nel 2026 per gli esperimenti di CNS2.</w:t>
      </w:r>
    </w:p>
    <w:p w14:paraId="754C50D1" w14:textId="77777777" w:rsidR="002004E9" w:rsidRDefault="002004E9">
      <w:pPr>
        <w:ind w:right="134"/>
        <w:jc w:val="both"/>
        <w:rPr>
          <w:b/>
          <w:bCs/>
          <w:color w:val="FF0000"/>
        </w:rPr>
      </w:pPr>
    </w:p>
    <w:p w14:paraId="0BC55492" w14:textId="3747BF78" w:rsidR="002004E9" w:rsidRDefault="00000000">
      <w:pPr>
        <w:ind w:right="134"/>
        <w:jc w:val="both"/>
      </w:pPr>
      <w:r>
        <w:t xml:space="preserve">Diverse sigle CSN2 hanno avanzato richieste su infrastruttura cloud, riportate nella Tabella 13.  Questo deriva sia dall’avere parte del modello di calcolo che è già pensato per essere schierato su un ambiente di tipo cloud (e.g. Jupyter notebook istanziati </w:t>
      </w:r>
      <w:r>
        <w:rPr>
          <w:i/>
          <w:iCs/>
        </w:rPr>
        <w:t>on demand</w:t>
      </w:r>
      <w:r>
        <w:t>), sia dalla volontà di testare soluzioni cloud, sia da quella di capire se le soluzioni già implementate e testate scalano con l’aumento delle risorse. Anche per queste richieste la proposta di finanziamento delle CPU prevede fattore di overlap del 20%.</w:t>
      </w:r>
    </w:p>
    <w:p w14:paraId="2C4A1512" w14:textId="1BF39122" w:rsidR="002004E9" w:rsidRDefault="002004E9">
      <w:pPr>
        <w:ind w:right="134"/>
        <w:jc w:val="both"/>
        <w:rPr>
          <w:b/>
          <w:bCs/>
          <w:color w:val="FF0000"/>
        </w:rPr>
      </w:pPr>
    </w:p>
    <w:tbl>
      <w:tblPr>
        <w:tblStyle w:val="affff8"/>
        <w:tblW w:w="73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1185"/>
        <w:gridCol w:w="1035"/>
        <w:gridCol w:w="1035"/>
        <w:gridCol w:w="1035"/>
        <w:gridCol w:w="1035"/>
      </w:tblGrid>
      <w:tr w:rsidR="002004E9" w14:paraId="1A48BB7E" w14:textId="77777777" w:rsidTr="006F7F7B">
        <w:trPr>
          <w:trHeight w:val="300"/>
          <w:jc w:val="center"/>
        </w:trPr>
        <w:tc>
          <w:tcPr>
            <w:tcW w:w="2055" w:type="dxa"/>
            <w:vMerge w:val="restart"/>
            <w:tcBorders>
              <w:top w:val="nil"/>
              <w:left w:val="nil"/>
              <w:bottom w:val="single" w:sz="4" w:space="0" w:color="000000"/>
              <w:right w:val="single" w:sz="4" w:space="0" w:color="000000"/>
            </w:tcBorders>
            <w:shd w:val="clear" w:color="auto" w:fill="FFFFFF"/>
            <w:tcMar>
              <w:top w:w="20" w:type="dxa"/>
              <w:left w:w="20" w:type="dxa"/>
              <w:bottom w:w="100" w:type="dxa"/>
              <w:right w:w="20" w:type="dxa"/>
            </w:tcMar>
            <w:vAlign w:val="bottom"/>
          </w:tcPr>
          <w:p w14:paraId="31171793" w14:textId="6A13827E" w:rsidR="002004E9" w:rsidRDefault="005B0142">
            <w:pPr>
              <w:ind w:right="134"/>
              <w:jc w:val="center"/>
              <w:rPr>
                <w:color w:val="FF0000"/>
                <w:sz w:val="22"/>
                <w:szCs w:val="22"/>
              </w:rPr>
            </w:pPr>
            <w:r>
              <w:rPr>
                <w:noProof/>
              </w:rPr>
              <mc:AlternateContent>
                <mc:Choice Requires="wps">
                  <w:drawing>
                    <wp:anchor distT="0" distB="0" distL="114300" distR="114300" simplePos="0" relativeHeight="251695104" behindDoc="0" locked="0" layoutInCell="1" allowOverlap="1" wp14:anchorId="670DFEFB" wp14:editId="37D11235">
                      <wp:simplePos x="0" y="0"/>
                      <wp:positionH relativeFrom="column">
                        <wp:posOffset>-12065</wp:posOffset>
                      </wp:positionH>
                      <wp:positionV relativeFrom="paragraph">
                        <wp:posOffset>-418465</wp:posOffset>
                      </wp:positionV>
                      <wp:extent cx="1170940" cy="460375"/>
                      <wp:effectExtent l="50800" t="25400" r="60960" b="73025"/>
                      <wp:wrapNone/>
                      <wp:docPr id="34554141" name="Rettangolo 1"/>
                      <wp:cNvGraphicFramePr/>
                      <a:graphic xmlns:a="http://schemas.openxmlformats.org/drawingml/2006/main">
                        <a:graphicData uri="http://schemas.microsoft.com/office/word/2010/wordprocessingShape">
                          <wps:wsp>
                            <wps:cNvSpPr/>
                            <wps:spPr>
                              <a:xfrm>
                                <a:off x="0" y="0"/>
                                <a:ext cx="1170940" cy="46037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0CD59962" w14:textId="7F359D1B" w:rsidR="005B0142" w:rsidRDefault="005B0142" w:rsidP="005B0142">
                                  <w:r>
                                    <w:rPr>
                                      <w:color w:val="EE0000"/>
                                      <w:sz w:val="20"/>
                                      <w:szCs w:val="20"/>
                                      <w:lang w:val="it-IT"/>
                                    </w:rPr>
                                    <w:t>Incremento risorse</w:t>
                                  </w:r>
                                  <w:r>
                                    <w:rPr>
                                      <w:color w:val="EE0000"/>
                                      <w:sz w:val="20"/>
                                      <w:szCs w:val="20"/>
                                      <w:lang w:val="it-IT"/>
                                    </w:rPr>
                                    <w:t xml:space="preserve"> CLOUD</w:t>
                                  </w:r>
                                  <w:r>
                                    <w:rPr>
                                      <w:color w:val="EE0000"/>
                                      <w:sz w:val="20"/>
                                      <w:szCs w:val="20"/>
                                      <w:lang w:val="it-IT"/>
                                    </w:rPr>
                                    <w:t xml:space="preserve"> CSN</w:t>
                                  </w:r>
                                  <w:r>
                                    <w:rPr>
                                      <w:color w:val="EE0000"/>
                                      <w:sz w:val="20"/>
                                      <w:szCs w:val="20"/>
                                      <w:lang w:val="it-I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FEFB" id="_x0000_s1041" style="position:absolute;left:0;text-align:left;margin-left:-.95pt;margin-top:-32.95pt;width:92.2pt;height:3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Qza4wIAADYHAAAOAAAAZHJzL2Uyb0RvYy54bWy8Vd9v2yAQfp+0/wHxvtpOk6a16lRRq06T&#13;&#10;urVqO/WZYIiRMDAgcbK/fgfETtRFrTZNe8Fw3A/uu7vPl1ebVqI1s05oVeHiJMeIKaproZYV/v58&#13;&#10;++kcI+eJqonUilV4yxy+mn38cNmZko10o2XNLAInypWdqXDjvSmzzNGGtcSdaMMUXHJtW+LhaJdZ&#13;&#10;bUkH3luZjfL8LOu0rY3VlDkH0pt0iWfRP+eM+nvOHfNIVhje5uNq47oIaza7JOXSEtMIunsG+YtX&#13;&#10;tEQoCDq4uiGeoJUVv7lqBbXaae5PqG4zzbmgLOYA2RT5q2yeGmJYzAXAcWaAyf07t/Tb+sk8WICh&#13;&#10;M650sA1ZbLhtwxfehzYRrO0AFtt4REFYFNP8YgyYUrgbn+Wn00lAM9tbG+v8Z6ZbFDYVtlCMiBFZ&#13;&#10;3zmfVHuVHXT1rZAScSmgExT0C0ZW+xfhm4gExEwYO7CPFg4ZDWDkURx7hl1Li9YEqk0oZconC7lq&#13;&#10;v+o6ySd5vis7SKE5kvSiF8P7B0cxm6U7DDUdB/MgGbTeDjfuHZPyMN6kF78T7/z0/8YrINyfJRge&#13;&#10;eATQaS8+miAIl30VpVCIBLqYBGzBF3KUSFaHcsfx9EKyR2ie1DIwrLFNoDj7lo07v5UsVEaqR8aR&#13;&#10;qEOTvlWq5C9qBzMOvTcYnr5vuNMPpiwyzWA8et94sIiRtfKDcSuUtsccSGjm9GSe9HsEUt4BAr9Z&#13;&#10;bCBxyDvOYhAtdL19sGGO4hw7Q28FjOMdcf6BWOA6wBv429/DwqXuKqx3O4wabX8ekwd9oCC4xagD&#13;&#10;7qyw+7EiFsZVflEwjxfFOBCDj4fxZDqCgz28WRzeqFV7rWFgCyi8oXEb9L3st9zq9gVofh6iwhVR&#13;&#10;FGJXmHrbH6594nT4UVA2n0c1IFhD/J16MrRvhEA3z5sXYs2Okzyw2Tfd8ywpX1FT0g0lUnq+8pqL&#13;&#10;2IR7XHclAHJOXJF+JIH9D89Ra/+7m/0CAAD//wMAUEsDBBQABgAIAAAAIQDAfgfT3gAAAA0BAAAP&#13;&#10;AAAAZHJzL2Rvd25yZXYueG1sTE9LbsIwEN1X4g7WIHUHDpGIaIiDoFW7aFdAD2DsIYmwx1FsIL19&#13;&#10;h1W7mY/mzftUm9E7ccMhdoEULOYZCCQTbEeNgu/j+2wFIiZNVrtAqOAHI2zqyVOlSxvutMfbITWC&#13;&#10;SSiWWkGbUl9KGU2LXsd56JH4dg6D14nXoZF20Hcm907mWVZIrztihVb3+NqiuRyuXkHqx8LpuDWX&#13;&#10;zJqvz/PHzuW7vVLP0/FtzWW7BpFwTH8f8MjA/qFmY6dwJRuFUzBbvDCSe7Hk4QFY5UsQJwVFAbKu&#13;&#10;5P8U9S8AAAD//wMAUEsBAi0AFAAGAAgAAAAhALaDOJL+AAAA4QEAABMAAAAAAAAAAAAAAAAAAAAA&#13;&#10;AFtDb250ZW50X1R5cGVzXS54bWxQSwECLQAUAAYACAAAACEAOP0h/9YAAACUAQAACwAAAAAAAAAA&#13;&#10;AAAAAAAvAQAAX3JlbHMvLnJlbHNQSwECLQAUAAYACAAAACEA1tEM2uMCAAA2BwAADgAAAAAAAAAA&#13;&#10;AAAAAAAuAgAAZHJzL2Uyb0RvYy54bWxQSwECLQAUAAYACAAAACEAwH4H094AAAANAQAADwAAAAAA&#13;&#10;AAAAAAAAAAA9BQAAZHJzL2Rvd25yZXYueG1sUEsFBgAAAAAEAAQA8wAAAEgGAAAAAA==&#13;&#10;" fillcolor="#f6f8fb [180]" strokecolor="#4579b8 [3044]">
                      <v:fill color2="#cad9eb [980]" rotate="t" colors="0 #f6f9fc;48497f #b0c6e1;54395f #b0c6e1;1 #cad9eb" focus="100%" type="gradient"/>
                      <v:shadow on="t" color="black" opacity="22937f" origin=",.5" offset="0,.63889mm"/>
                      <v:textbox>
                        <w:txbxContent>
                          <w:p w14:paraId="0CD59962" w14:textId="7F359D1B" w:rsidR="005B0142" w:rsidRDefault="005B0142" w:rsidP="005B0142">
                            <w:r>
                              <w:rPr>
                                <w:color w:val="EE0000"/>
                                <w:sz w:val="20"/>
                                <w:szCs w:val="20"/>
                                <w:lang w:val="it-IT"/>
                              </w:rPr>
                              <w:t>Incremento risorse</w:t>
                            </w:r>
                            <w:r>
                              <w:rPr>
                                <w:color w:val="EE0000"/>
                                <w:sz w:val="20"/>
                                <w:szCs w:val="20"/>
                                <w:lang w:val="it-IT"/>
                              </w:rPr>
                              <w:t xml:space="preserve"> CLOUD</w:t>
                            </w:r>
                            <w:r>
                              <w:rPr>
                                <w:color w:val="EE0000"/>
                                <w:sz w:val="20"/>
                                <w:szCs w:val="20"/>
                                <w:lang w:val="it-IT"/>
                              </w:rPr>
                              <w:t xml:space="preserve"> CSN</w:t>
                            </w:r>
                            <w:r>
                              <w:rPr>
                                <w:color w:val="EE0000"/>
                                <w:sz w:val="20"/>
                                <w:szCs w:val="20"/>
                                <w:lang w:val="it-IT"/>
                              </w:rPr>
                              <w:t>2</w:t>
                            </w:r>
                          </w:p>
                        </w:txbxContent>
                      </v:textbox>
                    </v:rect>
                  </w:pict>
                </mc:Fallback>
              </mc:AlternateContent>
            </w:r>
            <w:r w:rsidR="00000000">
              <w:rPr>
                <w:rFonts w:ascii="Arial" w:eastAsia="Arial" w:hAnsi="Arial" w:cs="Arial"/>
                <w:color w:val="FF0000"/>
                <w:sz w:val="18"/>
                <w:szCs w:val="18"/>
              </w:rPr>
              <w:t xml:space="preserve"> </w:t>
            </w:r>
          </w:p>
        </w:tc>
        <w:tc>
          <w:tcPr>
            <w:tcW w:w="2220" w:type="dxa"/>
            <w:gridSpan w:val="2"/>
            <w:vAlign w:val="center"/>
          </w:tcPr>
          <w:p w14:paraId="5DF0398B" w14:textId="77777777" w:rsidR="002004E9" w:rsidRDefault="00000000">
            <w:pPr>
              <w:ind w:right="134"/>
              <w:jc w:val="center"/>
              <w:rPr>
                <w:color w:val="000000"/>
                <w:sz w:val="22"/>
                <w:szCs w:val="22"/>
              </w:rPr>
            </w:pPr>
            <w:r>
              <w:rPr>
                <w:color w:val="000000"/>
                <w:sz w:val="22"/>
                <w:szCs w:val="22"/>
              </w:rPr>
              <w:t>Crescita netta</w:t>
            </w:r>
          </w:p>
        </w:tc>
        <w:tc>
          <w:tcPr>
            <w:tcW w:w="3105" w:type="dxa"/>
            <w:gridSpan w:val="3"/>
            <w:vAlign w:val="center"/>
          </w:tcPr>
          <w:p w14:paraId="63DC6CD9" w14:textId="77777777" w:rsidR="002004E9" w:rsidRDefault="00000000">
            <w:pPr>
              <w:ind w:right="134"/>
              <w:jc w:val="center"/>
              <w:rPr>
                <w:color w:val="000000"/>
                <w:sz w:val="22"/>
                <w:szCs w:val="22"/>
              </w:rPr>
            </w:pPr>
            <w:r>
              <w:rPr>
                <w:color w:val="000000"/>
                <w:sz w:val="22"/>
                <w:szCs w:val="22"/>
              </w:rPr>
              <w:t xml:space="preserve">Costi </w:t>
            </w:r>
            <w:r>
              <w:rPr>
                <w:color w:val="000000"/>
                <w:sz w:val="18"/>
                <w:szCs w:val="18"/>
              </w:rPr>
              <w:t>(k€)</w:t>
            </w:r>
          </w:p>
        </w:tc>
      </w:tr>
      <w:tr w:rsidR="002004E9" w14:paraId="7D83A1A2" w14:textId="77777777" w:rsidTr="006B459F">
        <w:trPr>
          <w:trHeight w:val="425"/>
          <w:jc w:val="center"/>
        </w:trPr>
        <w:tc>
          <w:tcPr>
            <w:tcW w:w="2055" w:type="dxa"/>
            <w:vMerge/>
            <w:tcBorders>
              <w:top w:val="nil"/>
              <w:left w:val="nil"/>
              <w:bottom w:val="single" w:sz="4" w:space="0" w:color="000000"/>
            </w:tcBorders>
            <w:shd w:val="clear" w:color="auto" w:fill="FFFFFF"/>
            <w:tcMar>
              <w:top w:w="20" w:type="dxa"/>
              <w:left w:w="20" w:type="dxa"/>
              <w:bottom w:w="100" w:type="dxa"/>
              <w:right w:w="20" w:type="dxa"/>
            </w:tcMar>
            <w:vAlign w:val="bottom"/>
          </w:tcPr>
          <w:p w14:paraId="734D9182" w14:textId="77777777" w:rsidR="002004E9" w:rsidRDefault="002004E9">
            <w:pPr>
              <w:ind w:right="134"/>
              <w:jc w:val="center"/>
              <w:rPr>
                <w:color w:val="FF0000"/>
                <w:sz w:val="22"/>
                <w:szCs w:val="22"/>
              </w:rPr>
            </w:pPr>
          </w:p>
        </w:tc>
        <w:tc>
          <w:tcPr>
            <w:tcW w:w="1185" w:type="dxa"/>
            <w:tcBorders>
              <w:bottom w:val="single" w:sz="4" w:space="0" w:color="000000"/>
            </w:tcBorders>
            <w:vAlign w:val="center"/>
          </w:tcPr>
          <w:p w14:paraId="01D42609" w14:textId="77777777" w:rsidR="002004E9" w:rsidRDefault="00000000">
            <w:pPr>
              <w:ind w:right="134"/>
              <w:jc w:val="center"/>
              <w:rPr>
                <w:color w:val="FF0000"/>
                <w:sz w:val="22"/>
                <w:szCs w:val="22"/>
              </w:rPr>
            </w:pPr>
            <w:r>
              <w:rPr>
                <w:color w:val="000000"/>
                <w:sz w:val="22"/>
                <w:szCs w:val="22"/>
              </w:rPr>
              <w:t xml:space="preserve">CPU </w:t>
            </w:r>
            <w:r>
              <w:rPr>
                <w:sz w:val="18"/>
                <w:szCs w:val="18"/>
              </w:rPr>
              <w:t>(kHS23)</w:t>
            </w:r>
          </w:p>
        </w:tc>
        <w:tc>
          <w:tcPr>
            <w:tcW w:w="1035" w:type="dxa"/>
            <w:tcBorders>
              <w:bottom w:val="single" w:sz="4" w:space="0" w:color="000000"/>
            </w:tcBorders>
            <w:vAlign w:val="center"/>
          </w:tcPr>
          <w:p w14:paraId="42C3D9D9" w14:textId="77777777" w:rsidR="002004E9" w:rsidRDefault="00000000">
            <w:pPr>
              <w:ind w:right="134"/>
              <w:jc w:val="center"/>
              <w:rPr>
                <w:color w:val="000000"/>
                <w:sz w:val="22"/>
                <w:szCs w:val="22"/>
              </w:rPr>
            </w:pPr>
            <w:r>
              <w:rPr>
                <w:color w:val="000000"/>
                <w:sz w:val="22"/>
                <w:szCs w:val="22"/>
              </w:rPr>
              <w:t>Disk</w:t>
            </w:r>
            <w:proofErr w:type="gramStart"/>
            <w:r>
              <w:rPr>
                <w:color w:val="000000"/>
                <w:sz w:val="22"/>
                <w:szCs w:val="22"/>
              </w:rPr>
              <w:t xml:space="preserve">   </w:t>
            </w:r>
            <w:r>
              <w:rPr>
                <w:color w:val="000000"/>
                <w:sz w:val="18"/>
                <w:szCs w:val="18"/>
              </w:rPr>
              <w:t>(</w:t>
            </w:r>
            <w:proofErr w:type="gramEnd"/>
            <w:r>
              <w:rPr>
                <w:color w:val="000000"/>
                <w:sz w:val="18"/>
                <w:szCs w:val="18"/>
              </w:rPr>
              <w:t>PB-N)</w:t>
            </w:r>
          </w:p>
        </w:tc>
        <w:tc>
          <w:tcPr>
            <w:tcW w:w="1035" w:type="dxa"/>
            <w:tcBorders>
              <w:bottom w:val="single" w:sz="4" w:space="0" w:color="000000"/>
            </w:tcBorders>
            <w:vAlign w:val="center"/>
          </w:tcPr>
          <w:p w14:paraId="6E89249C" w14:textId="77777777" w:rsidR="002004E9" w:rsidRDefault="00000000">
            <w:pPr>
              <w:ind w:right="134"/>
              <w:jc w:val="center"/>
              <w:rPr>
                <w:color w:val="000000"/>
                <w:sz w:val="22"/>
                <w:szCs w:val="22"/>
              </w:rPr>
            </w:pPr>
            <w:r>
              <w:rPr>
                <w:color w:val="000000"/>
                <w:sz w:val="22"/>
                <w:szCs w:val="22"/>
              </w:rPr>
              <w:t>CPU</w:t>
            </w:r>
          </w:p>
        </w:tc>
        <w:tc>
          <w:tcPr>
            <w:tcW w:w="1035" w:type="dxa"/>
            <w:tcBorders>
              <w:bottom w:val="single" w:sz="4" w:space="0" w:color="000000"/>
            </w:tcBorders>
            <w:vAlign w:val="center"/>
          </w:tcPr>
          <w:p w14:paraId="1E4E7028" w14:textId="77777777" w:rsidR="002004E9" w:rsidRDefault="00000000">
            <w:pPr>
              <w:ind w:right="134"/>
              <w:jc w:val="center"/>
              <w:rPr>
                <w:color w:val="000000"/>
                <w:sz w:val="22"/>
                <w:szCs w:val="22"/>
              </w:rPr>
            </w:pPr>
            <w:r>
              <w:rPr>
                <w:color w:val="000000"/>
                <w:sz w:val="22"/>
                <w:szCs w:val="22"/>
              </w:rPr>
              <w:t xml:space="preserve">Disk   </w:t>
            </w:r>
            <w:r>
              <w:rPr>
                <w:color w:val="000000"/>
                <w:sz w:val="18"/>
                <w:szCs w:val="18"/>
              </w:rPr>
              <w:t xml:space="preserve"> </w:t>
            </w:r>
          </w:p>
        </w:tc>
        <w:tc>
          <w:tcPr>
            <w:tcW w:w="1035" w:type="dxa"/>
            <w:tcBorders>
              <w:bottom w:val="single" w:sz="4" w:space="0" w:color="000000"/>
            </w:tcBorders>
            <w:vAlign w:val="center"/>
          </w:tcPr>
          <w:p w14:paraId="42316F32" w14:textId="77777777" w:rsidR="002004E9" w:rsidRDefault="00000000">
            <w:pPr>
              <w:ind w:right="134"/>
              <w:jc w:val="center"/>
              <w:rPr>
                <w:color w:val="000000"/>
                <w:sz w:val="22"/>
                <w:szCs w:val="22"/>
              </w:rPr>
            </w:pPr>
            <w:r>
              <w:rPr>
                <w:color w:val="000000"/>
                <w:sz w:val="22"/>
                <w:szCs w:val="22"/>
              </w:rPr>
              <w:t>Totale</w:t>
            </w:r>
            <w:r>
              <w:rPr>
                <w:b/>
                <w:bCs/>
                <w:color w:val="000000"/>
                <w:sz w:val="22"/>
                <w:szCs w:val="22"/>
              </w:rPr>
              <w:t xml:space="preserve">  </w:t>
            </w:r>
            <w:r>
              <w:rPr>
                <w:color w:val="000000"/>
                <w:sz w:val="18"/>
                <w:szCs w:val="18"/>
              </w:rPr>
              <w:t xml:space="preserve"> </w:t>
            </w:r>
          </w:p>
        </w:tc>
      </w:tr>
      <w:tr w:rsidR="002004E9" w14:paraId="12C15702" w14:textId="77777777" w:rsidTr="00E37DBE">
        <w:trPr>
          <w:trHeight w:val="254"/>
          <w:jc w:val="center"/>
        </w:trPr>
        <w:tc>
          <w:tcPr>
            <w:tcW w:w="2055" w:type="dxa"/>
            <w:tcBorders>
              <w:bottom w:val="nil"/>
            </w:tcBorders>
            <w:shd w:val="clear" w:color="auto" w:fill="FFFFFF"/>
            <w:tcMar>
              <w:top w:w="40" w:type="dxa"/>
              <w:left w:w="40" w:type="dxa"/>
              <w:bottom w:w="40" w:type="dxa"/>
              <w:right w:w="40" w:type="dxa"/>
            </w:tcMar>
            <w:vAlign w:val="bottom"/>
          </w:tcPr>
          <w:p w14:paraId="3DDCC734" w14:textId="77777777" w:rsidR="002004E9" w:rsidRDefault="00000000">
            <w:pPr>
              <w:widowControl w:val="0"/>
              <w:spacing w:line="276" w:lineRule="auto"/>
              <w:jc w:val="center"/>
              <w:rPr>
                <w:sz w:val="22"/>
                <w:szCs w:val="22"/>
              </w:rPr>
            </w:pPr>
            <w:r>
              <w:rPr>
                <w:sz w:val="22"/>
                <w:szCs w:val="22"/>
              </w:rPr>
              <w:t>Cygno</w:t>
            </w:r>
          </w:p>
        </w:tc>
        <w:tc>
          <w:tcPr>
            <w:tcW w:w="1185" w:type="dxa"/>
            <w:tcBorders>
              <w:bottom w:val="nil"/>
            </w:tcBorders>
            <w:shd w:val="clear" w:color="auto" w:fill="FFFFFF"/>
            <w:tcMar>
              <w:top w:w="40" w:type="dxa"/>
              <w:left w:w="40" w:type="dxa"/>
              <w:bottom w:w="40" w:type="dxa"/>
              <w:right w:w="40" w:type="dxa"/>
            </w:tcMar>
            <w:vAlign w:val="bottom"/>
          </w:tcPr>
          <w:p w14:paraId="59D2D966" w14:textId="77777777" w:rsidR="002004E9" w:rsidRDefault="002004E9">
            <w:pPr>
              <w:widowControl w:val="0"/>
              <w:spacing w:line="276" w:lineRule="auto"/>
              <w:jc w:val="center"/>
              <w:rPr>
                <w:sz w:val="22"/>
                <w:szCs w:val="22"/>
              </w:rPr>
            </w:pPr>
          </w:p>
        </w:tc>
        <w:tc>
          <w:tcPr>
            <w:tcW w:w="1035" w:type="dxa"/>
            <w:tcBorders>
              <w:bottom w:val="nil"/>
            </w:tcBorders>
            <w:shd w:val="clear" w:color="auto" w:fill="FFFFFF"/>
            <w:tcMar>
              <w:top w:w="40" w:type="dxa"/>
              <w:left w:w="40" w:type="dxa"/>
              <w:bottom w:w="40" w:type="dxa"/>
              <w:right w:w="40" w:type="dxa"/>
            </w:tcMar>
            <w:vAlign w:val="bottom"/>
          </w:tcPr>
          <w:p w14:paraId="08EB1126" w14:textId="77777777" w:rsidR="002004E9" w:rsidRDefault="00000000">
            <w:pPr>
              <w:widowControl w:val="0"/>
              <w:spacing w:line="276" w:lineRule="auto"/>
              <w:jc w:val="center"/>
              <w:rPr>
                <w:sz w:val="22"/>
                <w:szCs w:val="22"/>
              </w:rPr>
            </w:pPr>
            <w:r>
              <w:rPr>
                <w:sz w:val="22"/>
                <w:szCs w:val="22"/>
              </w:rPr>
              <w:t>-0,085</w:t>
            </w:r>
          </w:p>
        </w:tc>
        <w:tc>
          <w:tcPr>
            <w:tcW w:w="1035" w:type="dxa"/>
            <w:tcBorders>
              <w:bottom w:val="nil"/>
            </w:tcBorders>
            <w:shd w:val="clear" w:color="auto" w:fill="FFFFFF"/>
            <w:tcMar>
              <w:top w:w="40" w:type="dxa"/>
              <w:left w:w="40" w:type="dxa"/>
              <w:bottom w:w="40" w:type="dxa"/>
              <w:right w:w="40" w:type="dxa"/>
            </w:tcMar>
            <w:vAlign w:val="bottom"/>
          </w:tcPr>
          <w:p w14:paraId="3CFD9248" w14:textId="77777777" w:rsidR="002004E9" w:rsidRDefault="002004E9">
            <w:pPr>
              <w:widowControl w:val="0"/>
              <w:spacing w:line="276" w:lineRule="auto"/>
              <w:jc w:val="center"/>
              <w:rPr>
                <w:sz w:val="22"/>
                <w:szCs w:val="22"/>
                <w:highlight w:val="white"/>
              </w:rPr>
            </w:pPr>
          </w:p>
        </w:tc>
        <w:tc>
          <w:tcPr>
            <w:tcW w:w="1035" w:type="dxa"/>
            <w:tcBorders>
              <w:bottom w:val="nil"/>
            </w:tcBorders>
            <w:shd w:val="clear" w:color="auto" w:fill="FFFFFF"/>
            <w:tcMar>
              <w:top w:w="40" w:type="dxa"/>
              <w:left w:w="40" w:type="dxa"/>
              <w:bottom w:w="40" w:type="dxa"/>
              <w:right w:w="40" w:type="dxa"/>
            </w:tcMar>
            <w:vAlign w:val="bottom"/>
          </w:tcPr>
          <w:p w14:paraId="66E1A5D3" w14:textId="77777777" w:rsidR="002004E9" w:rsidRDefault="00000000">
            <w:pPr>
              <w:widowControl w:val="0"/>
              <w:spacing w:line="276" w:lineRule="auto"/>
              <w:jc w:val="center"/>
              <w:rPr>
                <w:sz w:val="22"/>
                <w:szCs w:val="22"/>
                <w:highlight w:val="white"/>
              </w:rPr>
            </w:pPr>
            <w:r>
              <w:rPr>
                <w:sz w:val="22"/>
                <w:szCs w:val="22"/>
                <w:highlight w:val="white"/>
              </w:rPr>
              <w:t>-8,5</w:t>
            </w:r>
          </w:p>
        </w:tc>
        <w:tc>
          <w:tcPr>
            <w:tcW w:w="1035" w:type="dxa"/>
            <w:tcBorders>
              <w:bottom w:val="nil"/>
            </w:tcBorders>
            <w:shd w:val="clear" w:color="auto" w:fill="FFFFFF"/>
            <w:tcMar>
              <w:top w:w="40" w:type="dxa"/>
              <w:left w:w="40" w:type="dxa"/>
              <w:bottom w:w="40" w:type="dxa"/>
              <w:right w:w="40" w:type="dxa"/>
            </w:tcMar>
            <w:vAlign w:val="bottom"/>
          </w:tcPr>
          <w:p w14:paraId="79A38F67" w14:textId="77777777" w:rsidR="002004E9" w:rsidRDefault="00000000">
            <w:pPr>
              <w:widowControl w:val="0"/>
              <w:spacing w:line="276" w:lineRule="auto"/>
              <w:jc w:val="center"/>
              <w:rPr>
                <w:sz w:val="22"/>
                <w:szCs w:val="22"/>
                <w:highlight w:val="white"/>
              </w:rPr>
            </w:pPr>
            <w:r>
              <w:rPr>
                <w:sz w:val="22"/>
                <w:szCs w:val="22"/>
                <w:highlight w:val="white"/>
              </w:rPr>
              <w:t>-8,5</w:t>
            </w:r>
          </w:p>
        </w:tc>
      </w:tr>
      <w:tr w:rsidR="002004E9" w14:paraId="653EA25E"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1E33B37B" w14:textId="77777777" w:rsidR="002004E9" w:rsidRDefault="00000000">
            <w:pPr>
              <w:widowControl w:val="0"/>
              <w:spacing w:line="276" w:lineRule="auto"/>
              <w:jc w:val="center"/>
              <w:rPr>
                <w:sz w:val="22"/>
                <w:szCs w:val="22"/>
              </w:rPr>
            </w:pPr>
            <w:r>
              <w:rPr>
                <w:sz w:val="22"/>
                <w:szCs w:val="22"/>
              </w:rPr>
              <w:t>Darkside</w:t>
            </w:r>
          </w:p>
        </w:tc>
        <w:tc>
          <w:tcPr>
            <w:tcW w:w="1185" w:type="dxa"/>
            <w:tcBorders>
              <w:top w:val="nil"/>
              <w:bottom w:val="nil"/>
            </w:tcBorders>
            <w:shd w:val="clear" w:color="auto" w:fill="FFFFFF"/>
            <w:tcMar>
              <w:top w:w="40" w:type="dxa"/>
              <w:left w:w="40" w:type="dxa"/>
              <w:bottom w:w="40" w:type="dxa"/>
              <w:right w:w="40" w:type="dxa"/>
            </w:tcMar>
            <w:vAlign w:val="bottom"/>
          </w:tcPr>
          <w:p w14:paraId="407941A9" w14:textId="77777777" w:rsidR="002004E9" w:rsidRDefault="00000000">
            <w:pPr>
              <w:widowControl w:val="0"/>
              <w:spacing w:line="276" w:lineRule="auto"/>
              <w:jc w:val="center"/>
              <w:rPr>
                <w:sz w:val="22"/>
                <w:szCs w:val="22"/>
              </w:rPr>
            </w:pPr>
            <w:r>
              <w:rPr>
                <w:sz w:val="22"/>
                <w:szCs w:val="22"/>
              </w:rPr>
              <w:t>3,8</w:t>
            </w:r>
          </w:p>
        </w:tc>
        <w:tc>
          <w:tcPr>
            <w:tcW w:w="1035" w:type="dxa"/>
            <w:tcBorders>
              <w:top w:val="nil"/>
              <w:bottom w:val="nil"/>
            </w:tcBorders>
            <w:shd w:val="clear" w:color="auto" w:fill="FFFFFF"/>
            <w:tcMar>
              <w:top w:w="40" w:type="dxa"/>
              <w:left w:w="40" w:type="dxa"/>
              <w:bottom w:w="40" w:type="dxa"/>
              <w:right w:w="40" w:type="dxa"/>
            </w:tcMar>
            <w:vAlign w:val="bottom"/>
          </w:tcPr>
          <w:p w14:paraId="06D8D148" w14:textId="77777777" w:rsidR="002004E9" w:rsidRDefault="00000000">
            <w:pPr>
              <w:widowControl w:val="0"/>
              <w:spacing w:line="276" w:lineRule="auto"/>
              <w:jc w:val="center"/>
              <w:rPr>
                <w:sz w:val="22"/>
                <w:szCs w:val="22"/>
              </w:rPr>
            </w:pPr>
            <w:r>
              <w:rPr>
                <w:sz w:val="22"/>
                <w:szCs w:val="22"/>
              </w:rPr>
              <w:t>0,10</w:t>
            </w:r>
          </w:p>
        </w:tc>
        <w:tc>
          <w:tcPr>
            <w:tcW w:w="1035" w:type="dxa"/>
            <w:tcBorders>
              <w:top w:val="nil"/>
              <w:bottom w:val="nil"/>
            </w:tcBorders>
            <w:shd w:val="clear" w:color="auto" w:fill="FFFFFF"/>
            <w:tcMar>
              <w:top w:w="40" w:type="dxa"/>
              <w:left w:w="40" w:type="dxa"/>
              <w:bottom w:w="40" w:type="dxa"/>
              <w:right w:w="40" w:type="dxa"/>
            </w:tcMar>
            <w:vAlign w:val="bottom"/>
          </w:tcPr>
          <w:p w14:paraId="46E16550" w14:textId="77777777" w:rsidR="002004E9" w:rsidRDefault="00000000">
            <w:pPr>
              <w:widowControl w:val="0"/>
              <w:spacing w:line="276" w:lineRule="auto"/>
              <w:jc w:val="center"/>
              <w:rPr>
                <w:sz w:val="22"/>
                <w:szCs w:val="22"/>
                <w:highlight w:val="white"/>
              </w:rPr>
            </w:pPr>
            <w:r>
              <w:rPr>
                <w:sz w:val="22"/>
                <w:szCs w:val="22"/>
                <w:highlight w:val="white"/>
              </w:rPr>
              <w:t>30,4</w:t>
            </w:r>
          </w:p>
        </w:tc>
        <w:tc>
          <w:tcPr>
            <w:tcW w:w="1035" w:type="dxa"/>
            <w:tcBorders>
              <w:top w:val="nil"/>
              <w:bottom w:val="nil"/>
            </w:tcBorders>
            <w:shd w:val="clear" w:color="auto" w:fill="FFFFFF"/>
            <w:tcMar>
              <w:top w:w="40" w:type="dxa"/>
              <w:left w:w="40" w:type="dxa"/>
              <w:bottom w:w="40" w:type="dxa"/>
              <w:right w:w="40" w:type="dxa"/>
            </w:tcMar>
            <w:vAlign w:val="bottom"/>
          </w:tcPr>
          <w:p w14:paraId="4FF883B4" w14:textId="77777777" w:rsidR="002004E9" w:rsidRDefault="00000000">
            <w:pPr>
              <w:widowControl w:val="0"/>
              <w:spacing w:line="276" w:lineRule="auto"/>
              <w:jc w:val="center"/>
              <w:rPr>
                <w:sz w:val="22"/>
                <w:szCs w:val="22"/>
                <w:highlight w:val="white"/>
              </w:rPr>
            </w:pPr>
            <w:r>
              <w:rPr>
                <w:sz w:val="22"/>
                <w:szCs w:val="22"/>
                <w:highlight w:val="white"/>
              </w:rPr>
              <w:t>10,0</w:t>
            </w:r>
          </w:p>
        </w:tc>
        <w:tc>
          <w:tcPr>
            <w:tcW w:w="1035" w:type="dxa"/>
            <w:tcBorders>
              <w:top w:val="nil"/>
              <w:bottom w:val="nil"/>
            </w:tcBorders>
            <w:shd w:val="clear" w:color="auto" w:fill="FFFFFF"/>
            <w:tcMar>
              <w:top w:w="40" w:type="dxa"/>
              <w:left w:w="40" w:type="dxa"/>
              <w:bottom w:w="40" w:type="dxa"/>
              <w:right w:w="40" w:type="dxa"/>
            </w:tcMar>
            <w:vAlign w:val="bottom"/>
          </w:tcPr>
          <w:p w14:paraId="0BE181D6" w14:textId="77777777" w:rsidR="002004E9" w:rsidRDefault="00000000">
            <w:pPr>
              <w:widowControl w:val="0"/>
              <w:spacing w:line="276" w:lineRule="auto"/>
              <w:jc w:val="center"/>
              <w:rPr>
                <w:sz w:val="22"/>
                <w:szCs w:val="22"/>
                <w:highlight w:val="white"/>
              </w:rPr>
            </w:pPr>
            <w:r>
              <w:rPr>
                <w:sz w:val="22"/>
                <w:szCs w:val="22"/>
                <w:highlight w:val="white"/>
              </w:rPr>
              <w:t>40,4</w:t>
            </w:r>
          </w:p>
        </w:tc>
      </w:tr>
      <w:tr w:rsidR="002004E9" w14:paraId="26421DD9"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2EE7CFC2" w14:textId="77777777" w:rsidR="002004E9" w:rsidRDefault="00000000">
            <w:pPr>
              <w:widowControl w:val="0"/>
              <w:spacing w:line="276" w:lineRule="auto"/>
              <w:jc w:val="center"/>
              <w:rPr>
                <w:sz w:val="22"/>
                <w:szCs w:val="22"/>
              </w:rPr>
            </w:pPr>
            <w:r>
              <w:rPr>
                <w:sz w:val="22"/>
                <w:szCs w:val="22"/>
              </w:rPr>
              <w:t>FLASH</w:t>
            </w:r>
          </w:p>
        </w:tc>
        <w:tc>
          <w:tcPr>
            <w:tcW w:w="1185" w:type="dxa"/>
            <w:tcBorders>
              <w:top w:val="nil"/>
              <w:bottom w:val="nil"/>
            </w:tcBorders>
            <w:shd w:val="clear" w:color="auto" w:fill="FFFFFF"/>
            <w:tcMar>
              <w:top w:w="40" w:type="dxa"/>
              <w:left w:w="40" w:type="dxa"/>
              <w:bottom w:w="40" w:type="dxa"/>
              <w:right w:w="40" w:type="dxa"/>
            </w:tcMar>
            <w:vAlign w:val="bottom"/>
          </w:tcPr>
          <w:p w14:paraId="0E1A16A1" w14:textId="77777777" w:rsidR="002004E9" w:rsidRDefault="00000000">
            <w:pPr>
              <w:widowControl w:val="0"/>
              <w:spacing w:line="276" w:lineRule="auto"/>
              <w:jc w:val="center"/>
              <w:rPr>
                <w:sz w:val="22"/>
                <w:szCs w:val="22"/>
              </w:rPr>
            </w:pPr>
            <w:r>
              <w:rPr>
                <w:sz w:val="22"/>
                <w:szCs w:val="22"/>
              </w:rPr>
              <w:t>0,5</w:t>
            </w:r>
          </w:p>
        </w:tc>
        <w:tc>
          <w:tcPr>
            <w:tcW w:w="1035" w:type="dxa"/>
            <w:tcBorders>
              <w:top w:val="nil"/>
              <w:bottom w:val="nil"/>
            </w:tcBorders>
            <w:shd w:val="clear" w:color="auto" w:fill="FFFFFF"/>
            <w:tcMar>
              <w:top w:w="40" w:type="dxa"/>
              <w:left w:w="40" w:type="dxa"/>
              <w:bottom w:w="40" w:type="dxa"/>
              <w:right w:w="40" w:type="dxa"/>
            </w:tcMar>
            <w:vAlign w:val="bottom"/>
          </w:tcPr>
          <w:p w14:paraId="19E2C71A" w14:textId="77777777" w:rsidR="002004E9" w:rsidRDefault="002004E9">
            <w:pPr>
              <w:widowControl w:val="0"/>
              <w:spacing w:line="276" w:lineRule="auto"/>
              <w:jc w:val="center"/>
              <w:rPr>
                <w:sz w:val="22"/>
                <w:szCs w:val="22"/>
              </w:rPr>
            </w:pPr>
          </w:p>
        </w:tc>
        <w:tc>
          <w:tcPr>
            <w:tcW w:w="1035" w:type="dxa"/>
            <w:tcBorders>
              <w:top w:val="nil"/>
              <w:bottom w:val="nil"/>
            </w:tcBorders>
            <w:shd w:val="clear" w:color="auto" w:fill="FFFFFF"/>
            <w:tcMar>
              <w:top w:w="40" w:type="dxa"/>
              <w:left w:w="40" w:type="dxa"/>
              <w:bottom w:w="40" w:type="dxa"/>
              <w:right w:w="40" w:type="dxa"/>
            </w:tcMar>
            <w:vAlign w:val="bottom"/>
          </w:tcPr>
          <w:p w14:paraId="2BFCF528" w14:textId="77777777" w:rsidR="002004E9" w:rsidRDefault="00000000">
            <w:pPr>
              <w:widowControl w:val="0"/>
              <w:spacing w:line="276" w:lineRule="auto"/>
              <w:jc w:val="center"/>
              <w:rPr>
                <w:sz w:val="22"/>
                <w:szCs w:val="22"/>
                <w:highlight w:val="white"/>
              </w:rPr>
            </w:pPr>
            <w:r>
              <w:rPr>
                <w:sz w:val="22"/>
                <w:szCs w:val="22"/>
                <w:highlight w:val="white"/>
              </w:rPr>
              <w:t>4,0</w:t>
            </w:r>
          </w:p>
        </w:tc>
        <w:tc>
          <w:tcPr>
            <w:tcW w:w="1035" w:type="dxa"/>
            <w:tcBorders>
              <w:top w:val="nil"/>
              <w:bottom w:val="nil"/>
            </w:tcBorders>
            <w:shd w:val="clear" w:color="auto" w:fill="FFFFFF"/>
            <w:tcMar>
              <w:top w:w="40" w:type="dxa"/>
              <w:left w:w="40" w:type="dxa"/>
              <w:bottom w:w="40" w:type="dxa"/>
              <w:right w:w="40" w:type="dxa"/>
            </w:tcMar>
            <w:vAlign w:val="bottom"/>
          </w:tcPr>
          <w:p w14:paraId="2255C8AA" w14:textId="77777777" w:rsidR="002004E9" w:rsidRDefault="002004E9">
            <w:pPr>
              <w:widowControl w:val="0"/>
              <w:spacing w:line="276" w:lineRule="auto"/>
              <w:jc w:val="center"/>
              <w:rPr>
                <w:sz w:val="22"/>
                <w:szCs w:val="22"/>
                <w:highlight w:val="white"/>
              </w:rPr>
            </w:pPr>
          </w:p>
        </w:tc>
        <w:tc>
          <w:tcPr>
            <w:tcW w:w="1035" w:type="dxa"/>
            <w:tcBorders>
              <w:top w:val="nil"/>
              <w:bottom w:val="nil"/>
            </w:tcBorders>
            <w:shd w:val="clear" w:color="auto" w:fill="FFFFFF"/>
            <w:tcMar>
              <w:top w:w="40" w:type="dxa"/>
              <w:left w:w="40" w:type="dxa"/>
              <w:bottom w:w="40" w:type="dxa"/>
              <w:right w:w="40" w:type="dxa"/>
            </w:tcMar>
            <w:vAlign w:val="bottom"/>
          </w:tcPr>
          <w:p w14:paraId="4FFFE006" w14:textId="77777777" w:rsidR="002004E9" w:rsidRDefault="00000000">
            <w:pPr>
              <w:widowControl w:val="0"/>
              <w:spacing w:line="276" w:lineRule="auto"/>
              <w:jc w:val="center"/>
              <w:rPr>
                <w:sz w:val="22"/>
                <w:szCs w:val="22"/>
                <w:highlight w:val="white"/>
              </w:rPr>
            </w:pPr>
            <w:r>
              <w:rPr>
                <w:sz w:val="22"/>
                <w:szCs w:val="22"/>
                <w:highlight w:val="white"/>
              </w:rPr>
              <w:t>4,0</w:t>
            </w:r>
          </w:p>
        </w:tc>
      </w:tr>
      <w:tr w:rsidR="002004E9" w14:paraId="33F7C20C"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517FD53D" w14:textId="77777777" w:rsidR="002004E9" w:rsidRDefault="00000000">
            <w:pPr>
              <w:widowControl w:val="0"/>
              <w:spacing w:line="276" w:lineRule="auto"/>
              <w:jc w:val="center"/>
              <w:rPr>
                <w:sz w:val="22"/>
                <w:szCs w:val="22"/>
              </w:rPr>
            </w:pPr>
            <w:r>
              <w:rPr>
                <w:sz w:val="22"/>
                <w:szCs w:val="22"/>
              </w:rPr>
              <w:t>HERD</w:t>
            </w:r>
          </w:p>
        </w:tc>
        <w:tc>
          <w:tcPr>
            <w:tcW w:w="1185" w:type="dxa"/>
            <w:tcBorders>
              <w:top w:val="nil"/>
              <w:bottom w:val="nil"/>
            </w:tcBorders>
            <w:shd w:val="clear" w:color="auto" w:fill="FFFFFF"/>
            <w:tcMar>
              <w:top w:w="40" w:type="dxa"/>
              <w:left w:w="40" w:type="dxa"/>
              <w:bottom w:w="40" w:type="dxa"/>
              <w:right w:w="40" w:type="dxa"/>
            </w:tcMar>
            <w:vAlign w:val="bottom"/>
          </w:tcPr>
          <w:p w14:paraId="302462F9" w14:textId="77777777" w:rsidR="002004E9" w:rsidRDefault="00000000">
            <w:pPr>
              <w:widowControl w:val="0"/>
              <w:spacing w:line="276" w:lineRule="auto"/>
              <w:jc w:val="center"/>
              <w:rPr>
                <w:sz w:val="22"/>
                <w:szCs w:val="22"/>
              </w:rPr>
            </w:pPr>
            <w:r>
              <w:rPr>
                <w:sz w:val="22"/>
                <w:szCs w:val="22"/>
              </w:rPr>
              <w:t>-0,5</w:t>
            </w:r>
          </w:p>
        </w:tc>
        <w:tc>
          <w:tcPr>
            <w:tcW w:w="1035" w:type="dxa"/>
            <w:tcBorders>
              <w:top w:val="nil"/>
              <w:bottom w:val="nil"/>
            </w:tcBorders>
            <w:shd w:val="clear" w:color="auto" w:fill="FFFFFF"/>
            <w:tcMar>
              <w:top w:w="40" w:type="dxa"/>
              <w:left w:w="40" w:type="dxa"/>
              <w:bottom w:w="40" w:type="dxa"/>
              <w:right w:w="40" w:type="dxa"/>
            </w:tcMar>
            <w:vAlign w:val="bottom"/>
          </w:tcPr>
          <w:p w14:paraId="7EF5ADD0" w14:textId="77777777" w:rsidR="002004E9" w:rsidRDefault="002004E9">
            <w:pPr>
              <w:widowControl w:val="0"/>
              <w:spacing w:line="276" w:lineRule="auto"/>
              <w:jc w:val="center"/>
              <w:rPr>
                <w:sz w:val="22"/>
                <w:szCs w:val="22"/>
              </w:rPr>
            </w:pPr>
          </w:p>
        </w:tc>
        <w:tc>
          <w:tcPr>
            <w:tcW w:w="1035" w:type="dxa"/>
            <w:tcBorders>
              <w:top w:val="nil"/>
              <w:bottom w:val="nil"/>
            </w:tcBorders>
            <w:shd w:val="clear" w:color="auto" w:fill="FFFFFF"/>
            <w:tcMar>
              <w:top w:w="40" w:type="dxa"/>
              <w:left w:w="40" w:type="dxa"/>
              <w:bottom w:w="40" w:type="dxa"/>
              <w:right w:w="40" w:type="dxa"/>
            </w:tcMar>
            <w:vAlign w:val="bottom"/>
          </w:tcPr>
          <w:p w14:paraId="321A1015" w14:textId="77777777" w:rsidR="002004E9" w:rsidRDefault="00000000">
            <w:pPr>
              <w:widowControl w:val="0"/>
              <w:spacing w:line="276" w:lineRule="auto"/>
              <w:jc w:val="center"/>
              <w:rPr>
                <w:sz w:val="22"/>
                <w:szCs w:val="22"/>
                <w:highlight w:val="white"/>
              </w:rPr>
            </w:pPr>
            <w:r>
              <w:rPr>
                <w:sz w:val="22"/>
                <w:szCs w:val="22"/>
                <w:highlight w:val="white"/>
              </w:rPr>
              <w:t>-4,0</w:t>
            </w:r>
          </w:p>
        </w:tc>
        <w:tc>
          <w:tcPr>
            <w:tcW w:w="1035" w:type="dxa"/>
            <w:tcBorders>
              <w:top w:val="nil"/>
              <w:bottom w:val="nil"/>
            </w:tcBorders>
            <w:shd w:val="clear" w:color="auto" w:fill="FFFFFF"/>
            <w:tcMar>
              <w:top w:w="40" w:type="dxa"/>
              <w:left w:w="40" w:type="dxa"/>
              <w:bottom w:w="40" w:type="dxa"/>
              <w:right w:w="40" w:type="dxa"/>
            </w:tcMar>
            <w:vAlign w:val="bottom"/>
          </w:tcPr>
          <w:p w14:paraId="2CE7B159" w14:textId="77777777" w:rsidR="002004E9" w:rsidRDefault="002004E9">
            <w:pPr>
              <w:widowControl w:val="0"/>
              <w:spacing w:line="276" w:lineRule="auto"/>
              <w:jc w:val="center"/>
              <w:rPr>
                <w:sz w:val="22"/>
                <w:szCs w:val="22"/>
                <w:highlight w:val="white"/>
              </w:rPr>
            </w:pPr>
          </w:p>
        </w:tc>
        <w:tc>
          <w:tcPr>
            <w:tcW w:w="1035" w:type="dxa"/>
            <w:tcBorders>
              <w:top w:val="nil"/>
              <w:bottom w:val="nil"/>
            </w:tcBorders>
            <w:shd w:val="clear" w:color="auto" w:fill="FFFFFF"/>
            <w:tcMar>
              <w:top w:w="40" w:type="dxa"/>
              <w:left w:w="40" w:type="dxa"/>
              <w:bottom w:w="40" w:type="dxa"/>
              <w:right w:w="40" w:type="dxa"/>
            </w:tcMar>
            <w:vAlign w:val="bottom"/>
          </w:tcPr>
          <w:p w14:paraId="4F8B7441" w14:textId="77777777" w:rsidR="002004E9" w:rsidRDefault="00000000">
            <w:pPr>
              <w:widowControl w:val="0"/>
              <w:spacing w:line="276" w:lineRule="auto"/>
              <w:jc w:val="center"/>
              <w:rPr>
                <w:sz w:val="22"/>
                <w:szCs w:val="22"/>
                <w:highlight w:val="white"/>
              </w:rPr>
            </w:pPr>
            <w:r>
              <w:rPr>
                <w:sz w:val="22"/>
                <w:szCs w:val="22"/>
                <w:highlight w:val="white"/>
              </w:rPr>
              <w:t>-4,0</w:t>
            </w:r>
          </w:p>
        </w:tc>
      </w:tr>
      <w:tr w:rsidR="002004E9" w14:paraId="19C5350C"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42DC176F" w14:textId="77777777" w:rsidR="002004E9" w:rsidRDefault="00000000">
            <w:pPr>
              <w:widowControl w:val="0"/>
              <w:spacing w:line="276" w:lineRule="auto"/>
              <w:jc w:val="center"/>
              <w:rPr>
                <w:sz w:val="22"/>
                <w:szCs w:val="22"/>
              </w:rPr>
            </w:pPr>
            <w:r>
              <w:rPr>
                <w:sz w:val="22"/>
                <w:szCs w:val="22"/>
              </w:rPr>
              <w:t>KM3NeT</w:t>
            </w:r>
          </w:p>
        </w:tc>
        <w:tc>
          <w:tcPr>
            <w:tcW w:w="1185" w:type="dxa"/>
            <w:tcBorders>
              <w:top w:val="nil"/>
              <w:bottom w:val="nil"/>
            </w:tcBorders>
            <w:shd w:val="clear" w:color="auto" w:fill="FFFFFF"/>
            <w:tcMar>
              <w:top w:w="40" w:type="dxa"/>
              <w:left w:w="40" w:type="dxa"/>
              <w:bottom w:w="40" w:type="dxa"/>
              <w:right w:w="40" w:type="dxa"/>
            </w:tcMar>
            <w:vAlign w:val="bottom"/>
          </w:tcPr>
          <w:p w14:paraId="107BC555" w14:textId="77777777" w:rsidR="002004E9" w:rsidRDefault="002004E9">
            <w:pPr>
              <w:widowControl w:val="0"/>
              <w:spacing w:line="276" w:lineRule="auto"/>
              <w:jc w:val="center"/>
              <w:rPr>
                <w:sz w:val="22"/>
                <w:szCs w:val="22"/>
              </w:rPr>
            </w:pPr>
          </w:p>
        </w:tc>
        <w:tc>
          <w:tcPr>
            <w:tcW w:w="1035" w:type="dxa"/>
            <w:tcBorders>
              <w:top w:val="nil"/>
              <w:bottom w:val="nil"/>
            </w:tcBorders>
            <w:shd w:val="clear" w:color="auto" w:fill="FFFFFF"/>
            <w:tcMar>
              <w:top w:w="40" w:type="dxa"/>
              <w:left w:w="40" w:type="dxa"/>
              <w:bottom w:w="40" w:type="dxa"/>
              <w:right w:w="40" w:type="dxa"/>
            </w:tcMar>
            <w:vAlign w:val="bottom"/>
          </w:tcPr>
          <w:p w14:paraId="774E16B5" w14:textId="77777777" w:rsidR="002004E9" w:rsidRDefault="00000000">
            <w:pPr>
              <w:widowControl w:val="0"/>
              <w:spacing w:line="276" w:lineRule="auto"/>
              <w:jc w:val="center"/>
              <w:rPr>
                <w:sz w:val="22"/>
                <w:szCs w:val="22"/>
              </w:rPr>
            </w:pPr>
            <w:r>
              <w:rPr>
                <w:sz w:val="22"/>
                <w:szCs w:val="22"/>
              </w:rPr>
              <w:t>0,001</w:t>
            </w:r>
          </w:p>
        </w:tc>
        <w:tc>
          <w:tcPr>
            <w:tcW w:w="1035" w:type="dxa"/>
            <w:tcBorders>
              <w:top w:val="nil"/>
              <w:bottom w:val="nil"/>
            </w:tcBorders>
            <w:shd w:val="clear" w:color="auto" w:fill="FFFFFF"/>
            <w:tcMar>
              <w:top w:w="40" w:type="dxa"/>
              <w:left w:w="40" w:type="dxa"/>
              <w:bottom w:w="40" w:type="dxa"/>
              <w:right w:w="40" w:type="dxa"/>
            </w:tcMar>
            <w:vAlign w:val="bottom"/>
          </w:tcPr>
          <w:p w14:paraId="09CA0CE0" w14:textId="77777777" w:rsidR="002004E9" w:rsidRDefault="002004E9">
            <w:pPr>
              <w:widowControl w:val="0"/>
              <w:spacing w:line="276" w:lineRule="auto"/>
              <w:jc w:val="center"/>
              <w:rPr>
                <w:sz w:val="22"/>
                <w:szCs w:val="22"/>
                <w:highlight w:val="white"/>
              </w:rPr>
            </w:pPr>
          </w:p>
        </w:tc>
        <w:tc>
          <w:tcPr>
            <w:tcW w:w="1035" w:type="dxa"/>
            <w:tcBorders>
              <w:top w:val="nil"/>
              <w:bottom w:val="nil"/>
            </w:tcBorders>
            <w:shd w:val="clear" w:color="auto" w:fill="FFFFFF"/>
            <w:tcMar>
              <w:top w:w="40" w:type="dxa"/>
              <w:left w:w="40" w:type="dxa"/>
              <w:bottom w:w="40" w:type="dxa"/>
              <w:right w:w="40" w:type="dxa"/>
            </w:tcMar>
            <w:vAlign w:val="bottom"/>
          </w:tcPr>
          <w:p w14:paraId="275CAF3D" w14:textId="77777777" w:rsidR="002004E9" w:rsidRDefault="00000000">
            <w:pPr>
              <w:widowControl w:val="0"/>
              <w:spacing w:line="276" w:lineRule="auto"/>
              <w:jc w:val="center"/>
              <w:rPr>
                <w:sz w:val="22"/>
                <w:szCs w:val="22"/>
                <w:highlight w:val="white"/>
              </w:rPr>
            </w:pPr>
            <w:r>
              <w:rPr>
                <w:sz w:val="22"/>
                <w:szCs w:val="22"/>
                <w:highlight w:val="white"/>
              </w:rPr>
              <w:t>0,1</w:t>
            </w:r>
          </w:p>
        </w:tc>
        <w:tc>
          <w:tcPr>
            <w:tcW w:w="1035" w:type="dxa"/>
            <w:tcBorders>
              <w:top w:val="nil"/>
              <w:bottom w:val="nil"/>
            </w:tcBorders>
            <w:shd w:val="clear" w:color="auto" w:fill="FFFFFF"/>
            <w:tcMar>
              <w:top w:w="40" w:type="dxa"/>
              <w:left w:w="40" w:type="dxa"/>
              <w:bottom w:w="40" w:type="dxa"/>
              <w:right w:w="40" w:type="dxa"/>
            </w:tcMar>
            <w:vAlign w:val="bottom"/>
          </w:tcPr>
          <w:p w14:paraId="29BB840A" w14:textId="77777777" w:rsidR="002004E9" w:rsidRDefault="00000000">
            <w:pPr>
              <w:widowControl w:val="0"/>
              <w:spacing w:line="276" w:lineRule="auto"/>
              <w:jc w:val="center"/>
              <w:rPr>
                <w:sz w:val="22"/>
                <w:szCs w:val="22"/>
                <w:highlight w:val="white"/>
              </w:rPr>
            </w:pPr>
            <w:r>
              <w:rPr>
                <w:sz w:val="22"/>
                <w:szCs w:val="22"/>
                <w:highlight w:val="white"/>
              </w:rPr>
              <w:t>0,1</w:t>
            </w:r>
          </w:p>
        </w:tc>
      </w:tr>
      <w:tr w:rsidR="002004E9" w14:paraId="6191AA66"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3D90D6CA" w14:textId="77777777" w:rsidR="002004E9" w:rsidRDefault="00000000">
            <w:pPr>
              <w:widowControl w:val="0"/>
              <w:spacing w:line="276" w:lineRule="auto"/>
              <w:jc w:val="center"/>
              <w:rPr>
                <w:sz w:val="22"/>
                <w:szCs w:val="22"/>
              </w:rPr>
            </w:pPr>
            <w:r>
              <w:rPr>
                <w:sz w:val="22"/>
                <w:szCs w:val="22"/>
              </w:rPr>
              <w:t>LIMADOU</w:t>
            </w:r>
          </w:p>
        </w:tc>
        <w:tc>
          <w:tcPr>
            <w:tcW w:w="1185" w:type="dxa"/>
            <w:tcBorders>
              <w:top w:val="nil"/>
              <w:bottom w:val="nil"/>
            </w:tcBorders>
            <w:shd w:val="clear" w:color="auto" w:fill="FFFFFF"/>
            <w:tcMar>
              <w:top w:w="40" w:type="dxa"/>
              <w:left w:w="40" w:type="dxa"/>
              <w:bottom w:w="40" w:type="dxa"/>
              <w:right w:w="40" w:type="dxa"/>
            </w:tcMar>
            <w:vAlign w:val="bottom"/>
          </w:tcPr>
          <w:p w14:paraId="788CDD85" w14:textId="77777777" w:rsidR="002004E9" w:rsidRDefault="002004E9">
            <w:pPr>
              <w:widowControl w:val="0"/>
              <w:spacing w:line="276" w:lineRule="auto"/>
              <w:jc w:val="center"/>
              <w:rPr>
                <w:sz w:val="22"/>
                <w:szCs w:val="22"/>
              </w:rPr>
            </w:pPr>
          </w:p>
        </w:tc>
        <w:tc>
          <w:tcPr>
            <w:tcW w:w="1035" w:type="dxa"/>
            <w:tcBorders>
              <w:top w:val="nil"/>
              <w:bottom w:val="nil"/>
            </w:tcBorders>
            <w:shd w:val="clear" w:color="auto" w:fill="FFFFFF"/>
            <w:tcMar>
              <w:top w:w="40" w:type="dxa"/>
              <w:left w:w="40" w:type="dxa"/>
              <w:bottom w:w="40" w:type="dxa"/>
              <w:right w:w="40" w:type="dxa"/>
            </w:tcMar>
            <w:vAlign w:val="bottom"/>
          </w:tcPr>
          <w:p w14:paraId="4F1B24DC" w14:textId="77777777" w:rsidR="002004E9" w:rsidRDefault="00000000">
            <w:pPr>
              <w:widowControl w:val="0"/>
              <w:spacing w:line="276" w:lineRule="auto"/>
              <w:jc w:val="center"/>
              <w:rPr>
                <w:sz w:val="22"/>
                <w:szCs w:val="22"/>
              </w:rPr>
            </w:pPr>
            <w:r>
              <w:rPr>
                <w:sz w:val="22"/>
                <w:szCs w:val="22"/>
              </w:rPr>
              <w:t>0,005</w:t>
            </w:r>
          </w:p>
        </w:tc>
        <w:tc>
          <w:tcPr>
            <w:tcW w:w="1035" w:type="dxa"/>
            <w:tcBorders>
              <w:top w:val="nil"/>
              <w:bottom w:val="nil"/>
            </w:tcBorders>
            <w:shd w:val="clear" w:color="auto" w:fill="FFFFFF"/>
            <w:tcMar>
              <w:top w:w="40" w:type="dxa"/>
              <w:left w:w="40" w:type="dxa"/>
              <w:bottom w:w="40" w:type="dxa"/>
              <w:right w:w="40" w:type="dxa"/>
            </w:tcMar>
            <w:vAlign w:val="bottom"/>
          </w:tcPr>
          <w:p w14:paraId="5F61FB30" w14:textId="77777777" w:rsidR="002004E9" w:rsidRDefault="002004E9">
            <w:pPr>
              <w:widowControl w:val="0"/>
              <w:spacing w:line="276" w:lineRule="auto"/>
              <w:jc w:val="center"/>
              <w:rPr>
                <w:sz w:val="22"/>
                <w:szCs w:val="22"/>
                <w:highlight w:val="white"/>
              </w:rPr>
            </w:pPr>
          </w:p>
        </w:tc>
        <w:tc>
          <w:tcPr>
            <w:tcW w:w="1035" w:type="dxa"/>
            <w:tcBorders>
              <w:top w:val="nil"/>
              <w:bottom w:val="nil"/>
            </w:tcBorders>
            <w:shd w:val="clear" w:color="auto" w:fill="FFFFFF"/>
            <w:tcMar>
              <w:top w:w="40" w:type="dxa"/>
              <w:left w:w="40" w:type="dxa"/>
              <w:bottom w:w="40" w:type="dxa"/>
              <w:right w:w="40" w:type="dxa"/>
            </w:tcMar>
            <w:vAlign w:val="bottom"/>
          </w:tcPr>
          <w:p w14:paraId="4CEE5686" w14:textId="77777777" w:rsidR="002004E9" w:rsidRDefault="00000000">
            <w:pPr>
              <w:widowControl w:val="0"/>
              <w:spacing w:line="276" w:lineRule="auto"/>
              <w:jc w:val="center"/>
              <w:rPr>
                <w:sz w:val="22"/>
                <w:szCs w:val="22"/>
                <w:highlight w:val="white"/>
              </w:rPr>
            </w:pPr>
            <w:r>
              <w:rPr>
                <w:sz w:val="22"/>
                <w:szCs w:val="22"/>
                <w:highlight w:val="white"/>
              </w:rPr>
              <w:t>0,5</w:t>
            </w:r>
          </w:p>
        </w:tc>
        <w:tc>
          <w:tcPr>
            <w:tcW w:w="1035" w:type="dxa"/>
            <w:tcBorders>
              <w:top w:val="nil"/>
              <w:bottom w:val="nil"/>
            </w:tcBorders>
            <w:shd w:val="clear" w:color="auto" w:fill="FFFFFF"/>
            <w:tcMar>
              <w:top w:w="40" w:type="dxa"/>
              <w:left w:w="40" w:type="dxa"/>
              <w:bottom w:w="40" w:type="dxa"/>
              <w:right w:w="40" w:type="dxa"/>
            </w:tcMar>
            <w:vAlign w:val="bottom"/>
          </w:tcPr>
          <w:p w14:paraId="6E7A36B5" w14:textId="77777777" w:rsidR="002004E9" w:rsidRDefault="00000000">
            <w:pPr>
              <w:widowControl w:val="0"/>
              <w:spacing w:line="276" w:lineRule="auto"/>
              <w:jc w:val="center"/>
              <w:rPr>
                <w:sz w:val="22"/>
                <w:szCs w:val="22"/>
                <w:highlight w:val="white"/>
              </w:rPr>
            </w:pPr>
            <w:r>
              <w:rPr>
                <w:sz w:val="22"/>
                <w:szCs w:val="22"/>
                <w:highlight w:val="white"/>
              </w:rPr>
              <w:t>0,5</w:t>
            </w:r>
          </w:p>
        </w:tc>
      </w:tr>
      <w:tr w:rsidR="002004E9" w14:paraId="05081094"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2C42F36E" w14:textId="77777777" w:rsidR="002004E9" w:rsidRDefault="00000000">
            <w:pPr>
              <w:widowControl w:val="0"/>
              <w:spacing w:line="276" w:lineRule="auto"/>
              <w:jc w:val="center"/>
              <w:rPr>
                <w:sz w:val="22"/>
                <w:szCs w:val="22"/>
              </w:rPr>
            </w:pPr>
            <w:r>
              <w:rPr>
                <w:sz w:val="22"/>
                <w:szCs w:val="22"/>
              </w:rPr>
              <w:t>NEWS</w:t>
            </w:r>
          </w:p>
        </w:tc>
        <w:tc>
          <w:tcPr>
            <w:tcW w:w="1185" w:type="dxa"/>
            <w:tcBorders>
              <w:top w:val="nil"/>
              <w:bottom w:val="nil"/>
            </w:tcBorders>
            <w:shd w:val="clear" w:color="auto" w:fill="FFFFFF"/>
            <w:tcMar>
              <w:top w:w="40" w:type="dxa"/>
              <w:left w:w="40" w:type="dxa"/>
              <w:bottom w:w="40" w:type="dxa"/>
              <w:right w:w="40" w:type="dxa"/>
            </w:tcMar>
            <w:vAlign w:val="bottom"/>
          </w:tcPr>
          <w:p w14:paraId="1F819DC7" w14:textId="77777777" w:rsidR="002004E9" w:rsidRDefault="00000000">
            <w:pPr>
              <w:widowControl w:val="0"/>
              <w:spacing w:line="276" w:lineRule="auto"/>
              <w:jc w:val="center"/>
              <w:rPr>
                <w:sz w:val="22"/>
                <w:szCs w:val="22"/>
              </w:rPr>
            </w:pPr>
            <w:r>
              <w:rPr>
                <w:sz w:val="22"/>
                <w:szCs w:val="22"/>
              </w:rPr>
              <w:t>-0,05</w:t>
            </w:r>
          </w:p>
        </w:tc>
        <w:tc>
          <w:tcPr>
            <w:tcW w:w="1035" w:type="dxa"/>
            <w:tcBorders>
              <w:top w:val="nil"/>
              <w:bottom w:val="nil"/>
            </w:tcBorders>
            <w:shd w:val="clear" w:color="auto" w:fill="FFFFFF"/>
            <w:tcMar>
              <w:top w:w="40" w:type="dxa"/>
              <w:left w:w="40" w:type="dxa"/>
              <w:bottom w:w="40" w:type="dxa"/>
              <w:right w:w="40" w:type="dxa"/>
            </w:tcMar>
            <w:vAlign w:val="bottom"/>
          </w:tcPr>
          <w:p w14:paraId="4A8E9477" w14:textId="77777777" w:rsidR="002004E9" w:rsidRDefault="00000000">
            <w:pPr>
              <w:widowControl w:val="0"/>
              <w:spacing w:line="276" w:lineRule="auto"/>
              <w:jc w:val="center"/>
              <w:rPr>
                <w:sz w:val="22"/>
                <w:szCs w:val="22"/>
              </w:rPr>
            </w:pPr>
            <w:r>
              <w:rPr>
                <w:sz w:val="22"/>
                <w:szCs w:val="22"/>
              </w:rPr>
              <w:t>-0,01</w:t>
            </w:r>
          </w:p>
        </w:tc>
        <w:tc>
          <w:tcPr>
            <w:tcW w:w="1035" w:type="dxa"/>
            <w:tcBorders>
              <w:top w:val="nil"/>
              <w:bottom w:val="nil"/>
            </w:tcBorders>
            <w:shd w:val="clear" w:color="auto" w:fill="FFFFFF"/>
            <w:tcMar>
              <w:top w:w="40" w:type="dxa"/>
              <w:left w:w="40" w:type="dxa"/>
              <w:bottom w:w="40" w:type="dxa"/>
              <w:right w:w="40" w:type="dxa"/>
            </w:tcMar>
            <w:vAlign w:val="bottom"/>
          </w:tcPr>
          <w:p w14:paraId="5AE26368" w14:textId="77777777" w:rsidR="002004E9" w:rsidRDefault="00000000">
            <w:pPr>
              <w:widowControl w:val="0"/>
              <w:spacing w:line="276" w:lineRule="auto"/>
              <w:jc w:val="center"/>
              <w:rPr>
                <w:sz w:val="22"/>
                <w:szCs w:val="22"/>
                <w:highlight w:val="white"/>
              </w:rPr>
            </w:pPr>
            <w:r>
              <w:rPr>
                <w:sz w:val="22"/>
                <w:szCs w:val="22"/>
                <w:highlight w:val="white"/>
              </w:rPr>
              <w:t>-0,4</w:t>
            </w:r>
          </w:p>
        </w:tc>
        <w:tc>
          <w:tcPr>
            <w:tcW w:w="1035" w:type="dxa"/>
            <w:tcBorders>
              <w:top w:val="nil"/>
              <w:bottom w:val="nil"/>
            </w:tcBorders>
            <w:shd w:val="clear" w:color="auto" w:fill="FFFFFF"/>
            <w:tcMar>
              <w:top w:w="40" w:type="dxa"/>
              <w:left w:w="40" w:type="dxa"/>
              <w:bottom w:w="40" w:type="dxa"/>
              <w:right w:w="40" w:type="dxa"/>
            </w:tcMar>
            <w:vAlign w:val="bottom"/>
          </w:tcPr>
          <w:p w14:paraId="3A0C863E" w14:textId="77777777" w:rsidR="002004E9" w:rsidRDefault="00000000">
            <w:pPr>
              <w:widowControl w:val="0"/>
              <w:spacing w:line="276" w:lineRule="auto"/>
              <w:jc w:val="center"/>
              <w:rPr>
                <w:sz w:val="22"/>
                <w:szCs w:val="22"/>
                <w:highlight w:val="white"/>
              </w:rPr>
            </w:pPr>
            <w:r>
              <w:rPr>
                <w:sz w:val="22"/>
                <w:szCs w:val="22"/>
                <w:highlight w:val="white"/>
              </w:rPr>
              <w:t>-1,0</w:t>
            </w:r>
          </w:p>
        </w:tc>
        <w:tc>
          <w:tcPr>
            <w:tcW w:w="1035" w:type="dxa"/>
            <w:tcBorders>
              <w:top w:val="nil"/>
              <w:bottom w:val="nil"/>
            </w:tcBorders>
            <w:shd w:val="clear" w:color="auto" w:fill="FFFFFF"/>
            <w:tcMar>
              <w:top w:w="40" w:type="dxa"/>
              <w:left w:w="40" w:type="dxa"/>
              <w:bottom w:w="40" w:type="dxa"/>
              <w:right w:w="40" w:type="dxa"/>
            </w:tcMar>
            <w:vAlign w:val="bottom"/>
          </w:tcPr>
          <w:p w14:paraId="0D86BCDD" w14:textId="77777777" w:rsidR="002004E9" w:rsidRDefault="00000000">
            <w:pPr>
              <w:widowControl w:val="0"/>
              <w:spacing w:line="276" w:lineRule="auto"/>
              <w:jc w:val="center"/>
              <w:rPr>
                <w:sz w:val="22"/>
                <w:szCs w:val="22"/>
                <w:highlight w:val="white"/>
              </w:rPr>
            </w:pPr>
            <w:r>
              <w:rPr>
                <w:sz w:val="22"/>
                <w:szCs w:val="22"/>
                <w:highlight w:val="white"/>
              </w:rPr>
              <w:t>-1,4</w:t>
            </w:r>
          </w:p>
        </w:tc>
      </w:tr>
      <w:tr w:rsidR="002004E9" w14:paraId="4682E903"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2170AA46" w14:textId="77777777" w:rsidR="002004E9" w:rsidRDefault="00000000">
            <w:pPr>
              <w:widowControl w:val="0"/>
              <w:spacing w:line="276" w:lineRule="auto"/>
              <w:jc w:val="center"/>
              <w:rPr>
                <w:sz w:val="22"/>
                <w:szCs w:val="22"/>
              </w:rPr>
            </w:pPr>
            <w:r>
              <w:rPr>
                <w:sz w:val="22"/>
                <w:szCs w:val="22"/>
              </w:rPr>
              <w:t>QUAX</w:t>
            </w:r>
          </w:p>
        </w:tc>
        <w:tc>
          <w:tcPr>
            <w:tcW w:w="1185" w:type="dxa"/>
            <w:tcBorders>
              <w:top w:val="nil"/>
              <w:bottom w:val="nil"/>
            </w:tcBorders>
            <w:shd w:val="clear" w:color="auto" w:fill="FFFFFF"/>
            <w:tcMar>
              <w:top w:w="40" w:type="dxa"/>
              <w:left w:w="40" w:type="dxa"/>
              <w:bottom w:w="40" w:type="dxa"/>
              <w:right w:w="40" w:type="dxa"/>
            </w:tcMar>
            <w:vAlign w:val="bottom"/>
          </w:tcPr>
          <w:p w14:paraId="7A411538" w14:textId="77777777" w:rsidR="002004E9" w:rsidRDefault="00000000">
            <w:pPr>
              <w:widowControl w:val="0"/>
              <w:spacing w:line="276" w:lineRule="auto"/>
              <w:jc w:val="center"/>
              <w:rPr>
                <w:sz w:val="22"/>
                <w:szCs w:val="22"/>
              </w:rPr>
            </w:pPr>
            <w:r>
              <w:rPr>
                <w:sz w:val="22"/>
                <w:szCs w:val="22"/>
              </w:rPr>
              <w:t>0,3</w:t>
            </w:r>
          </w:p>
        </w:tc>
        <w:tc>
          <w:tcPr>
            <w:tcW w:w="1035" w:type="dxa"/>
            <w:tcBorders>
              <w:top w:val="nil"/>
              <w:bottom w:val="nil"/>
            </w:tcBorders>
            <w:shd w:val="clear" w:color="auto" w:fill="FFFFFF"/>
            <w:tcMar>
              <w:top w:w="40" w:type="dxa"/>
              <w:left w:w="40" w:type="dxa"/>
              <w:bottom w:w="40" w:type="dxa"/>
              <w:right w:w="40" w:type="dxa"/>
            </w:tcMar>
            <w:vAlign w:val="bottom"/>
          </w:tcPr>
          <w:p w14:paraId="2DD804B9" w14:textId="77777777" w:rsidR="002004E9" w:rsidRDefault="00000000">
            <w:pPr>
              <w:widowControl w:val="0"/>
              <w:spacing w:line="276" w:lineRule="auto"/>
              <w:jc w:val="center"/>
              <w:rPr>
                <w:sz w:val="22"/>
                <w:szCs w:val="22"/>
              </w:rPr>
            </w:pPr>
            <w:r>
              <w:rPr>
                <w:sz w:val="22"/>
                <w:szCs w:val="22"/>
              </w:rPr>
              <w:t>-0,13</w:t>
            </w:r>
          </w:p>
        </w:tc>
        <w:tc>
          <w:tcPr>
            <w:tcW w:w="1035" w:type="dxa"/>
            <w:tcBorders>
              <w:top w:val="nil"/>
              <w:bottom w:val="nil"/>
            </w:tcBorders>
            <w:shd w:val="clear" w:color="auto" w:fill="FFFFFF"/>
            <w:tcMar>
              <w:top w:w="40" w:type="dxa"/>
              <w:left w:w="40" w:type="dxa"/>
              <w:bottom w:w="40" w:type="dxa"/>
              <w:right w:w="40" w:type="dxa"/>
            </w:tcMar>
            <w:vAlign w:val="bottom"/>
          </w:tcPr>
          <w:p w14:paraId="5339FEF4" w14:textId="77777777" w:rsidR="002004E9" w:rsidRDefault="00000000">
            <w:pPr>
              <w:widowControl w:val="0"/>
              <w:spacing w:line="276" w:lineRule="auto"/>
              <w:jc w:val="center"/>
              <w:rPr>
                <w:sz w:val="22"/>
                <w:szCs w:val="22"/>
                <w:highlight w:val="white"/>
              </w:rPr>
            </w:pPr>
            <w:r>
              <w:rPr>
                <w:sz w:val="22"/>
                <w:szCs w:val="22"/>
                <w:highlight w:val="white"/>
              </w:rPr>
              <w:t>2,4</w:t>
            </w:r>
          </w:p>
        </w:tc>
        <w:tc>
          <w:tcPr>
            <w:tcW w:w="1035" w:type="dxa"/>
            <w:tcBorders>
              <w:top w:val="nil"/>
              <w:bottom w:val="nil"/>
            </w:tcBorders>
            <w:shd w:val="clear" w:color="auto" w:fill="FFFFFF"/>
            <w:tcMar>
              <w:top w:w="40" w:type="dxa"/>
              <w:left w:w="40" w:type="dxa"/>
              <w:bottom w:w="40" w:type="dxa"/>
              <w:right w:w="40" w:type="dxa"/>
            </w:tcMar>
            <w:vAlign w:val="bottom"/>
          </w:tcPr>
          <w:p w14:paraId="72F6B6FF" w14:textId="77777777" w:rsidR="002004E9" w:rsidRDefault="00000000">
            <w:pPr>
              <w:widowControl w:val="0"/>
              <w:spacing w:line="276" w:lineRule="auto"/>
              <w:jc w:val="center"/>
              <w:rPr>
                <w:sz w:val="22"/>
                <w:szCs w:val="22"/>
                <w:highlight w:val="white"/>
              </w:rPr>
            </w:pPr>
            <w:r>
              <w:rPr>
                <w:sz w:val="22"/>
                <w:szCs w:val="22"/>
                <w:highlight w:val="white"/>
              </w:rPr>
              <w:t>-13,0</w:t>
            </w:r>
          </w:p>
        </w:tc>
        <w:tc>
          <w:tcPr>
            <w:tcW w:w="1035" w:type="dxa"/>
            <w:tcBorders>
              <w:top w:val="nil"/>
              <w:bottom w:val="nil"/>
            </w:tcBorders>
            <w:shd w:val="clear" w:color="auto" w:fill="FFFFFF"/>
            <w:tcMar>
              <w:top w:w="40" w:type="dxa"/>
              <w:left w:w="40" w:type="dxa"/>
              <w:bottom w:w="40" w:type="dxa"/>
              <w:right w:w="40" w:type="dxa"/>
            </w:tcMar>
            <w:vAlign w:val="bottom"/>
          </w:tcPr>
          <w:p w14:paraId="7DD7451A" w14:textId="77777777" w:rsidR="002004E9" w:rsidRDefault="00000000">
            <w:pPr>
              <w:widowControl w:val="0"/>
              <w:spacing w:line="276" w:lineRule="auto"/>
              <w:jc w:val="center"/>
              <w:rPr>
                <w:sz w:val="22"/>
                <w:szCs w:val="22"/>
                <w:highlight w:val="white"/>
              </w:rPr>
            </w:pPr>
            <w:r>
              <w:rPr>
                <w:sz w:val="22"/>
                <w:szCs w:val="22"/>
                <w:highlight w:val="white"/>
              </w:rPr>
              <w:t>-10,6</w:t>
            </w:r>
          </w:p>
        </w:tc>
      </w:tr>
      <w:tr w:rsidR="002004E9" w14:paraId="13BB732D"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2731E797" w14:textId="77777777" w:rsidR="002004E9" w:rsidRDefault="00000000">
            <w:pPr>
              <w:widowControl w:val="0"/>
              <w:spacing w:line="276" w:lineRule="auto"/>
              <w:jc w:val="center"/>
              <w:rPr>
                <w:sz w:val="22"/>
                <w:szCs w:val="22"/>
              </w:rPr>
            </w:pPr>
            <w:r>
              <w:rPr>
                <w:sz w:val="22"/>
                <w:szCs w:val="22"/>
              </w:rPr>
              <w:t>RESNOVA</w:t>
            </w:r>
          </w:p>
        </w:tc>
        <w:tc>
          <w:tcPr>
            <w:tcW w:w="1185" w:type="dxa"/>
            <w:tcBorders>
              <w:top w:val="nil"/>
              <w:bottom w:val="nil"/>
            </w:tcBorders>
            <w:shd w:val="clear" w:color="auto" w:fill="FFFFFF"/>
            <w:tcMar>
              <w:top w:w="40" w:type="dxa"/>
              <w:left w:w="40" w:type="dxa"/>
              <w:bottom w:w="40" w:type="dxa"/>
              <w:right w:w="40" w:type="dxa"/>
            </w:tcMar>
            <w:vAlign w:val="bottom"/>
          </w:tcPr>
          <w:p w14:paraId="408E5AFB" w14:textId="77777777" w:rsidR="002004E9" w:rsidRDefault="00000000">
            <w:pPr>
              <w:widowControl w:val="0"/>
              <w:spacing w:line="276" w:lineRule="auto"/>
              <w:jc w:val="center"/>
              <w:rPr>
                <w:sz w:val="22"/>
                <w:szCs w:val="22"/>
              </w:rPr>
            </w:pPr>
            <w:r>
              <w:rPr>
                <w:sz w:val="22"/>
                <w:szCs w:val="22"/>
              </w:rPr>
              <w:t>0,3</w:t>
            </w:r>
          </w:p>
        </w:tc>
        <w:tc>
          <w:tcPr>
            <w:tcW w:w="1035" w:type="dxa"/>
            <w:tcBorders>
              <w:top w:val="nil"/>
              <w:bottom w:val="nil"/>
            </w:tcBorders>
            <w:shd w:val="clear" w:color="auto" w:fill="FFFFFF"/>
            <w:tcMar>
              <w:top w:w="40" w:type="dxa"/>
              <w:left w:w="40" w:type="dxa"/>
              <w:bottom w:w="40" w:type="dxa"/>
              <w:right w:w="40" w:type="dxa"/>
            </w:tcMar>
            <w:vAlign w:val="bottom"/>
          </w:tcPr>
          <w:p w14:paraId="304521D5" w14:textId="77777777" w:rsidR="002004E9" w:rsidRDefault="002004E9">
            <w:pPr>
              <w:widowControl w:val="0"/>
              <w:spacing w:line="276" w:lineRule="auto"/>
              <w:jc w:val="center"/>
              <w:rPr>
                <w:sz w:val="22"/>
                <w:szCs w:val="22"/>
              </w:rPr>
            </w:pPr>
          </w:p>
        </w:tc>
        <w:tc>
          <w:tcPr>
            <w:tcW w:w="1035" w:type="dxa"/>
            <w:tcBorders>
              <w:top w:val="nil"/>
              <w:bottom w:val="nil"/>
            </w:tcBorders>
            <w:shd w:val="clear" w:color="auto" w:fill="FFFFFF"/>
            <w:tcMar>
              <w:top w:w="40" w:type="dxa"/>
              <w:left w:w="40" w:type="dxa"/>
              <w:bottom w:w="40" w:type="dxa"/>
              <w:right w:w="40" w:type="dxa"/>
            </w:tcMar>
            <w:vAlign w:val="bottom"/>
          </w:tcPr>
          <w:p w14:paraId="672FA944" w14:textId="77777777" w:rsidR="002004E9" w:rsidRDefault="00000000">
            <w:pPr>
              <w:widowControl w:val="0"/>
              <w:spacing w:line="276" w:lineRule="auto"/>
              <w:jc w:val="center"/>
              <w:rPr>
                <w:sz w:val="22"/>
                <w:szCs w:val="22"/>
                <w:highlight w:val="white"/>
              </w:rPr>
            </w:pPr>
            <w:r>
              <w:rPr>
                <w:sz w:val="22"/>
                <w:szCs w:val="22"/>
                <w:highlight w:val="white"/>
              </w:rPr>
              <w:t>2,4</w:t>
            </w:r>
          </w:p>
        </w:tc>
        <w:tc>
          <w:tcPr>
            <w:tcW w:w="1035" w:type="dxa"/>
            <w:tcBorders>
              <w:top w:val="nil"/>
              <w:bottom w:val="nil"/>
            </w:tcBorders>
            <w:shd w:val="clear" w:color="auto" w:fill="FFFFFF"/>
            <w:tcMar>
              <w:top w:w="40" w:type="dxa"/>
              <w:left w:w="40" w:type="dxa"/>
              <w:bottom w:w="40" w:type="dxa"/>
              <w:right w:w="40" w:type="dxa"/>
            </w:tcMar>
            <w:vAlign w:val="bottom"/>
          </w:tcPr>
          <w:p w14:paraId="2A7D7B15" w14:textId="77777777" w:rsidR="002004E9" w:rsidRDefault="002004E9">
            <w:pPr>
              <w:widowControl w:val="0"/>
              <w:spacing w:line="276" w:lineRule="auto"/>
              <w:jc w:val="center"/>
              <w:rPr>
                <w:sz w:val="22"/>
                <w:szCs w:val="22"/>
                <w:highlight w:val="white"/>
              </w:rPr>
            </w:pPr>
          </w:p>
        </w:tc>
        <w:tc>
          <w:tcPr>
            <w:tcW w:w="1035" w:type="dxa"/>
            <w:tcBorders>
              <w:top w:val="nil"/>
              <w:bottom w:val="nil"/>
            </w:tcBorders>
            <w:shd w:val="clear" w:color="auto" w:fill="FFFFFF"/>
            <w:tcMar>
              <w:top w:w="40" w:type="dxa"/>
              <w:left w:w="40" w:type="dxa"/>
              <w:bottom w:w="40" w:type="dxa"/>
              <w:right w:w="40" w:type="dxa"/>
            </w:tcMar>
            <w:vAlign w:val="bottom"/>
          </w:tcPr>
          <w:p w14:paraId="2AE7A541" w14:textId="77777777" w:rsidR="002004E9" w:rsidRDefault="00000000">
            <w:pPr>
              <w:widowControl w:val="0"/>
              <w:spacing w:line="276" w:lineRule="auto"/>
              <w:jc w:val="center"/>
              <w:rPr>
                <w:sz w:val="22"/>
                <w:szCs w:val="22"/>
                <w:highlight w:val="white"/>
              </w:rPr>
            </w:pPr>
            <w:r>
              <w:rPr>
                <w:sz w:val="22"/>
                <w:szCs w:val="22"/>
                <w:highlight w:val="white"/>
              </w:rPr>
              <w:t>2,4</w:t>
            </w:r>
          </w:p>
        </w:tc>
      </w:tr>
      <w:tr w:rsidR="002004E9" w14:paraId="4E539E85"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193E408B" w14:textId="77777777" w:rsidR="002004E9" w:rsidRDefault="00000000">
            <w:pPr>
              <w:widowControl w:val="0"/>
              <w:spacing w:line="276" w:lineRule="auto"/>
              <w:jc w:val="center"/>
              <w:rPr>
                <w:sz w:val="22"/>
                <w:szCs w:val="22"/>
              </w:rPr>
            </w:pPr>
            <w:r>
              <w:rPr>
                <w:sz w:val="22"/>
                <w:szCs w:val="22"/>
              </w:rPr>
              <w:t>Xenon</w:t>
            </w:r>
          </w:p>
        </w:tc>
        <w:tc>
          <w:tcPr>
            <w:tcW w:w="1185" w:type="dxa"/>
            <w:tcBorders>
              <w:top w:val="nil"/>
              <w:bottom w:val="nil"/>
            </w:tcBorders>
            <w:shd w:val="clear" w:color="auto" w:fill="FFFFFF"/>
            <w:tcMar>
              <w:top w:w="40" w:type="dxa"/>
              <w:left w:w="40" w:type="dxa"/>
              <w:bottom w:w="40" w:type="dxa"/>
              <w:right w:w="40" w:type="dxa"/>
            </w:tcMar>
            <w:vAlign w:val="bottom"/>
          </w:tcPr>
          <w:p w14:paraId="043EDB02" w14:textId="77777777" w:rsidR="002004E9" w:rsidRDefault="00000000">
            <w:pPr>
              <w:widowControl w:val="0"/>
              <w:spacing w:line="276" w:lineRule="auto"/>
              <w:jc w:val="center"/>
              <w:rPr>
                <w:sz w:val="22"/>
                <w:szCs w:val="22"/>
              </w:rPr>
            </w:pPr>
            <w:r>
              <w:rPr>
                <w:sz w:val="22"/>
                <w:szCs w:val="22"/>
              </w:rPr>
              <w:t>0,16</w:t>
            </w:r>
          </w:p>
        </w:tc>
        <w:tc>
          <w:tcPr>
            <w:tcW w:w="1035" w:type="dxa"/>
            <w:tcBorders>
              <w:top w:val="nil"/>
              <w:bottom w:val="nil"/>
            </w:tcBorders>
            <w:shd w:val="clear" w:color="auto" w:fill="FFFFFF"/>
            <w:tcMar>
              <w:top w:w="40" w:type="dxa"/>
              <w:left w:w="40" w:type="dxa"/>
              <w:bottom w:w="40" w:type="dxa"/>
              <w:right w:w="40" w:type="dxa"/>
            </w:tcMar>
            <w:vAlign w:val="bottom"/>
          </w:tcPr>
          <w:p w14:paraId="7A648C47" w14:textId="77777777" w:rsidR="002004E9" w:rsidRDefault="00000000">
            <w:pPr>
              <w:widowControl w:val="0"/>
              <w:spacing w:line="276" w:lineRule="auto"/>
              <w:jc w:val="center"/>
              <w:rPr>
                <w:sz w:val="22"/>
                <w:szCs w:val="22"/>
              </w:rPr>
            </w:pPr>
            <w:r>
              <w:rPr>
                <w:sz w:val="22"/>
                <w:szCs w:val="22"/>
              </w:rPr>
              <w:t>0,05</w:t>
            </w:r>
          </w:p>
        </w:tc>
        <w:tc>
          <w:tcPr>
            <w:tcW w:w="1035" w:type="dxa"/>
            <w:tcBorders>
              <w:top w:val="nil"/>
              <w:bottom w:val="nil"/>
            </w:tcBorders>
            <w:shd w:val="clear" w:color="auto" w:fill="FFFFFF"/>
            <w:tcMar>
              <w:top w:w="40" w:type="dxa"/>
              <w:left w:w="40" w:type="dxa"/>
              <w:bottom w:w="40" w:type="dxa"/>
              <w:right w:w="40" w:type="dxa"/>
            </w:tcMar>
            <w:vAlign w:val="bottom"/>
          </w:tcPr>
          <w:p w14:paraId="7E66749A" w14:textId="77777777" w:rsidR="002004E9" w:rsidRDefault="00000000">
            <w:pPr>
              <w:widowControl w:val="0"/>
              <w:spacing w:line="276" w:lineRule="auto"/>
              <w:jc w:val="center"/>
              <w:rPr>
                <w:sz w:val="22"/>
                <w:szCs w:val="22"/>
                <w:highlight w:val="white"/>
              </w:rPr>
            </w:pPr>
            <w:r>
              <w:rPr>
                <w:sz w:val="22"/>
                <w:szCs w:val="22"/>
                <w:highlight w:val="white"/>
              </w:rPr>
              <w:t>1,3</w:t>
            </w:r>
          </w:p>
        </w:tc>
        <w:tc>
          <w:tcPr>
            <w:tcW w:w="1035" w:type="dxa"/>
            <w:tcBorders>
              <w:top w:val="nil"/>
              <w:bottom w:val="nil"/>
            </w:tcBorders>
            <w:shd w:val="clear" w:color="auto" w:fill="FFFFFF"/>
            <w:tcMar>
              <w:top w:w="40" w:type="dxa"/>
              <w:left w:w="40" w:type="dxa"/>
              <w:bottom w:w="40" w:type="dxa"/>
              <w:right w:w="40" w:type="dxa"/>
            </w:tcMar>
            <w:vAlign w:val="bottom"/>
          </w:tcPr>
          <w:p w14:paraId="3B943F0B" w14:textId="77777777" w:rsidR="002004E9" w:rsidRDefault="00000000">
            <w:pPr>
              <w:widowControl w:val="0"/>
              <w:spacing w:line="276" w:lineRule="auto"/>
              <w:jc w:val="center"/>
              <w:rPr>
                <w:sz w:val="22"/>
                <w:szCs w:val="22"/>
                <w:highlight w:val="white"/>
              </w:rPr>
            </w:pPr>
            <w:r>
              <w:rPr>
                <w:sz w:val="22"/>
                <w:szCs w:val="22"/>
                <w:highlight w:val="white"/>
              </w:rPr>
              <w:t>5,0</w:t>
            </w:r>
          </w:p>
        </w:tc>
        <w:tc>
          <w:tcPr>
            <w:tcW w:w="1035" w:type="dxa"/>
            <w:tcBorders>
              <w:top w:val="nil"/>
              <w:bottom w:val="nil"/>
            </w:tcBorders>
            <w:shd w:val="clear" w:color="auto" w:fill="FFFFFF"/>
            <w:tcMar>
              <w:top w:w="40" w:type="dxa"/>
              <w:left w:w="40" w:type="dxa"/>
              <w:bottom w:w="40" w:type="dxa"/>
              <w:right w:w="40" w:type="dxa"/>
            </w:tcMar>
            <w:vAlign w:val="bottom"/>
          </w:tcPr>
          <w:p w14:paraId="41434FA7" w14:textId="77777777" w:rsidR="002004E9" w:rsidRDefault="00000000">
            <w:pPr>
              <w:widowControl w:val="0"/>
              <w:spacing w:line="276" w:lineRule="auto"/>
              <w:jc w:val="center"/>
              <w:rPr>
                <w:sz w:val="22"/>
                <w:szCs w:val="22"/>
                <w:highlight w:val="white"/>
              </w:rPr>
            </w:pPr>
            <w:r>
              <w:rPr>
                <w:sz w:val="22"/>
                <w:szCs w:val="22"/>
                <w:highlight w:val="white"/>
              </w:rPr>
              <w:t>6,3</w:t>
            </w:r>
          </w:p>
        </w:tc>
      </w:tr>
      <w:tr w:rsidR="002004E9" w14:paraId="419D00F8" w14:textId="77777777" w:rsidTr="00E37DBE">
        <w:trPr>
          <w:trHeight w:val="254"/>
          <w:jc w:val="center"/>
        </w:trPr>
        <w:tc>
          <w:tcPr>
            <w:tcW w:w="2055" w:type="dxa"/>
            <w:tcBorders>
              <w:top w:val="nil"/>
              <w:bottom w:val="nil"/>
            </w:tcBorders>
            <w:shd w:val="clear" w:color="auto" w:fill="FFFFFF"/>
            <w:tcMar>
              <w:top w:w="40" w:type="dxa"/>
              <w:left w:w="40" w:type="dxa"/>
              <w:bottom w:w="40" w:type="dxa"/>
              <w:right w:w="40" w:type="dxa"/>
            </w:tcMar>
            <w:vAlign w:val="bottom"/>
          </w:tcPr>
          <w:p w14:paraId="78F540E2" w14:textId="77777777" w:rsidR="002004E9" w:rsidRDefault="00000000">
            <w:pPr>
              <w:widowControl w:val="0"/>
              <w:spacing w:line="276" w:lineRule="auto"/>
              <w:jc w:val="center"/>
              <w:rPr>
                <w:sz w:val="22"/>
                <w:szCs w:val="22"/>
              </w:rPr>
            </w:pPr>
            <w:r>
              <w:rPr>
                <w:sz w:val="22"/>
                <w:szCs w:val="22"/>
              </w:rPr>
              <w:t>XRO (IXPE)</w:t>
            </w:r>
          </w:p>
        </w:tc>
        <w:tc>
          <w:tcPr>
            <w:tcW w:w="1185" w:type="dxa"/>
            <w:tcBorders>
              <w:top w:val="nil"/>
              <w:bottom w:val="nil"/>
            </w:tcBorders>
            <w:shd w:val="clear" w:color="auto" w:fill="FFFFFF"/>
            <w:tcMar>
              <w:top w:w="40" w:type="dxa"/>
              <w:left w:w="40" w:type="dxa"/>
              <w:bottom w:w="40" w:type="dxa"/>
              <w:right w:w="40" w:type="dxa"/>
            </w:tcMar>
            <w:vAlign w:val="bottom"/>
          </w:tcPr>
          <w:p w14:paraId="73C725DE" w14:textId="77777777" w:rsidR="002004E9" w:rsidRDefault="00000000">
            <w:pPr>
              <w:widowControl w:val="0"/>
              <w:spacing w:line="276" w:lineRule="auto"/>
              <w:jc w:val="center"/>
              <w:rPr>
                <w:sz w:val="22"/>
                <w:szCs w:val="22"/>
              </w:rPr>
            </w:pPr>
            <w:r>
              <w:rPr>
                <w:sz w:val="22"/>
                <w:szCs w:val="22"/>
              </w:rPr>
              <w:t>0,04</w:t>
            </w:r>
          </w:p>
        </w:tc>
        <w:tc>
          <w:tcPr>
            <w:tcW w:w="1035" w:type="dxa"/>
            <w:tcBorders>
              <w:top w:val="nil"/>
              <w:bottom w:val="nil"/>
            </w:tcBorders>
            <w:shd w:val="clear" w:color="auto" w:fill="FFFFFF"/>
            <w:tcMar>
              <w:top w:w="40" w:type="dxa"/>
              <w:left w:w="40" w:type="dxa"/>
              <w:bottom w:w="40" w:type="dxa"/>
              <w:right w:w="40" w:type="dxa"/>
            </w:tcMar>
            <w:vAlign w:val="bottom"/>
          </w:tcPr>
          <w:p w14:paraId="3A04BAF2" w14:textId="77777777" w:rsidR="002004E9" w:rsidRDefault="00000000">
            <w:pPr>
              <w:widowControl w:val="0"/>
              <w:spacing w:line="276" w:lineRule="auto"/>
              <w:jc w:val="center"/>
              <w:rPr>
                <w:sz w:val="22"/>
                <w:szCs w:val="22"/>
              </w:rPr>
            </w:pPr>
            <w:r>
              <w:rPr>
                <w:sz w:val="22"/>
                <w:szCs w:val="22"/>
              </w:rPr>
              <w:t>0,01</w:t>
            </w:r>
          </w:p>
        </w:tc>
        <w:tc>
          <w:tcPr>
            <w:tcW w:w="1035" w:type="dxa"/>
            <w:tcBorders>
              <w:top w:val="nil"/>
              <w:bottom w:val="nil"/>
            </w:tcBorders>
            <w:shd w:val="clear" w:color="auto" w:fill="FFFFFF"/>
            <w:tcMar>
              <w:top w:w="40" w:type="dxa"/>
              <w:left w:w="40" w:type="dxa"/>
              <w:bottom w:w="40" w:type="dxa"/>
              <w:right w:w="40" w:type="dxa"/>
            </w:tcMar>
            <w:vAlign w:val="bottom"/>
          </w:tcPr>
          <w:p w14:paraId="6284B525" w14:textId="77777777" w:rsidR="002004E9" w:rsidRDefault="00000000">
            <w:pPr>
              <w:widowControl w:val="0"/>
              <w:spacing w:line="276" w:lineRule="auto"/>
              <w:jc w:val="center"/>
              <w:rPr>
                <w:sz w:val="22"/>
                <w:szCs w:val="22"/>
                <w:highlight w:val="white"/>
              </w:rPr>
            </w:pPr>
            <w:r>
              <w:rPr>
                <w:sz w:val="22"/>
                <w:szCs w:val="22"/>
                <w:highlight w:val="white"/>
              </w:rPr>
              <w:t>0,3</w:t>
            </w:r>
          </w:p>
        </w:tc>
        <w:tc>
          <w:tcPr>
            <w:tcW w:w="1035" w:type="dxa"/>
            <w:tcBorders>
              <w:top w:val="nil"/>
              <w:bottom w:val="nil"/>
            </w:tcBorders>
            <w:shd w:val="clear" w:color="auto" w:fill="FFFFFF"/>
            <w:tcMar>
              <w:top w:w="40" w:type="dxa"/>
              <w:left w:w="40" w:type="dxa"/>
              <w:bottom w:w="40" w:type="dxa"/>
              <w:right w:w="40" w:type="dxa"/>
            </w:tcMar>
            <w:vAlign w:val="bottom"/>
          </w:tcPr>
          <w:p w14:paraId="1826477A" w14:textId="77777777" w:rsidR="002004E9" w:rsidRDefault="00000000">
            <w:pPr>
              <w:widowControl w:val="0"/>
              <w:spacing w:line="276" w:lineRule="auto"/>
              <w:jc w:val="center"/>
              <w:rPr>
                <w:sz w:val="22"/>
                <w:szCs w:val="22"/>
                <w:highlight w:val="white"/>
              </w:rPr>
            </w:pPr>
            <w:r>
              <w:rPr>
                <w:sz w:val="22"/>
                <w:szCs w:val="22"/>
                <w:highlight w:val="white"/>
              </w:rPr>
              <w:t>1,0</w:t>
            </w:r>
          </w:p>
        </w:tc>
        <w:tc>
          <w:tcPr>
            <w:tcW w:w="1035" w:type="dxa"/>
            <w:tcBorders>
              <w:top w:val="nil"/>
              <w:bottom w:val="nil"/>
            </w:tcBorders>
            <w:shd w:val="clear" w:color="auto" w:fill="FFFFFF"/>
            <w:tcMar>
              <w:top w:w="40" w:type="dxa"/>
              <w:left w:w="40" w:type="dxa"/>
              <w:bottom w:w="40" w:type="dxa"/>
              <w:right w:w="40" w:type="dxa"/>
            </w:tcMar>
            <w:vAlign w:val="bottom"/>
          </w:tcPr>
          <w:p w14:paraId="0F90D08A" w14:textId="77777777" w:rsidR="002004E9" w:rsidRDefault="00000000">
            <w:pPr>
              <w:widowControl w:val="0"/>
              <w:spacing w:line="276" w:lineRule="auto"/>
              <w:jc w:val="center"/>
              <w:rPr>
                <w:sz w:val="22"/>
                <w:szCs w:val="22"/>
                <w:highlight w:val="white"/>
              </w:rPr>
            </w:pPr>
            <w:r>
              <w:rPr>
                <w:sz w:val="22"/>
                <w:szCs w:val="22"/>
                <w:highlight w:val="white"/>
              </w:rPr>
              <w:t>1,3</w:t>
            </w:r>
          </w:p>
        </w:tc>
      </w:tr>
      <w:tr w:rsidR="002004E9" w14:paraId="0FEC9C71" w14:textId="77777777" w:rsidTr="00E37DBE">
        <w:trPr>
          <w:trHeight w:val="254"/>
          <w:jc w:val="center"/>
        </w:trPr>
        <w:tc>
          <w:tcPr>
            <w:tcW w:w="2055" w:type="dxa"/>
            <w:tcBorders>
              <w:top w:val="nil"/>
            </w:tcBorders>
            <w:shd w:val="clear" w:color="auto" w:fill="FFFFFF"/>
            <w:tcMar>
              <w:top w:w="40" w:type="dxa"/>
              <w:left w:w="40" w:type="dxa"/>
              <w:bottom w:w="40" w:type="dxa"/>
              <w:right w:w="40" w:type="dxa"/>
            </w:tcMar>
            <w:vAlign w:val="bottom"/>
          </w:tcPr>
          <w:p w14:paraId="3F3B04D5" w14:textId="77777777" w:rsidR="002004E9" w:rsidRDefault="00000000">
            <w:pPr>
              <w:widowControl w:val="0"/>
              <w:spacing w:line="276" w:lineRule="auto"/>
              <w:jc w:val="center"/>
              <w:rPr>
                <w:sz w:val="22"/>
                <w:szCs w:val="22"/>
              </w:rPr>
            </w:pPr>
            <w:r>
              <w:rPr>
                <w:sz w:val="22"/>
                <w:szCs w:val="22"/>
              </w:rPr>
              <w:t>INDIVISA</w:t>
            </w:r>
          </w:p>
        </w:tc>
        <w:tc>
          <w:tcPr>
            <w:tcW w:w="1185" w:type="dxa"/>
            <w:tcBorders>
              <w:top w:val="nil"/>
            </w:tcBorders>
            <w:shd w:val="clear" w:color="auto" w:fill="FFFFFF"/>
            <w:tcMar>
              <w:top w:w="40" w:type="dxa"/>
              <w:left w:w="40" w:type="dxa"/>
              <w:bottom w:w="40" w:type="dxa"/>
              <w:right w:w="40" w:type="dxa"/>
            </w:tcMar>
            <w:vAlign w:val="bottom"/>
          </w:tcPr>
          <w:p w14:paraId="563537F1" w14:textId="77777777" w:rsidR="002004E9" w:rsidRDefault="00000000">
            <w:pPr>
              <w:widowControl w:val="0"/>
              <w:spacing w:line="276" w:lineRule="auto"/>
              <w:jc w:val="center"/>
              <w:rPr>
                <w:sz w:val="22"/>
                <w:szCs w:val="22"/>
              </w:rPr>
            </w:pPr>
            <w:r>
              <w:rPr>
                <w:sz w:val="22"/>
                <w:szCs w:val="22"/>
              </w:rPr>
              <w:t>2,0</w:t>
            </w:r>
          </w:p>
        </w:tc>
        <w:tc>
          <w:tcPr>
            <w:tcW w:w="1035" w:type="dxa"/>
            <w:tcBorders>
              <w:top w:val="nil"/>
            </w:tcBorders>
            <w:shd w:val="clear" w:color="auto" w:fill="FFFFFF"/>
            <w:tcMar>
              <w:top w:w="40" w:type="dxa"/>
              <w:left w:w="40" w:type="dxa"/>
              <w:bottom w:w="40" w:type="dxa"/>
              <w:right w:w="40" w:type="dxa"/>
            </w:tcMar>
            <w:vAlign w:val="bottom"/>
          </w:tcPr>
          <w:p w14:paraId="52B00D37" w14:textId="77777777" w:rsidR="002004E9" w:rsidRDefault="002004E9">
            <w:pPr>
              <w:widowControl w:val="0"/>
              <w:spacing w:line="276" w:lineRule="auto"/>
              <w:jc w:val="center"/>
              <w:rPr>
                <w:sz w:val="22"/>
                <w:szCs w:val="22"/>
              </w:rPr>
            </w:pPr>
          </w:p>
        </w:tc>
        <w:tc>
          <w:tcPr>
            <w:tcW w:w="1035" w:type="dxa"/>
            <w:tcBorders>
              <w:top w:val="nil"/>
            </w:tcBorders>
            <w:shd w:val="clear" w:color="auto" w:fill="FFFFFF"/>
            <w:tcMar>
              <w:top w:w="40" w:type="dxa"/>
              <w:left w:w="40" w:type="dxa"/>
              <w:bottom w:w="40" w:type="dxa"/>
              <w:right w:w="40" w:type="dxa"/>
            </w:tcMar>
            <w:vAlign w:val="bottom"/>
          </w:tcPr>
          <w:p w14:paraId="46F7C9B4" w14:textId="77777777" w:rsidR="002004E9" w:rsidRDefault="00000000">
            <w:pPr>
              <w:widowControl w:val="0"/>
              <w:spacing w:line="276" w:lineRule="auto"/>
              <w:jc w:val="center"/>
              <w:rPr>
                <w:sz w:val="22"/>
                <w:szCs w:val="22"/>
                <w:highlight w:val="white"/>
              </w:rPr>
            </w:pPr>
            <w:r>
              <w:rPr>
                <w:sz w:val="22"/>
                <w:szCs w:val="22"/>
                <w:highlight w:val="white"/>
              </w:rPr>
              <w:t>16,0</w:t>
            </w:r>
          </w:p>
        </w:tc>
        <w:tc>
          <w:tcPr>
            <w:tcW w:w="1035" w:type="dxa"/>
            <w:tcBorders>
              <w:top w:val="nil"/>
            </w:tcBorders>
            <w:shd w:val="clear" w:color="auto" w:fill="FFFFFF"/>
            <w:tcMar>
              <w:top w:w="40" w:type="dxa"/>
              <w:left w:w="40" w:type="dxa"/>
              <w:bottom w:w="40" w:type="dxa"/>
              <w:right w:w="40" w:type="dxa"/>
            </w:tcMar>
            <w:vAlign w:val="bottom"/>
          </w:tcPr>
          <w:p w14:paraId="2B01C640" w14:textId="77777777" w:rsidR="002004E9" w:rsidRDefault="002004E9">
            <w:pPr>
              <w:widowControl w:val="0"/>
              <w:spacing w:line="276" w:lineRule="auto"/>
              <w:jc w:val="center"/>
              <w:rPr>
                <w:sz w:val="22"/>
                <w:szCs w:val="22"/>
                <w:highlight w:val="white"/>
              </w:rPr>
            </w:pPr>
          </w:p>
        </w:tc>
        <w:tc>
          <w:tcPr>
            <w:tcW w:w="1035" w:type="dxa"/>
            <w:tcBorders>
              <w:top w:val="nil"/>
            </w:tcBorders>
            <w:shd w:val="clear" w:color="auto" w:fill="FFFFFF"/>
            <w:tcMar>
              <w:top w:w="40" w:type="dxa"/>
              <w:left w:w="40" w:type="dxa"/>
              <w:bottom w:w="40" w:type="dxa"/>
              <w:right w:w="40" w:type="dxa"/>
            </w:tcMar>
            <w:vAlign w:val="bottom"/>
          </w:tcPr>
          <w:p w14:paraId="7E1F4024" w14:textId="77777777" w:rsidR="002004E9" w:rsidRDefault="00000000">
            <w:pPr>
              <w:widowControl w:val="0"/>
              <w:spacing w:line="276" w:lineRule="auto"/>
              <w:jc w:val="center"/>
              <w:rPr>
                <w:sz w:val="22"/>
                <w:szCs w:val="22"/>
                <w:highlight w:val="white"/>
              </w:rPr>
            </w:pPr>
            <w:r>
              <w:rPr>
                <w:sz w:val="22"/>
                <w:szCs w:val="22"/>
                <w:highlight w:val="white"/>
              </w:rPr>
              <w:t>16,0</w:t>
            </w:r>
          </w:p>
        </w:tc>
      </w:tr>
      <w:tr w:rsidR="002004E9" w14:paraId="31BA2DCA" w14:textId="77777777">
        <w:trPr>
          <w:trHeight w:val="254"/>
          <w:jc w:val="center"/>
        </w:trPr>
        <w:tc>
          <w:tcPr>
            <w:tcW w:w="2055" w:type="dxa"/>
            <w:shd w:val="clear" w:color="auto" w:fill="F3F3F3"/>
            <w:tcMar>
              <w:top w:w="60" w:type="dxa"/>
              <w:left w:w="60" w:type="dxa"/>
              <w:bottom w:w="60" w:type="dxa"/>
              <w:right w:w="60" w:type="dxa"/>
            </w:tcMar>
          </w:tcPr>
          <w:p w14:paraId="033A5C2B" w14:textId="77777777" w:rsidR="002004E9" w:rsidRDefault="00000000">
            <w:pPr>
              <w:jc w:val="center"/>
              <w:rPr>
                <w:b/>
                <w:bCs/>
                <w:sz w:val="22"/>
                <w:szCs w:val="22"/>
              </w:rPr>
            </w:pPr>
            <w:r>
              <w:rPr>
                <w:b/>
                <w:bCs/>
                <w:sz w:val="22"/>
                <w:szCs w:val="22"/>
              </w:rPr>
              <w:t xml:space="preserve">Totale </w:t>
            </w:r>
          </w:p>
        </w:tc>
        <w:tc>
          <w:tcPr>
            <w:tcW w:w="118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70EE8B2D" w14:textId="77777777" w:rsidR="002004E9" w:rsidRDefault="00000000">
            <w:pPr>
              <w:widowControl w:val="0"/>
              <w:spacing w:line="276" w:lineRule="auto"/>
              <w:jc w:val="center"/>
              <w:rPr>
                <w:sz w:val="22"/>
                <w:szCs w:val="22"/>
              </w:rPr>
            </w:pPr>
            <w:r>
              <w:rPr>
                <w:b/>
                <w:bCs/>
                <w:sz w:val="22"/>
                <w:szCs w:val="22"/>
              </w:rPr>
              <w:t>6,55</w:t>
            </w:r>
          </w:p>
        </w:tc>
        <w:tc>
          <w:tcPr>
            <w:tcW w:w="103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0A5E27FA" w14:textId="77777777" w:rsidR="002004E9" w:rsidRDefault="00000000">
            <w:pPr>
              <w:widowControl w:val="0"/>
              <w:spacing w:line="276" w:lineRule="auto"/>
              <w:jc w:val="center"/>
              <w:rPr>
                <w:sz w:val="22"/>
                <w:szCs w:val="22"/>
              </w:rPr>
            </w:pPr>
            <w:r>
              <w:rPr>
                <w:b/>
                <w:bCs/>
                <w:sz w:val="22"/>
                <w:szCs w:val="22"/>
              </w:rPr>
              <w:t>-0,059</w:t>
            </w:r>
          </w:p>
        </w:tc>
        <w:tc>
          <w:tcPr>
            <w:tcW w:w="103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59305824" w14:textId="77777777" w:rsidR="002004E9" w:rsidRDefault="00000000">
            <w:pPr>
              <w:widowControl w:val="0"/>
              <w:spacing w:line="276" w:lineRule="auto"/>
              <w:jc w:val="center"/>
              <w:rPr>
                <w:sz w:val="22"/>
                <w:szCs w:val="22"/>
                <w:highlight w:val="white"/>
              </w:rPr>
            </w:pPr>
            <w:r>
              <w:rPr>
                <w:b/>
                <w:bCs/>
                <w:sz w:val="22"/>
                <w:szCs w:val="22"/>
                <w:highlight w:val="white"/>
              </w:rPr>
              <w:t>52,4</w:t>
            </w:r>
          </w:p>
        </w:tc>
        <w:tc>
          <w:tcPr>
            <w:tcW w:w="103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2EB2515E" w14:textId="77777777" w:rsidR="002004E9" w:rsidRDefault="00000000">
            <w:pPr>
              <w:widowControl w:val="0"/>
              <w:spacing w:line="276" w:lineRule="auto"/>
              <w:jc w:val="center"/>
              <w:rPr>
                <w:sz w:val="22"/>
                <w:szCs w:val="22"/>
              </w:rPr>
            </w:pPr>
            <w:r>
              <w:rPr>
                <w:b/>
                <w:bCs/>
                <w:sz w:val="22"/>
                <w:szCs w:val="22"/>
              </w:rPr>
              <w:t>-5,9</w:t>
            </w:r>
          </w:p>
        </w:tc>
        <w:tc>
          <w:tcPr>
            <w:tcW w:w="1035" w:type="dxa"/>
            <w:tcBorders>
              <w:top w:val="single" w:sz="4" w:space="0" w:color="000000"/>
              <w:left w:val="single" w:sz="4" w:space="0" w:color="000000"/>
              <w:bottom w:val="single" w:sz="4" w:space="0" w:color="000000"/>
              <w:right w:val="single" w:sz="4" w:space="0" w:color="000000"/>
            </w:tcBorders>
            <w:shd w:val="clear" w:color="auto" w:fill="F3F3F3"/>
            <w:tcMar>
              <w:top w:w="40" w:type="dxa"/>
              <w:left w:w="40" w:type="dxa"/>
              <w:bottom w:w="40" w:type="dxa"/>
              <w:right w:w="40" w:type="dxa"/>
            </w:tcMar>
            <w:vAlign w:val="bottom"/>
          </w:tcPr>
          <w:p w14:paraId="09E85965" w14:textId="77777777" w:rsidR="002004E9" w:rsidRDefault="00000000">
            <w:pPr>
              <w:widowControl w:val="0"/>
              <w:spacing w:line="276" w:lineRule="auto"/>
              <w:jc w:val="center"/>
              <w:rPr>
                <w:sz w:val="22"/>
                <w:szCs w:val="22"/>
              </w:rPr>
            </w:pPr>
            <w:r>
              <w:rPr>
                <w:b/>
                <w:bCs/>
                <w:sz w:val="22"/>
                <w:szCs w:val="22"/>
              </w:rPr>
              <w:t>46,5</w:t>
            </w:r>
          </w:p>
        </w:tc>
      </w:tr>
      <w:tr w:rsidR="002004E9" w14:paraId="2078F172" w14:textId="77777777">
        <w:trPr>
          <w:trHeight w:val="254"/>
          <w:jc w:val="center"/>
        </w:trPr>
        <w:tc>
          <w:tcPr>
            <w:tcW w:w="2055" w:type="dxa"/>
            <w:shd w:val="clear" w:color="auto" w:fill="D9D9D9"/>
            <w:tcMar>
              <w:top w:w="60" w:type="dxa"/>
              <w:left w:w="60" w:type="dxa"/>
              <w:bottom w:w="60" w:type="dxa"/>
              <w:right w:w="60" w:type="dxa"/>
            </w:tcMar>
          </w:tcPr>
          <w:p w14:paraId="4E7B7DC4" w14:textId="77777777" w:rsidR="002004E9" w:rsidRDefault="00000000">
            <w:pPr>
              <w:jc w:val="center"/>
              <w:rPr>
                <w:b/>
                <w:bCs/>
                <w:sz w:val="22"/>
                <w:szCs w:val="22"/>
              </w:rPr>
            </w:pPr>
            <w:r>
              <w:rPr>
                <w:b/>
                <w:bCs/>
                <w:sz w:val="22"/>
                <w:szCs w:val="22"/>
              </w:rPr>
              <w:t>Totale effettivo</w:t>
            </w:r>
          </w:p>
        </w:tc>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7294AACE" w14:textId="77777777" w:rsidR="002004E9" w:rsidRDefault="00000000">
            <w:pPr>
              <w:widowControl w:val="0"/>
              <w:spacing w:line="276" w:lineRule="auto"/>
              <w:jc w:val="center"/>
              <w:rPr>
                <w:sz w:val="22"/>
                <w:szCs w:val="22"/>
              </w:rPr>
            </w:pPr>
            <w:r>
              <w:rPr>
                <w:b/>
                <w:bCs/>
                <w:sz w:val="22"/>
                <w:szCs w:val="22"/>
              </w:rPr>
              <w:t>5,24</w:t>
            </w:r>
          </w:p>
        </w:tc>
        <w:tc>
          <w:tcPr>
            <w:tcW w:w="103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4C69A289" w14:textId="77777777" w:rsidR="002004E9" w:rsidRDefault="00000000">
            <w:pPr>
              <w:widowControl w:val="0"/>
              <w:spacing w:line="276" w:lineRule="auto"/>
              <w:jc w:val="center"/>
              <w:rPr>
                <w:sz w:val="22"/>
                <w:szCs w:val="22"/>
              </w:rPr>
            </w:pPr>
            <w:r>
              <w:rPr>
                <w:b/>
                <w:bCs/>
                <w:sz w:val="22"/>
                <w:szCs w:val="22"/>
              </w:rPr>
              <w:t>-0,059</w:t>
            </w:r>
          </w:p>
        </w:tc>
        <w:tc>
          <w:tcPr>
            <w:tcW w:w="103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0B8D4BCC" w14:textId="77777777" w:rsidR="002004E9" w:rsidRDefault="00000000">
            <w:pPr>
              <w:widowControl w:val="0"/>
              <w:spacing w:line="276" w:lineRule="auto"/>
              <w:jc w:val="center"/>
              <w:rPr>
                <w:sz w:val="22"/>
                <w:szCs w:val="22"/>
              </w:rPr>
            </w:pPr>
            <w:r>
              <w:rPr>
                <w:b/>
                <w:bCs/>
                <w:sz w:val="22"/>
                <w:szCs w:val="22"/>
              </w:rPr>
              <w:t>41,9</w:t>
            </w:r>
          </w:p>
        </w:tc>
        <w:tc>
          <w:tcPr>
            <w:tcW w:w="103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46A18569" w14:textId="77777777" w:rsidR="002004E9" w:rsidRDefault="00000000">
            <w:pPr>
              <w:widowControl w:val="0"/>
              <w:spacing w:line="276" w:lineRule="auto"/>
              <w:jc w:val="center"/>
              <w:rPr>
                <w:sz w:val="22"/>
                <w:szCs w:val="22"/>
              </w:rPr>
            </w:pPr>
            <w:r>
              <w:rPr>
                <w:b/>
                <w:bCs/>
                <w:sz w:val="22"/>
                <w:szCs w:val="22"/>
              </w:rPr>
              <w:t>-5,9</w:t>
            </w:r>
          </w:p>
        </w:tc>
        <w:tc>
          <w:tcPr>
            <w:tcW w:w="103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14:paraId="3D87DEBE" w14:textId="77777777" w:rsidR="002004E9" w:rsidRDefault="00000000">
            <w:pPr>
              <w:widowControl w:val="0"/>
              <w:spacing w:line="276" w:lineRule="auto"/>
              <w:jc w:val="center"/>
              <w:rPr>
                <w:sz w:val="22"/>
                <w:szCs w:val="22"/>
              </w:rPr>
            </w:pPr>
            <w:r>
              <w:rPr>
                <w:b/>
                <w:bCs/>
                <w:sz w:val="22"/>
                <w:szCs w:val="22"/>
              </w:rPr>
              <w:t>36,0</w:t>
            </w:r>
          </w:p>
        </w:tc>
      </w:tr>
    </w:tbl>
    <w:p w14:paraId="5AD374C2" w14:textId="77777777" w:rsidR="002004E9" w:rsidRDefault="002004E9">
      <w:pPr>
        <w:ind w:right="134"/>
        <w:jc w:val="both"/>
        <w:rPr>
          <w:color w:val="FF0000"/>
        </w:rPr>
      </w:pPr>
    </w:p>
    <w:p w14:paraId="7D332837" w14:textId="77777777" w:rsidR="002004E9" w:rsidRDefault="00000000">
      <w:pPr>
        <w:ind w:right="134"/>
        <w:jc w:val="center"/>
        <w:rPr>
          <w:color w:val="000000"/>
        </w:rPr>
      </w:pPr>
      <w:r>
        <w:rPr>
          <w:color w:val="000000"/>
        </w:rPr>
        <w:t>Tabell</w:t>
      </w:r>
      <w:r>
        <w:t>a 13: Risor</w:t>
      </w:r>
      <w:r>
        <w:rPr>
          <w:color w:val="000000"/>
        </w:rPr>
        <w:t>se richieste su infrastruttura Cloud per gli esperimenti di CSN2.</w:t>
      </w:r>
    </w:p>
    <w:p w14:paraId="2E9ABBD8" w14:textId="77777777" w:rsidR="002004E9" w:rsidRDefault="002004E9">
      <w:pPr>
        <w:ind w:right="134"/>
        <w:jc w:val="both"/>
        <w:rPr>
          <w:color w:val="FF0000"/>
        </w:rPr>
      </w:pPr>
    </w:p>
    <w:p w14:paraId="01251CAC" w14:textId="16628681" w:rsidR="002004E9" w:rsidRDefault="00000000">
      <w:pPr>
        <w:ind w:right="134"/>
        <w:jc w:val="both"/>
        <w:rPr>
          <w:b/>
          <w:bCs/>
        </w:rPr>
      </w:pPr>
      <w:r>
        <w:lastRenderedPageBreak/>
        <w:t xml:space="preserve">Alcuni esperimenti di CSN2 hanno proposto anche richieste di risorse HPC, riportate nella Tabella 14, espresse in kcore-hours e GPU-hours, valutate positivamente dal gruppo di referaggio. </w:t>
      </w:r>
    </w:p>
    <w:p w14:paraId="07C9A5BD" w14:textId="5CCECD44" w:rsidR="002004E9" w:rsidRDefault="005B0142">
      <w:pPr>
        <w:ind w:right="134"/>
        <w:jc w:val="both"/>
        <w:rPr>
          <w:b/>
          <w:bCs/>
          <w:color w:val="FF0000"/>
        </w:rPr>
      </w:pPr>
      <w:r>
        <w:rPr>
          <w:noProof/>
        </w:rPr>
        <mc:AlternateContent>
          <mc:Choice Requires="wps">
            <w:drawing>
              <wp:anchor distT="0" distB="0" distL="114300" distR="114300" simplePos="0" relativeHeight="251688960" behindDoc="0" locked="0" layoutInCell="1" allowOverlap="1" wp14:anchorId="60A3DE32" wp14:editId="326D10F5">
                <wp:simplePos x="0" y="0"/>
                <wp:positionH relativeFrom="column">
                  <wp:posOffset>957209</wp:posOffset>
                </wp:positionH>
                <wp:positionV relativeFrom="paragraph">
                  <wp:posOffset>148972</wp:posOffset>
                </wp:positionV>
                <wp:extent cx="1261745" cy="599165"/>
                <wp:effectExtent l="50800" t="25400" r="59055" b="74295"/>
                <wp:wrapNone/>
                <wp:docPr id="491459650" name="Rettangolo 1"/>
                <wp:cNvGraphicFramePr/>
                <a:graphic xmlns:a="http://schemas.openxmlformats.org/drawingml/2006/main">
                  <a:graphicData uri="http://schemas.microsoft.com/office/word/2010/wordprocessingShape">
                    <wps:wsp>
                      <wps:cNvSpPr/>
                      <wps:spPr>
                        <a:xfrm>
                          <a:off x="0" y="0"/>
                          <a:ext cx="1261745" cy="59916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38B97BBF" w14:textId="6328A91A" w:rsidR="005B0142" w:rsidRDefault="005B0142" w:rsidP="005B0142">
                            <w:r>
                              <w:rPr>
                                <w:color w:val="EE0000"/>
                                <w:sz w:val="20"/>
                                <w:szCs w:val="20"/>
                                <w:lang w:val="it-IT"/>
                              </w:rPr>
                              <w:t>Richiesta risorse HPC CSN</w:t>
                            </w:r>
                            <w:r>
                              <w:rPr>
                                <w:color w:val="EE0000"/>
                                <w:sz w:val="20"/>
                                <w:szCs w:val="20"/>
                                <w:lang w:val="it-IT"/>
                              </w:rPr>
                              <w:t>2</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3DE32" id="_x0000_s1042" style="position:absolute;left:0;text-align:left;margin-left:75.35pt;margin-top:11.75pt;width:99.35pt;height:4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m4J5AIAADYHAAAOAAAAZHJzL2Uyb0RvYy54bWy8VW1v2yAQ/j5p/wHxfbWd5qWJ6lRRq06T&#13;&#10;urVqO/UzwRAjYWBA4mS/fgfETtRFrTZN+4LhuBfuubvHl1fbRqINs05oVeLiLMeIKaoroVYl/v58&#13;&#10;++kCI+eJqojUipV4xxy+mn/8cNmaGRvoWsuKWQROlJu1psS192aWZY7WrCHuTBum4JJr2xAPR7vK&#13;&#10;Kkta8N7IbJDn46zVtjJWU+YcSG/SJZ5H/5wz6u85d8wjWWJ4m4+rjesyrNn8ksxWlpha0P0zyF+8&#13;&#10;oiFCQdDe1Q3xBK2t+M1VI6jVTnN/RnWTac4FZTEHyKbIX2XzVBPDYi4AjjM9TO7fuaXfNk/mwQIM&#13;&#10;rXEzB9uQxZbbJnzhfWgbwdr1YLGtRxSExWBcTIYjjCjcjabTYjwKaGYHa2Od/8x0g8KmxBaKETEi&#13;&#10;mzvnk2qnsoeuuhVSIi4FdIKCfsHIav8ifB2RgJgJYwf20cIhowGMPIpjz7BradGGQLUJpUz5ZCHX&#13;&#10;zVddJfkoz/dlByk0R5JOOzG8v3cUs1m541CTYTAPkl7r7XDDzjGZHccbdeJ34l2c/994BYT7swTD&#13;&#10;A08AOunEJxME4aqrohQKkUAXo4At+EKOEsmqUO44nl5I9gjNk1oGhjW2CRTn0LJx53eShcpI9cg4&#13;&#10;ElVo0rdKlfxF7WDGofd6w/P3Dff6wZRFpumNB+8b9xYxsla+N26E0vaUAwnNnJ7Mk36HQMo7QOC3&#13;&#10;yy0kDnmPg2oQLXW1e7BhjuIcO0NvBYzjHXH+gVjgOsAb+Nvfw8Klbkus9zuMam1/npIHfaAguMWo&#13;&#10;Be4ssfuxJhbGVX5RMI/TYjgMZBsPw9FkAAd7fLM8vlHr5lrDwBZQeEPjNuh72W251c0L0PwiRIUr&#13;&#10;oijELjH1tjtc+8Tp8KOgbLGIakCwhvg79WRo1wiBbp63L8SaPSd5YLNvuuNZMntFTUk3lEjpxdpr&#13;&#10;LmITHnDdlwDIOXFF+pEE9j8+R63D727+CwAA//8DAFBLAwQUAAYACAAAACEAYQrKxeEAAAAPAQAA&#13;&#10;DwAAAGRycy9kb3ducmV2LnhtbExPy07DMBC8I/EP1iJxo07TF03jVC0IDnBq4QNce5tEtddR7Lbh&#13;&#10;71lO9LLSaB47U64H78QF+9gGUjAeZSCQTLAt1Qq+v96enkHEpMlqFwgV/GCEdXV/V+rChivt8LJP&#13;&#10;teAQioVW0KTUFVJG06DXcRQ6JOaOofc6MexraXt95XDvZJ5lc+l1S/yh0R2+NGhO+7NXkLph7nTc&#13;&#10;mFNmzefH8X3r8u1OqceH4XXFZ7MCkXBI/w7428D9oeJih3AmG4VjPMsWLFWQT2YgWDCZLqcgDsyM&#13;&#10;F0uQVSlvd1S/AAAA//8DAFBLAQItABQABgAIAAAAIQC2gziS/gAAAOEBAAATAAAAAAAAAAAAAAAA&#13;&#10;AAAAAABbQ29udGVudF9UeXBlc10ueG1sUEsBAi0AFAAGAAgAAAAhADj9If/WAAAAlAEAAAsAAAAA&#13;&#10;AAAAAAAAAAAALwEAAF9yZWxzLy5yZWxzUEsBAi0AFAAGAAgAAAAhAGPmbgnkAgAANgcAAA4AAAAA&#13;&#10;AAAAAAAAAAAALgIAAGRycy9lMm9Eb2MueG1sUEsBAi0AFAAGAAgAAAAhAGEKysXhAAAADwEAAA8A&#13;&#10;AAAAAAAAAAAAAAAAPgUAAGRycy9kb3ducmV2LnhtbFBLBQYAAAAABAAEAPMAAABMBgAAAAA=&#13;&#10;" fillcolor="#f6f8fb [180]" strokecolor="#4579b8 [3044]">
                <v:fill color2="#cad9eb [980]" rotate="t" colors="0 #f6f9fc;48497f #b0c6e1;54395f #b0c6e1;1 #cad9eb" focus="100%" type="gradient"/>
                <v:shadow on="t" color="black" opacity="22937f" origin=",.5" offset="0,.63889mm"/>
                <v:textbox>
                  <w:txbxContent>
                    <w:p w14:paraId="38B97BBF" w14:textId="6328A91A" w:rsidR="005B0142" w:rsidRDefault="005B0142" w:rsidP="005B0142">
                      <w:r>
                        <w:rPr>
                          <w:color w:val="EE0000"/>
                          <w:sz w:val="20"/>
                          <w:szCs w:val="20"/>
                          <w:lang w:val="it-IT"/>
                        </w:rPr>
                        <w:t>Richiesta risorse HPC CSN</w:t>
                      </w:r>
                      <w:r>
                        <w:rPr>
                          <w:color w:val="EE0000"/>
                          <w:sz w:val="20"/>
                          <w:szCs w:val="20"/>
                          <w:lang w:val="it-IT"/>
                        </w:rPr>
                        <w:t>2</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v:textbox>
              </v:rect>
            </w:pict>
          </mc:Fallback>
        </mc:AlternateContent>
      </w:r>
    </w:p>
    <w:tbl>
      <w:tblPr>
        <w:tblStyle w:val="affff9"/>
        <w:tblW w:w="7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1276"/>
        <w:gridCol w:w="1276"/>
        <w:gridCol w:w="1134"/>
        <w:gridCol w:w="957"/>
      </w:tblGrid>
      <w:tr w:rsidR="002004E9" w14:paraId="72D22E93" w14:textId="77777777" w:rsidTr="00986830">
        <w:trPr>
          <w:trHeight w:val="227"/>
          <w:jc w:val="center"/>
        </w:trPr>
        <w:tc>
          <w:tcPr>
            <w:tcW w:w="2551" w:type="dxa"/>
            <w:vMerge w:val="restart"/>
            <w:tcBorders>
              <w:top w:val="nil"/>
              <w:left w:val="nil"/>
            </w:tcBorders>
            <w:shd w:val="clear" w:color="auto" w:fill="FFFFFF"/>
            <w:tcMar>
              <w:top w:w="76" w:type="dxa"/>
              <w:left w:w="76" w:type="dxa"/>
              <w:bottom w:w="76" w:type="dxa"/>
              <w:right w:w="76" w:type="dxa"/>
            </w:tcMar>
            <w:vAlign w:val="center"/>
          </w:tcPr>
          <w:p w14:paraId="5DE8006D" w14:textId="3F16995B" w:rsidR="002004E9" w:rsidRDefault="00000000">
            <w:pPr>
              <w:ind w:right="134"/>
              <w:jc w:val="center"/>
              <w:rPr>
                <w:color w:val="FF0000"/>
                <w:sz w:val="22"/>
                <w:szCs w:val="22"/>
              </w:rPr>
            </w:pPr>
            <w:r>
              <w:rPr>
                <w:b/>
                <w:bCs/>
                <w:color w:val="FF0000"/>
                <w:sz w:val="22"/>
                <w:szCs w:val="22"/>
              </w:rPr>
              <w:t xml:space="preserve"> </w:t>
            </w:r>
          </w:p>
        </w:tc>
        <w:tc>
          <w:tcPr>
            <w:tcW w:w="2552" w:type="dxa"/>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86546DB" w14:textId="77777777" w:rsidR="002004E9" w:rsidRDefault="00000000">
            <w:pPr>
              <w:jc w:val="center"/>
              <w:rPr>
                <w:sz w:val="22"/>
                <w:szCs w:val="22"/>
              </w:rPr>
            </w:pPr>
            <w:r>
              <w:rPr>
                <w:sz w:val="22"/>
                <w:szCs w:val="22"/>
              </w:rPr>
              <w:t>Richiesta</w:t>
            </w:r>
          </w:p>
        </w:tc>
        <w:tc>
          <w:tcPr>
            <w:tcW w:w="2091" w:type="dxa"/>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505BF4FB" w14:textId="77777777" w:rsidR="002004E9" w:rsidRDefault="00000000">
            <w:pPr>
              <w:ind w:right="134"/>
              <w:jc w:val="center"/>
              <w:rPr>
                <w:sz w:val="22"/>
                <w:szCs w:val="22"/>
              </w:rPr>
            </w:pPr>
            <w:r>
              <w:rPr>
                <w:sz w:val="22"/>
                <w:szCs w:val="22"/>
              </w:rPr>
              <w:t xml:space="preserve">Costi </w:t>
            </w:r>
            <w:r>
              <w:rPr>
                <w:sz w:val="18"/>
                <w:szCs w:val="18"/>
              </w:rPr>
              <w:t>(k€)</w:t>
            </w:r>
          </w:p>
        </w:tc>
      </w:tr>
      <w:tr w:rsidR="002004E9" w14:paraId="63E4CEBC" w14:textId="77777777" w:rsidTr="00986830">
        <w:trPr>
          <w:trHeight w:val="409"/>
          <w:jc w:val="center"/>
        </w:trPr>
        <w:tc>
          <w:tcPr>
            <w:tcW w:w="2551" w:type="dxa"/>
            <w:vMerge/>
            <w:tcBorders>
              <w:left w:val="nil"/>
            </w:tcBorders>
            <w:shd w:val="clear" w:color="auto" w:fill="FFFFFF"/>
            <w:tcMar>
              <w:top w:w="76" w:type="dxa"/>
              <w:left w:w="76" w:type="dxa"/>
              <w:bottom w:w="76" w:type="dxa"/>
              <w:right w:w="76" w:type="dxa"/>
            </w:tcMar>
            <w:vAlign w:val="center"/>
          </w:tcPr>
          <w:p w14:paraId="0451C51A" w14:textId="77777777" w:rsidR="002004E9" w:rsidRDefault="002004E9">
            <w:pPr>
              <w:ind w:right="134"/>
              <w:jc w:val="center"/>
              <w:rPr>
                <w:color w:val="FF0000"/>
                <w:sz w:val="22"/>
                <w:szCs w:val="22"/>
              </w:rPr>
            </w:pPr>
          </w:p>
        </w:tc>
        <w:tc>
          <w:tcPr>
            <w:tcW w:w="1276" w:type="dxa"/>
            <w:tcMar>
              <w:top w:w="40" w:type="dxa"/>
              <w:left w:w="40" w:type="dxa"/>
              <w:bottom w:w="40" w:type="dxa"/>
              <w:right w:w="40" w:type="dxa"/>
            </w:tcMar>
            <w:vAlign w:val="center"/>
          </w:tcPr>
          <w:p w14:paraId="5003281F" w14:textId="77777777" w:rsidR="002004E9" w:rsidRDefault="00000000">
            <w:pPr>
              <w:jc w:val="center"/>
              <w:rPr>
                <w:rFonts w:ascii="Arial" w:eastAsia="Arial" w:hAnsi="Arial" w:cs="Arial"/>
                <w:color w:val="FF0000"/>
                <w:sz w:val="20"/>
                <w:szCs w:val="20"/>
              </w:rPr>
            </w:pPr>
            <w:r>
              <w:rPr>
                <w:color w:val="000000"/>
                <w:sz w:val="22"/>
                <w:szCs w:val="22"/>
              </w:rPr>
              <w:t xml:space="preserve">CPU     </w:t>
            </w:r>
            <w:proofErr w:type="gramStart"/>
            <w:r>
              <w:rPr>
                <w:color w:val="000000"/>
                <w:sz w:val="22"/>
                <w:szCs w:val="22"/>
              </w:rPr>
              <w:t xml:space="preserve">   </w:t>
            </w:r>
            <w:r>
              <w:rPr>
                <w:color w:val="000000"/>
                <w:sz w:val="18"/>
                <w:szCs w:val="18"/>
              </w:rPr>
              <w:t>(</w:t>
            </w:r>
            <w:proofErr w:type="gramEnd"/>
            <w:r>
              <w:rPr>
                <w:color w:val="000000"/>
                <w:sz w:val="18"/>
                <w:szCs w:val="18"/>
              </w:rPr>
              <w:t>kcore-hours)</w:t>
            </w:r>
          </w:p>
        </w:tc>
        <w:tc>
          <w:tcPr>
            <w:tcW w:w="1276" w:type="dxa"/>
            <w:tcMar>
              <w:top w:w="40" w:type="dxa"/>
              <w:left w:w="40" w:type="dxa"/>
              <w:bottom w:w="40" w:type="dxa"/>
              <w:right w:w="40" w:type="dxa"/>
            </w:tcMar>
            <w:vAlign w:val="center"/>
          </w:tcPr>
          <w:p w14:paraId="24271783" w14:textId="77777777" w:rsidR="002004E9" w:rsidRDefault="00000000">
            <w:pPr>
              <w:jc w:val="center"/>
              <w:rPr>
                <w:sz w:val="22"/>
                <w:szCs w:val="22"/>
              </w:rPr>
            </w:pPr>
            <w:r>
              <w:rPr>
                <w:sz w:val="22"/>
                <w:szCs w:val="22"/>
              </w:rPr>
              <w:t>GPU</w:t>
            </w:r>
          </w:p>
          <w:p w14:paraId="0ABDC5CC" w14:textId="77777777" w:rsidR="002004E9" w:rsidRDefault="00000000">
            <w:pPr>
              <w:jc w:val="center"/>
              <w:rPr>
                <w:sz w:val="22"/>
                <w:szCs w:val="22"/>
              </w:rPr>
            </w:pPr>
            <w:r>
              <w:rPr>
                <w:sz w:val="18"/>
                <w:szCs w:val="18"/>
              </w:rPr>
              <w:t>(GPU-hours)</w:t>
            </w:r>
          </w:p>
        </w:tc>
        <w:tc>
          <w:tcPr>
            <w:tcW w:w="1134"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D59E858" w14:textId="77777777" w:rsidR="002004E9" w:rsidRDefault="00000000">
            <w:pPr>
              <w:jc w:val="center"/>
              <w:rPr>
                <w:sz w:val="22"/>
                <w:szCs w:val="22"/>
              </w:rPr>
            </w:pPr>
            <w:r>
              <w:rPr>
                <w:sz w:val="22"/>
                <w:szCs w:val="22"/>
              </w:rPr>
              <w:t xml:space="preserve">CPU </w:t>
            </w:r>
          </w:p>
        </w:tc>
        <w:tc>
          <w:tcPr>
            <w:tcW w:w="95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D334B83" w14:textId="77777777" w:rsidR="002004E9" w:rsidRDefault="00000000">
            <w:pPr>
              <w:jc w:val="center"/>
              <w:rPr>
                <w:sz w:val="22"/>
                <w:szCs w:val="22"/>
              </w:rPr>
            </w:pPr>
            <w:r>
              <w:rPr>
                <w:sz w:val="22"/>
                <w:szCs w:val="22"/>
              </w:rPr>
              <w:t>GPU</w:t>
            </w:r>
          </w:p>
        </w:tc>
      </w:tr>
      <w:tr w:rsidR="002004E9" w14:paraId="1CAA3B9D" w14:textId="77777777" w:rsidTr="00E37DBE">
        <w:trPr>
          <w:trHeight w:val="300"/>
          <w:jc w:val="center"/>
        </w:trPr>
        <w:tc>
          <w:tcPr>
            <w:tcW w:w="7194" w:type="dxa"/>
            <w:gridSpan w:val="5"/>
            <w:tcBorders>
              <w:bottom w:val="single" w:sz="4" w:space="0" w:color="000000"/>
            </w:tcBorders>
            <w:shd w:val="clear" w:color="auto" w:fill="FFFFFF"/>
            <w:tcMar>
              <w:top w:w="40" w:type="dxa"/>
              <w:left w:w="40" w:type="dxa"/>
              <w:bottom w:w="40" w:type="dxa"/>
              <w:right w:w="40" w:type="dxa"/>
            </w:tcMar>
            <w:vAlign w:val="bottom"/>
          </w:tcPr>
          <w:p w14:paraId="5BDBDC96" w14:textId="77777777" w:rsidR="002004E9" w:rsidRDefault="00000000">
            <w:pPr>
              <w:widowControl w:val="0"/>
              <w:spacing w:line="276" w:lineRule="auto"/>
              <w:jc w:val="center"/>
              <w:rPr>
                <w:b/>
                <w:bCs/>
                <w:sz w:val="22"/>
                <w:szCs w:val="22"/>
              </w:rPr>
            </w:pPr>
            <w:r>
              <w:rPr>
                <w:b/>
                <w:bCs/>
                <w:sz w:val="22"/>
                <w:szCs w:val="22"/>
              </w:rPr>
              <w:t>CINECA</w:t>
            </w:r>
          </w:p>
        </w:tc>
      </w:tr>
      <w:tr w:rsidR="002004E9" w14:paraId="2AC616D1" w14:textId="77777777" w:rsidTr="00E37DBE">
        <w:trPr>
          <w:trHeight w:val="254"/>
          <w:jc w:val="center"/>
        </w:trPr>
        <w:tc>
          <w:tcPr>
            <w:tcW w:w="2551" w:type="dxa"/>
            <w:tcBorders>
              <w:bottom w:val="nil"/>
            </w:tcBorders>
            <w:shd w:val="clear" w:color="auto" w:fill="FFFFFF"/>
            <w:tcMar>
              <w:top w:w="40" w:type="dxa"/>
              <w:left w:w="40" w:type="dxa"/>
              <w:bottom w:w="40" w:type="dxa"/>
              <w:right w:w="40" w:type="dxa"/>
            </w:tcMar>
            <w:vAlign w:val="bottom"/>
          </w:tcPr>
          <w:p w14:paraId="49BDB6B3" w14:textId="77777777" w:rsidR="002004E9" w:rsidRDefault="00000000">
            <w:pPr>
              <w:widowControl w:val="0"/>
              <w:spacing w:line="276" w:lineRule="auto"/>
              <w:jc w:val="center"/>
              <w:rPr>
                <w:sz w:val="22"/>
                <w:szCs w:val="22"/>
              </w:rPr>
            </w:pPr>
            <w:r>
              <w:rPr>
                <w:sz w:val="22"/>
                <w:szCs w:val="22"/>
              </w:rPr>
              <w:t>CTA</w:t>
            </w:r>
          </w:p>
        </w:tc>
        <w:tc>
          <w:tcPr>
            <w:tcW w:w="1276" w:type="dxa"/>
            <w:tcBorders>
              <w:bottom w:val="nil"/>
            </w:tcBorders>
            <w:shd w:val="clear" w:color="auto" w:fill="FFFFFF"/>
            <w:tcMar>
              <w:top w:w="40" w:type="dxa"/>
              <w:left w:w="40" w:type="dxa"/>
              <w:bottom w:w="40" w:type="dxa"/>
              <w:right w:w="40" w:type="dxa"/>
            </w:tcMar>
            <w:vAlign w:val="bottom"/>
          </w:tcPr>
          <w:p w14:paraId="0E16C181" w14:textId="77777777" w:rsidR="002004E9" w:rsidRDefault="002004E9">
            <w:pPr>
              <w:widowControl w:val="0"/>
              <w:spacing w:line="276" w:lineRule="auto"/>
              <w:jc w:val="center"/>
              <w:rPr>
                <w:sz w:val="22"/>
                <w:szCs w:val="22"/>
              </w:rPr>
            </w:pPr>
          </w:p>
        </w:tc>
        <w:tc>
          <w:tcPr>
            <w:tcW w:w="1276" w:type="dxa"/>
            <w:tcBorders>
              <w:bottom w:val="nil"/>
            </w:tcBorders>
            <w:shd w:val="clear" w:color="auto" w:fill="FFFFFF"/>
            <w:tcMar>
              <w:top w:w="40" w:type="dxa"/>
              <w:left w:w="40" w:type="dxa"/>
              <w:bottom w:w="40" w:type="dxa"/>
              <w:right w:w="40" w:type="dxa"/>
            </w:tcMar>
            <w:vAlign w:val="bottom"/>
          </w:tcPr>
          <w:p w14:paraId="1A0A287D" w14:textId="77777777" w:rsidR="002004E9" w:rsidRDefault="00000000">
            <w:pPr>
              <w:widowControl w:val="0"/>
              <w:spacing w:line="276" w:lineRule="auto"/>
              <w:jc w:val="center"/>
              <w:rPr>
                <w:sz w:val="22"/>
                <w:szCs w:val="22"/>
              </w:rPr>
            </w:pPr>
            <w:r>
              <w:rPr>
                <w:sz w:val="22"/>
                <w:szCs w:val="22"/>
              </w:rPr>
              <w:t>8.760</w:t>
            </w:r>
          </w:p>
        </w:tc>
        <w:tc>
          <w:tcPr>
            <w:tcW w:w="1134" w:type="dxa"/>
            <w:tcBorders>
              <w:bottom w:val="nil"/>
            </w:tcBorders>
            <w:shd w:val="clear" w:color="auto" w:fill="FFFFFF"/>
            <w:tcMar>
              <w:top w:w="40" w:type="dxa"/>
              <w:left w:w="40" w:type="dxa"/>
              <w:bottom w:w="40" w:type="dxa"/>
              <w:right w:w="40" w:type="dxa"/>
            </w:tcMar>
            <w:vAlign w:val="bottom"/>
          </w:tcPr>
          <w:p w14:paraId="12C006D9" w14:textId="77777777" w:rsidR="002004E9" w:rsidRDefault="002004E9">
            <w:pPr>
              <w:widowControl w:val="0"/>
              <w:spacing w:line="276" w:lineRule="auto"/>
              <w:jc w:val="center"/>
              <w:rPr>
                <w:sz w:val="22"/>
                <w:szCs w:val="22"/>
              </w:rPr>
            </w:pPr>
          </w:p>
        </w:tc>
        <w:tc>
          <w:tcPr>
            <w:tcW w:w="957" w:type="dxa"/>
            <w:tcBorders>
              <w:bottom w:val="nil"/>
            </w:tcBorders>
            <w:shd w:val="clear" w:color="auto" w:fill="FFFFFF"/>
            <w:tcMar>
              <w:top w:w="40" w:type="dxa"/>
              <w:left w:w="40" w:type="dxa"/>
              <w:bottom w:w="40" w:type="dxa"/>
              <w:right w:w="40" w:type="dxa"/>
            </w:tcMar>
            <w:vAlign w:val="bottom"/>
          </w:tcPr>
          <w:p w14:paraId="6BD37897" w14:textId="77777777" w:rsidR="002004E9" w:rsidRDefault="002004E9">
            <w:pPr>
              <w:widowControl w:val="0"/>
              <w:spacing w:line="276" w:lineRule="auto"/>
              <w:jc w:val="center"/>
              <w:rPr>
                <w:sz w:val="22"/>
                <w:szCs w:val="22"/>
              </w:rPr>
            </w:pPr>
          </w:p>
        </w:tc>
      </w:tr>
      <w:tr w:rsidR="002004E9" w14:paraId="484AC420" w14:textId="77777777" w:rsidTr="00E37DBE">
        <w:trPr>
          <w:trHeight w:val="254"/>
          <w:jc w:val="center"/>
        </w:trPr>
        <w:tc>
          <w:tcPr>
            <w:tcW w:w="2551" w:type="dxa"/>
            <w:tcBorders>
              <w:top w:val="nil"/>
              <w:bottom w:val="nil"/>
            </w:tcBorders>
            <w:shd w:val="clear" w:color="auto" w:fill="FFFFFF"/>
            <w:tcMar>
              <w:top w:w="40" w:type="dxa"/>
              <w:left w:w="40" w:type="dxa"/>
              <w:bottom w:w="40" w:type="dxa"/>
              <w:right w:w="40" w:type="dxa"/>
            </w:tcMar>
            <w:vAlign w:val="bottom"/>
          </w:tcPr>
          <w:p w14:paraId="0C66213A" w14:textId="77777777" w:rsidR="002004E9" w:rsidRDefault="00000000">
            <w:pPr>
              <w:widowControl w:val="0"/>
              <w:spacing w:line="276" w:lineRule="auto"/>
              <w:jc w:val="center"/>
              <w:rPr>
                <w:sz w:val="22"/>
                <w:szCs w:val="22"/>
              </w:rPr>
            </w:pPr>
            <w:r>
              <w:rPr>
                <w:sz w:val="22"/>
                <w:szCs w:val="22"/>
              </w:rPr>
              <w:t>ET</w:t>
            </w:r>
          </w:p>
        </w:tc>
        <w:tc>
          <w:tcPr>
            <w:tcW w:w="1276" w:type="dxa"/>
            <w:tcBorders>
              <w:top w:val="nil"/>
              <w:bottom w:val="nil"/>
            </w:tcBorders>
            <w:shd w:val="clear" w:color="auto" w:fill="FFFFFF"/>
            <w:tcMar>
              <w:top w:w="40" w:type="dxa"/>
              <w:left w:w="40" w:type="dxa"/>
              <w:bottom w:w="40" w:type="dxa"/>
              <w:right w:w="40" w:type="dxa"/>
            </w:tcMar>
            <w:vAlign w:val="bottom"/>
          </w:tcPr>
          <w:p w14:paraId="4515649E" w14:textId="77777777" w:rsidR="002004E9" w:rsidRDefault="00000000">
            <w:pPr>
              <w:widowControl w:val="0"/>
              <w:spacing w:line="276" w:lineRule="auto"/>
              <w:jc w:val="center"/>
              <w:rPr>
                <w:sz w:val="22"/>
                <w:szCs w:val="22"/>
              </w:rPr>
            </w:pPr>
            <w:r>
              <w:rPr>
                <w:sz w:val="22"/>
                <w:szCs w:val="22"/>
              </w:rPr>
              <w:t>10.000</w:t>
            </w:r>
          </w:p>
        </w:tc>
        <w:tc>
          <w:tcPr>
            <w:tcW w:w="1276" w:type="dxa"/>
            <w:tcBorders>
              <w:top w:val="nil"/>
              <w:bottom w:val="nil"/>
            </w:tcBorders>
            <w:shd w:val="clear" w:color="auto" w:fill="FFFFFF"/>
            <w:tcMar>
              <w:top w:w="40" w:type="dxa"/>
              <w:left w:w="40" w:type="dxa"/>
              <w:bottom w:w="40" w:type="dxa"/>
              <w:right w:w="40" w:type="dxa"/>
            </w:tcMar>
            <w:vAlign w:val="bottom"/>
          </w:tcPr>
          <w:p w14:paraId="60C1E43A" w14:textId="77777777" w:rsidR="002004E9" w:rsidRDefault="002004E9">
            <w:pPr>
              <w:widowControl w:val="0"/>
              <w:spacing w:line="276" w:lineRule="auto"/>
              <w:jc w:val="center"/>
              <w:rPr>
                <w:sz w:val="22"/>
                <w:szCs w:val="22"/>
              </w:rPr>
            </w:pPr>
          </w:p>
        </w:tc>
        <w:tc>
          <w:tcPr>
            <w:tcW w:w="1134" w:type="dxa"/>
            <w:tcBorders>
              <w:top w:val="nil"/>
              <w:bottom w:val="nil"/>
            </w:tcBorders>
            <w:shd w:val="clear" w:color="auto" w:fill="FFFFFF"/>
            <w:tcMar>
              <w:top w:w="40" w:type="dxa"/>
              <w:left w:w="40" w:type="dxa"/>
              <w:bottom w:w="40" w:type="dxa"/>
              <w:right w:w="40" w:type="dxa"/>
            </w:tcMar>
            <w:vAlign w:val="bottom"/>
          </w:tcPr>
          <w:p w14:paraId="095D7551" w14:textId="77777777" w:rsidR="002004E9" w:rsidRDefault="002004E9">
            <w:pPr>
              <w:widowControl w:val="0"/>
              <w:spacing w:line="276" w:lineRule="auto"/>
              <w:jc w:val="center"/>
              <w:rPr>
                <w:sz w:val="22"/>
                <w:szCs w:val="22"/>
              </w:rPr>
            </w:pPr>
          </w:p>
        </w:tc>
        <w:tc>
          <w:tcPr>
            <w:tcW w:w="957" w:type="dxa"/>
            <w:tcBorders>
              <w:top w:val="nil"/>
              <w:bottom w:val="nil"/>
            </w:tcBorders>
            <w:shd w:val="clear" w:color="auto" w:fill="FFFFFF"/>
            <w:tcMar>
              <w:top w:w="40" w:type="dxa"/>
              <w:left w:w="40" w:type="dxa"/>
              <w:bottom w:w="40" w:type="dxa"/>
              <w:right w:w="40" w:type="dxa"/>
            </w:tcMar>
            <w:vAlign w:val="bottom"/>
          </w:tcPr>
          <w:p w14:paraId="616A5BA5" w14:textId="77777777" w:rsidR="002004E9" w:rsidRDefault="002004E9">
            <w:pPr>
              <w:widowControl w:val="0"/>
              <w:spacing w:line="276" w:lineRule="auto"/>
              <w:jc w:val="center"/>
              <w:rPr>
                <w:sz w:val="22"/>
                <w:szCs w:val="22"/>
              </w:rPr>
            </w:pPr>
          </w:p>
        </w:tc>
      </w:tr>
      <w:tr w:rsidR="002004E9" w14:paraId="44597283" w14:textId="77777777" w:rsidTr="00E37DBE">
        <w:trPr>
          <w:trHeight w:val="254"/>
          <w:jc w:val="center"/>
        </w:trPr>
        <w:tc>
          <w:tcPr>
            <w:tcW w:w="2551" w:type="dxa"/>
            <w:tcBorders>
              <w:top w:val="nil"/>
              <w:bottom w:val="nil"/>
            </w:tcBorders>
            <w:shd w:val="clear" w:color="auto" w:fill="FFFFFF"/>
            <w:tcMar>
              <w:top w:w="40" w:type="dxa"/>
              <w:left w:w="40" w:type="dxa"/>
              <w:bottom w:w="40" w:type="dxa"/>
              <w:right w:w="40" w:type="dxa"/>
            </w:tcMar>
            <w:vAlign w:val="bottom"/>
          </w:tcPr>
          <w:p w14:paraId="7752CAC6" w14:textId="77777777" w:rsidR="002004E9" w:rsidRDefault="00000000">
            <w:pPr>
              <w:widowControl w:val="0"/>
              <w:spacing w:line="276" w:lineRule="auto"/>
              <w:jc w:val="center"/>
              <w:rPr>
                <w:sz w:val="22"/>
                <w:szCs w:val="22"/>
              </w:rPr>
            </w:pPr>
            <w:r>
              <w:rPr>
                <w:sz w:val="22"/>
                <w:szCs w:val="22"/>
              </w:rPr>
              <w:t>EUCLID</w:t>
            </w:r>
          </w:p>
        </w:tc>
        <w:tc>
          <w:tcPr>
            <w:tcW w:w="1276" w:type="dxa"/>
            <w:tcBorders>
              <w:top w:val="nil"/>
              <w:bottom w:val="nil"/>
            </w:tcBorders>
            <w:shd w:val="clear" w:color="auto" w:fill="FFFFFF"/>
            <w:tcMar>
              <w:top w:w="40" w:type="dxa"/>
              <w:left w:w="40" w:type="dxa"/>
              <w:bottom w:w="40" w:type="dxa"/>
              <w:right w:w="40" w:type="dxa"/>
            </w:tcMar>
            <w:vAlign w:val="bottom"/>
          </w:tcPr>
          <w:p w14:paraId="3E3A1540" w14:textId="77777777" w:rsidR="002004E9" w:rsidRDefault="00000000">
            <w:pPr>
              <w:widowControl w:val="0"/>
              <w:spacing w:line="276" w:lineRule="auto"/>
              <w:jc w:val="center"/>
              <w:rPr>
                <w:sz w:val="22"/>
                <w:szCs w:val="22"/>
              </w:rPr>
            </w:pPr>
            <w:r>
              <w:rPr>
                <w:sz w:val="22"/>
                <w:szCs w:val="22"/>
              </w:rPr>
              <w:t>700</w:t>
            </w:r>
          </w:p>
        </w:tc>
        <w:tc>
          <w:tcPr>
            <w:tcW w:w="1276" w:type="dxa"/>
            <w:tcBorders>
              <w:top w:val="nil"/>
              <w:bottom w:val="nil"/>
            </w:tcBorders>
            <w:shd w:val="clear" w:color="auto" w:fill="FFFFFF"/>
            <w:tcMar>
              <w:top w:w="40" w:type="dxa"/>
              <w:left w:w="40" w:type="dxa"/>
              <w:bottom w:w="40" w:type="dxa"/>
              <w:right w:w="40" w:type="dxa"/>
            </w:tcMar>
            <w:vAlign w:val="bottom"/>
          </w:tcPr>
          <w:p w14:paraId="554E13BD" w14:textId="77777777" w:rsidR="002004E9" w:rsidRDefault="002004E9">
            <w:pPr>
              <w:widowControl w:val="0"/>
              <w:spacing w:line="276" w:lineRule="auto"/>
              <w:jc w:val="center"/>
              <w:rPr>
                <w:sz w:val="22"/>
                <w:szCs w:val="22"/>
              </w:rPr>
            </w:pPr>
          </w:p>
        </w:tc>
        <w:tc>
          <w:tcPr>
            <w:tcW w:w="1134" w:type="dxa"/>
            <w:tcBorders>
              <w:top w:val="nil"/>
              <w:bottom w:val="nil"/>
            </w:tcBorders>
            <w:shd w:val="clear" w:color="auto" w:fill="FFFFFF"/>
            <w:tcMar>
              <w:top w:w="40" w:type="dxa"/>
              <w:left w:w="40" w:type="dxa"/>
              <w:bottom w:w="40" w:type="dxa"/>
              <w:right w:w="40" w:type="dxa"/>
            </w:tcMar>
            <w:vAlign w:val="bottom"/>
          </w:tcPr>
          <w:p w14:paraId="2F580B2F" w14:textId="77777777" w:rsidR="002004E9" w:rsidRDefault="002004E9">
            <w:pPr>
              <w:widowControl w:val="0"/>
              <w:spacing w:line="276" w:lineRule="auto"/>
              <w:jc w:val="center"/>
              <w:rPr>
                <w:sz w:val="22"/>
                <w:szCs w:val="22"/>
              </w:rPr>
            </w:pPr>
          </w:p>
        </w:tc>
        <w:tc>
          <w:tcPr>
            <w:tcW w:w="957" w:type="dxa"/>
            <w:tcBorders>
              <w:top w:val="nil"/>
              <w:bottom w:val="nil"/>
            </w:tcBorders>
            <w:shd w:val="clear" w:color="auto" w:fill="FFFFFF"/>
            <w:tcMar>
              <w:top w:w="40" w:type="dxa"/>
              <w:left w:w="40" w:type="dxa"/>
              <w:bottom w:w="40" w:type="dxa"/>
              <w:right w:w="40" w:type="dxa"/>
            </w:tcMar>
            <w:vAlign w:val="bottom"/>
          </w:tcPr>
          <w:p w14:paraId="5FB1D587" w14:textId="77777777" w:rsidR="002004E9" w:rsidRDefault="002004E9">
            <w:pPr>
              <w:widowControl w:val="0"/>
              <w:spacing w:line="276" w:lineRule="auto"/>
              <w:jc w:val="center"/>
              <w:rPr>
                <w:sz w:val="22"/>
                <w:szCs w:val="22"/>
              </w:rPr>
            </w:pPr>
          </w:p>
        </w:tc>
      </w:tr>
      <w:tr w:rsidR="002004E9" w14:paraId="3C1B645E" w14:textId="77777777" w:rsidTr="00E37DBE">
        <w:trPr>
          <w:trHeight w:val="254"/>
          <w:jc w:val="center"/>
        </w:trPr>
        <w:tc>
          <w:tcPr>
            <w:tcW w:w="2551" w:type="dxa"/>
            <w:tcBorders>
              <w:top w:val="nil"/>
              <w:bottom w:val="nil"/>
            </w:tcBorders>
            <w:shd w:val="clear" w:color="auto" w:fill="FFFFFF"/>
            <w:tcMar>
              <w:top w:w="40" w:type="dxa"/>
              <w:left w:w="40" w:type="dxa"/>
              <w:bottom w:w="40" w:type="dxa"/>
              <w:right w:w="40" w:type="dxa"/>
            </w:tcMar>
            <w:vAlign w:val="bottom"/>
          </w:tcPr>
          <w:p w14:paraId="368AD698" w14:textId="77777777" w:rsidR="002004E9" w:rsidRDefault="00000000">
            <w:pPr>
              <w:widowControl w:val="0"/>
              <w:spacing w:line="276" w:lineRule="auto"/>
              <w:jc w:val="center"/>
              <w:rPr>
                <w:sz w:val="22"/>
                <w:szCs w:val="22"/>
              </w:rPr>
            </w:pPr>
            <w:r>
              <w:rPr>
                <w:sz w:val="22"/>
                <w:szCs w:val="22"/>
              </w:rPr>
              <w:t>KM3NeT</w:t>
            </w:r>
          </w:p>
        </w:tc>
        <w:tc>
          <w:tcPr>
            <w:tcW w:w="1276" w:type="dxa"/>
            <w:tcBorders>
              <w:top w:val="nil"/>
              <w:bottom w:val="nil"/>
            </w:tcBorders>
            <w:shd w:val="clear" w:color="auto" w:fill="FFFFFF"/>
            <w:tcMar>
              <w:top w:w="40" w:type="dxa"/>
              <w:left w:w="40" w:type="dxa"/>
              <w:bottom w:w="40" w:type="dxa"/>
              <w:right w:w="40" w:type="dxa"/>
            </w:tcMar>
            <w:vAlign w:val="bottom"/>
          </w:tcPr>
          <w:p w14:paraId="0757583E" w14:textId="77777777" w:rsidR="002004E9" w:rsidRDefault="002004E9">
            <w:pPr>
              <w:widowControl w:val="0"/>
              <w:spacing w:line="276" w:lineRule="auto"/>
              <w:jc w:val="center"/>
              <w:rPr>
                <w:sz w:val="22"/>
                <w:szCs w:val="22"/>
              </w:rPr>
            </w:pPr>
          </w:p>
        </w:tc>
        <w:tc>
          <w:tcPr>
            <w:tcW w:w="1276" w:type="dxa"/>
            <w:tcBorders>
              <w:top w:val="nil"/>
              <w:bottom w:val="nil"/>
            </w:tcBorders>
            <w:shd w:val="clear" w:color="auto" w:fill="FFFFFF"/>
            <w:tcMar>
              <w:top w:w="40" w:type="dxa"/>
              <w:left w:w="40" w:type="dxa"/>
              <w:bottom w:w="40" w:type="dxa"/>
              <w:right w:w="40" w:type="dxa"/>
            </w:tcMar>
            <w:vAlign w:val="bottom"/>
          </w:tcPr>
          <w:p w14:paraId="3CE0FFE4" w14:textId="77777777" w:rsidR="002004E9" w:rsidRDefault="00000000">
            <w:pPr>
              <w:widowControl w:val="0"/>
              <w:spacing w:line="276" w:lineRule="auto"/>
              <w:jc w:val="center"/>
              <w:rPr>
                <w:sz w:val="22"/>
                <w:szCs w:val="22"/>
              </w:rPr>
            </w:pPr>
            <w:r>
              <w:rPr>
                <w:sz w:val="22"/>
                <w:szCs w:val="22"/>
              </w:rPr>
              <w:t>8.760</w:t>
            </w:r>
          </w:p>
        </w:tc>
        <w:tc>
          <w:tcPr>
            <w:tcW w:w="1134" w:type="dxa"/>
            <w:tcBorders>
              <w:top w:val="nil"/>
              <w:bottom w:val="nil"/>
            </w:tcBorders>
            <w:shd w:val="clear" w:color="auto" w:fill="FFFFFF"/>
            <w:tcMar>
              <w:top w:w="40" w:type="dxa"/>
              <w:left w:w="40" w:type="dxa"/>
              <w:bottom w:w="40" w:type="dxa"/>
              <w:right w:w="40" w:type="dxa"/>
            </w:tcMar>
            <w:vAlign w:val="bottom"/>
          </w:tcPr>
          <w:p w14:paraId="1EC59E9A" w14:textId="77777777" w:rsidR="002004E9" w:rsidRDefault="002004E9">
            <w:pPr>
              <w:widowControl w:val="0"/>
              <w:spacing w:line="276" w:lineRule="auto"/>
              <w:jc w:val="center"/>
              <w:rPr>
                <w:sz w:val="22"/>
                <w:szCs w:val="22"/>
              </w:rPr>
            </w:pPr>
          </w:p>
        </w:tc>
        <w:tc>
          <w:tcPr>
            <w:tcW w:w="957" w:type="dxa"/>
            <w:tcBorders>
              <w:top w:val="nil"/>
              <w:bottom w:val="nil"/>
            </w:tcBorders>
            <w:shd w:val="clear" w:color="auto" w:fill="FFFFFF"/>
            <w:tcMar>
              <w:top w:w="40" w:type="dxa"/>
              <w:left w:w="40" w:type="dxa"/>
              <w:bottom w:w="40" w:type="dxa"/>
              <w:right w:w="40" w:type="dxa"/>
            </w:tcMar>
            <w:vAlign w:val="bottom"/>
          </w:tcPr>
          <w:p w14:paraId="1E624C72" w14:textId="77777777" w:rsidR="002004E9" w:rsidRDefault="002004E9">
            <w:pPr>
              <w:widowControl w:val="0"/>
              <w:spacing w:line="276" w:lineRule="auto"/>
              <w:jc w:val="center"/>
              <w:rPr>
                <w:sz w:val="22"/>
                <w:szCs w:val="22"/>
              </w:rPr>
            </w:pPr>
          </w:p>
        </w:tc>
      </w:tr>
      <w:tr w:rsidR="002004E9" w14:paraId="47CCDDDD" w14:textId="77777777" w:rsidTr="00E37DBE">
        <w:trPr>
          <w:trHeight w:val="254"/>
          <w:jc w:val="center"/>
        </w:trPr>
        <w:tc>
          <w:tcPr>
            <w:tcW w:w="2551" w:type="dxa"/>
            <w:tcBorders>
              <w:top w:val="nil"/>
              <w:bottom w:val="nil"/>
            </w:tcBorders>
            <w:shd w:val="clear" w:color="auto" w:fill="FFFFFF"/>
            <w:tcMar>
              <w:top w:w="40" w:type="dxa"/>
              <w:left w:w="40" w:type="dxa"/>
              <w:bottom w:w="40" w:type="dxa"/>
              <w:right w:w="40" w:type="dxa"/>
            </w:tcMar>
            <w:vAlign w:val="bottom"/>
          </w:tcPr>
          <w:p w14:paraId="01E63169" w14:textId="77777777" w:rsidR="002004E9" w:rsidRDefault="00000000">
            <w:pPr>
              <w:widowControl w:val="0"/>
              <w:spacing w:line="276" w:lineRule="auto"/>
              <w:jc w:val="center"/>
              <w:rPr>
                <w:sz w:val="22"/>
                <w:szCs w:val="22"/>
              </w:rPr>
            </w:pPr>
            <w:r>
              <w:rPr>
                <w:sz w:val="22"/>
                <w:szCs w:val="22"/>
              </w:rPr>
              <w:t>LIMADOU</w:t>
            </w:r>
          </w:p>
        </w:tc>
        <w:tc>
          <w:tcPr>
            <w:tcW w:w="1276" w:type="dxa"/>
            <w:tcBorders>
              <w:top w:val="nil"/>
              <w:bottom w:val="nil"/>
            </w:tcBorders>
            <w:shd w:val="clear" w:color="auto" w:fill="FFFFFF"/>
            <w:tcMar>
              <w:top w:w="40" w:type="dxa"/>
              <w:left w:w="40" w:type="dxa"/>
              <w:bottom w:w="40" w:type="dxa"/>
              <w:right w:w="40" w:type="dxa"/>
            </w:tcMar>
            <w:vAlign w:val="bottom"/>
          </w:tcPr>
          <w:p w14:paraId="770232A7" w14:textId="77777777" w:rsidR="002004E9" w:rsidRDefault="002004E9">
            <w:pPr>
              <w:widowControl w:val="0"/>
              <w:spacing w:line="276" w:lineRule="auto"/>
              <w:jc w:val="center"/>
              <w:rPr>
                <w:sz w:val="22"/>
                <w:szCs w:val="22"/>
              </w:rPr>
            </w:pPr>
          </w:p>
        </w:tc>
        <w:tc>
          <w:tcPr>
            <w:tcW w:w="1276" w:type="dxa"/>
            <w:tcBorders>
              <w:top w:val="nil"/>
              <w:bottom w:val="nil"/>
            </w:tcBorders>
            <w:shd w:val="clear" w:color="auto" w:fill="FFFFFF"/>
            <w:tcMar>
              <w:top w:w="40" w:type="dxa"/>
              <w:left w:w="40" w:type="dxa"/>
              <w:bottom w:w="40" w:type="dxa"/>
              <w:right w:w="40" w:type="dxa"/>
            </w:tcMar>
            <w:vAlign w:val="bottom"/>
          </w:tcPr>
          <w:p w14:paraId="2A5E22A3" w14:textId="77777777" w:rsidR="002004E9" w:rsidRDefault="00000000">
            <w:pPr>
              <w:widowControl w:val="0"/>
              <w:spacing w:line="276" w:lineRule="auto"/>
              <w:jc w:val="center"/>
              <w:rPr>
                <w:sz w:val="22"/>
                <w:szCs w:val="22"/>
              </w:rPr>
            </w:pPr>
            <w:r>
              <w:rPr>
                <w:sz w:val="22"/>
                <w:szCs w:val="22"/>
              </w:rPr>
              <w:t>2.037</w:t>
            </w:r>
          </w:p>
        </w:tc>
        <w:tc>
          <w:tcPr>
            <w:tcW w:w="1134" w:type="dxa"/>
            <w:tcBorders>
              <w:top w:val="nil"/>
              <w:bottom w:val="nil"/>
            </w:tcBorders>
            <w:shd w:val="clear" w:color="auto" w:fill="FFFFFF"/>
            <w:tcMar>
              <w:top w:w="40" w:type="dxa"/>
              <w:left w:w="40" w:type="dxa"/>
              <w:bottom w:w="40" w:type="dxa"/>
              <w:right w:w="40" w:type="dxa"/>
            </w:tcMar>
            <w:vAlign w:val="bottom"/>
          </w:tcPr>
          <w:p w14:paraId="78639C41" w14:textId="77777777" w:rsidR="002004E9" w:rsidRDefault="002004E9">
            <w:pPr>
              <w:widowControl w:val="0"/>
              <w:spacing w:line="276" w:lineRule="auto"/>
              <w:jc w:val="center"/>
              <w:rPr>
                <w:sz w:val="22"/>
                <w:szCs w:val="22"/>
              </w:rPr>
            </w:pPr>
          </w:p>
        </w:tc>
        <w:tc>
          <w:tcPr>
            <w:tcW w:w="957" w:type="dxa"/>
            <w:tcBorders>
              <w:top w:val="nil"/>
              <w:bottom w:val="nil"/>
            </w:tcBorders>
            <w:shd w:val="clear" w:color="auto" w:fill="FFFFFF"/>
            <w:tcMar>
              <w:top w:w="40" w:type="dxa"/>
              <w:left w:w="40" w:type="dxa"/>
              <w:bottom w:w="40" w:type="dxa"/>
              <w:right w:w="40" w:type="dxa"/>
            </w:tcMar>
            <w:vAlign w:val="bottom"/>
          </w:tcPr>
          <w:p w14:paraId="206E7009" w14:textId="77777777" w:rsidR="002004E9" w:rsidRDefault="002004E9">
            <w:pPr>
              <w:widowControl w:val="0"/>
              <w:spacing w:line="276" w:lineRule="auto"/>
              <w:jc w:val="center"/>
              <w:rPr>
                <w:sz w:val="22"/>
                <w:szCs w:val="22"/>
              </w:rPr>
            </w:pPr>
          </w:p>
        </w:tc>
      </w:tr>
      <w:tr w:rsidR="002004E9" w14:paraId="4D3B6B2B" w14:textId="77777777" w:rsidTr="00E37DBE">
        <w:trPr>
          <w:trHeight w:val="254"/>
          <w:jc w:val="center"/>
        </w:trPr>
        <w:tc>
          <w:tcPr>
            <w:tcW w:w="2551" w:type="dxa"/>
            <w:tcBorders>
              <w:top w:val="nil"/>
              <w:bottom w:val="nil"/>
            </w:tcBorders>
            <w:shd w:val="clear" w:color="auto" w:fill="FFFFFF"/>
            <w:tcMar>
              <w:top w:w="40" w:type="dxa"/>
              <w:left w:w="40" w:type="dxa"/>
              <w:bottom w:w="40" w:type="dxa"/>
              <w:right w:w="40" w:type="dxa"/>
            </w:tcMar>
            <w:vAlign w:val="bottom"/>
          </w:tcPr>
          <w:p w14:paraId="196843E6" w14:textId="77777777" w:rsidR="002004E9" w:rsidRDefault="00000000">
            <w:pPr>
              <w:widowControl w:val="0"/>
              <w:spacing w:line="276" w:lineRule="auto"/>
              <w:jc w:val="center"/>
              <w:rPr>
                <w:sz w:val="22"/>
                <w:szCs w:val="22"/>
              </w:rPr>
            </w:pPr>
            <w:r>
              <w:rPr>
                <w:sz w:val="22"/>
                <w:szCs w:val="22"/>
              </w:rPr>
              <w:t>LiteBIRD</w:t>
            </w:r>
          </w:p>
        </w:tc>
        <w:tc>
          <w:tcPr>
            <w:tcW w:w="1276" w:type="dxa"/>
            <w:tcBorders>
              <w:top w:val="nil"/>
              <w:bottom w:val="nil"/>
            </w:tcBorders>
            <w:shd w:val="clear" w:color="auto" w:fill="FFFFFF"/>
            <w:tcMar>
              <w:top w:w="40" w:type="dxa"/>
              <w:left w:w="40" w:type="dxa"/>
              <w:bottom w:w="40" w:type="dxa"/>
              <w:right w:w="40" w:type="dxa"/>
            </w:tcMar>
            <w:vAlign w:val="bottom"/>
          </w:tcPr>
          <w:p w14:paraId="50019583" w14:textId="77777777" w:rsidR="002004E9" w:rsidRDefault="00000000">
            <w:pPr>
              <w:widowControl w:val="0"/>
              <w:spacing w:line="276" w:lineRule="auto"/>
              <w:jc w:val="center"/>
              <w:rPr>
                <w:sz w:val="22"/>
                <w:szCs w:val="22"/>
              </w:rPr>
            </w:pPr>
            <w:r>
              <w:rPr>
                <w:sz w:val="22"/>
                <w:szCs w:val="22"/>
              </w:rPr>
              <w:t>1.050</w:t>
            </w:r>
          </w:p>
        </w:tc>
        <w:tc>
          <w:tcPr>
            <w:tcW w:w="1276" w:type="dxa"/>
            <w:tcBorders>
              <w:top w:val="nil"/>
              <w:bottom w:val="nil"/>
            </w:tcBorders>
            <w:shd w:val="clear" w:color="auto" w:fill="FFFFFF"/>
            <w:tcMar>
              <w:top w:w="40" w:type="dxa"/>
              <w:left w:w="40" w:type="dxa"/>
              <w:bottom w:w="40" w:type="dxa"/>
              <w:right w:w="40" w:type="dxa"/>
            </w:tcMar>
            <w:vAlign w:val="bottom"/>
          </w:tcPr>
          <w:p w14:paraId="67D19CF4" w14:textId="77777777" w:rsidR="002004E9" w:rsidRDefault="002004E9">
            <w:pPr>
              <w:widowControl w:val="0"/>
              <w:spacing w:line="276" w:lineRule="auto"/>
              <w:jc w:val="center"/>
              <w:rPr>
                <w:sz w:val="22"/>
                <w:szCs w:val="22"/>
              </w:rPr>
            </w:pPr>
          </w:p>
        </w:tc>
        <w:tc>
          <w:tcPr>
            <w:tcW w:w="1134" w:type="dxa"/>
            <w:tcBorders>
              <w:top w:val="nil"/>
              <w:bottom w:val="nil"/>
            </w:tcBorders>
            <w:shd w:val="clear" w:color="auto" w:fill="FFFFFF"/>
            <w:tcMar>
              <w:top w:w="40" w:type="dxa"/>
              <w:left w:w="40" w:type="dxa"/>
              <w:bottom w:w="40" w:type="dxa"/>
              <w:right w:w="40" w:type="dxa"/>
            </w:tcMar>
            <w:vAlign w:val="bottom"/>
          </w:tcPr>
          <w:p w14:paraId="6F7F18BA" w14:textId="77777777" w:rsidR="002004E9" w:rsidRDefault="002004E9">
            <w:pPr>
              <w:widowControl w:val="0"/>
              <w:spacing w:line="276" w:lineRule="auto"/>
              <w:jc w:val="center"/>
              <w:rPr>
                <w:sz w:val="22"/>
                <w:szCs w:val="22"/>
              </w:rPr>
            </w:pPr>
          </w:p>
        </w:tc>
        <w:tc>
          <w:tcPr>
            <w:tcW w:w="957" w:type="dxa"/>
            <w:tcBorders>
              <w:top w:val="nil"/>
              <w:bottom w:val="nil"/>
            </w:tcBorders>
            <w:shd w:val="clear" w:color="auto" w:fill="FFFFFF"/>
            <w:tcMar>
              <w:top w:w="40" w:type="dxa"/>
              <w:left w:w="40" w:type="dxa"/>
              <w:bottom w:w="40" w:type="dxa"/>
              <w:right w:w="40" w:type="dxa"/>
            </w:tcMar>
            <w:vAlign w:val="bottom"/>
          </w:tcPr>
          <w:p w14:paraId="79E47A79" w14:textId="77777777" w:rsidR="002004E9" w:rsidRDefault="002004E9">
            <w:pPr>
              <w:widowControl w:val="0"/>
              <w:spacing w:line="276" w:lineRule="auto"/>
              <w:jc w:val="center"/>
              <w:rPr>
                <w:sz w:val="22"/>
                <w:szCs w:val="22"/>
              </w:rPr>
            </w:pPr>
          </w:p>
        </w:tc>
      </w:tr>
      <w:tr w:rsidR="002004E9" w14:paraId="20FBE0B3" w14:textId="77777777" w:rsidTr="00E37DBE">
        <w:trPr>
          <w:trHeight w:val="254"/>
          <w:jc w:val="center"/>
        </w:trPr>
        <w:tc>
          <w:tcPr>
            <w:tcW w:w="2551" w:type="dxa"/>
            <w:tcBorders>
              <w:top w:val="nil"/>
              <w:bottom w:val="nil"/>
            </w:tcBorders>
            <w:shd w:val="clear" w:color="auto" w:fill="FFFFFF"/>
            <w:tcMar>
              <w:top w:w="40" w:type="dxa"/>
              <w:left w:w="40" w:type="dxa"/>
              <w:bottom w:w="40" w:type="dxa"/>
              <w:right w:w="40" w:type="dxa"/>
            </w:tcMar>
            <w:vAlign w:val="bottom"/>
          </w:tcPr>
          <w:p w14:paraId="7B8B2A28" w14:textId="77777777" w:rsidR="002004E9" w:rsidRDefault="00000000">
            <w:pPr>
              <w:widowControl w:val="0"/>
              <w:spacing w:line="276" w:lineRule="auto"/>
              <w:jc w:val="center"/>
              <w:rPr>
                <w:sz w:val="22"/>
                <w:szCs w:val="22"/>
              </w:rPr>
            </w:pPr>
            <w:r>
              <w:rPr>
                <w:sz w:val="22"/>
                <w:szCs w:val="22"/>
              </w:rPr>
              <w:t>LSPE</w:t>
            </w:r>
          </w:p>
        </w:tc>
        <w:tc>
          <w:tcPr>
            <w:tcW w:w="1276" w:type="dxa"/>
            <w:tcBorders>
              <w:top w:val="nil"/>
              <w:bottom w:val="nil"/>
            </w:tcBorders>
            <w:shd w:val="clear" w:color="auto" w:fill="FFFFFF"/>
            <w:tcMar>
              <w:top w:w="40" w:type="dxa"/>
              <w:left w:w="40" w:type="dxa"/>
              <w:bottom w:w="40" w:type="dxa"/>
              <w:right w:w="40" w:type="dxa"/>
            </w:tcMar>
            <w:vAlign w:val="bottom"/>
          </w:tcPr>
          <w:p w14:paraId="24DD430F" w14:textId="77777777" w:rsidR="002004E9" w:rsidRDefault="00000000">
            <w:pPr>
              <w:widowControl w:val="0"/>
              <w:spacing w:line="276" w:lineRule="auto"/>
              <w:jc w:val="center"/>
              <w:rPr>
                <w:sz w:val="22"/>
                <w:szCs w:val="22"/>
              </w:rPr>
            </w:pPr>
            <w:r>
              <w:rPr>
                <w:sz w:val="22"/>
                <w:szCs w:val="22"/>
              </w:rPr>
              <w:t>350</w:t>
            </w:r>
          </w:p>
        </w:tc>
        <w:tc>
          <w:tcPr>
            <w:tcW w:w="1276" w:type="dxa"/>
            <w:tcBorders>
              <w:top w:val="nil"/>
              <w:bottom w:val="nil"/>
            </w:tcBorders>
            <w:shd w:val="clear" w:color="auto" w:fill="FFFFFF"/>
            <w:tcMar>
              <w:top w:w="40" w:type="dxa"/>
              <w:left w:w="40" w:type="dxa"/>
              <w:bottom w:w="40" w:type="dxa"/>
              <w:right w:w="40" w:type="dxa"/>
            </w:tcMar>
            <w:vAlign w:val="bottom"/>
          </w:tcPr>
          <w:p w14:paraId="576259F5" w14:textId="77777777" w:rsidR="002004E9" w:rsidRDefault="002004E9">
            <w:pPr>
              <w:widowControl w:val="0"/>
              <w:spacing w:line="276" w:lineRule="auto"/>
              <w:jc w:val="center"/>
              <w:rPr>
                <w:sz w:val="22"/>
                <w:szCs w:val="22"/>
              </w:rPr>
            </w:pPr>
          </w:p>
        </w:tc>
        <w:tc>
          <w:tcPr>
            <w:tcW w:w="1134" w:type="dxa"/>
            <w:tcBorders>
              <w:top w:val="nil"/>
              <w:bottom w:val="nil"/>
            </w:tcBorders>
            <w:shd w:val="clear" w:color="auto" w:fill="FFFFFF"/>
            <w:tcMar>
              <w:top w:w="40" w:type="dxa"/>
              <w:left w:w="40" w:type="dxa"/>
              <w:bottom w:w="40" w:type="dxa"/>
              <w:right w:w="40" w:type="dxa"/>
            </w:tcMar>
            <w:vAlign w:val="bottom"/>
          </w:tcPr>
          <w:p w14:paraId="7321FF17" w14:textId="77777777" w:rsidR="002004E9" w:rsidRDefault="002004E9">
            <w:pPr>
              <w:widowControl w:val="0"/>
              <w:spacing w:line="276" w:lineRule="auto"/>
              <w:jc w:val="center"/>
              <w:rPr>
                <w:sz w:val="22"/>
                <w:szCs w:val="22"/>
              </w:rPr>
            </w:pPr>
          </w:p>
        </w:tc>
        <w:tc>
          <w:tcPr>
            <w:tcW w:w="957" w:type="dxa"/>
            <w:tcBorders>
              <w:top w:val="nil"/>
              <w:bottom w:val="nil"/>
            </w:tcBorders>
            <w:shd w:val="clear" w:color="auto" w:fill="FFFFFF"/>
            <w:tcMar>
              <w:top w:w="40" w:type="dxa"/>
              <w:left w:w="40" w:type="dxa"/>
              <w:bottom w:w="40" w:type="dxa"/>
              <w:right w:w="40" w:type="dxa"/>
            </w:tcMar>
            <w:vAlign w:val="bottom"/>
          </w:tcPr>
          <w:p w14:paraId="7A44158E" w14:textId="77777777" w:rsidR="002004E9" w:rsidRDefault="002004E9">
            <w:pPr>
              <w:widowControl w:val="0"/>
              <w:spacing w:line="276" w:lineRule="auto"/>
              <w:jc w:val="center"/>
              <w:rPr>
                <w:sz w:val="22"/>
                <w:szCs w:val="22"/>
              </w:rPr>
            </w:pPr>
          </w:p>
        </w:tc>
      </w:tr>
      <w:tr w:rsidR="002004E9" w14:paraId="56281632" w14:textId="77777777" w:rsidTr="00E37DBE">
        <w:trPr>
          <w:trHeight w:val="254"/>
          <w:jc w:val="center"/>
        </w:trPr>
        <w:tc>
          <w:tcPr>
            <w:tcW w:w="2551" w:type="dxa"/>
            <w:tcBorders>
              <w:top w:val="nil"/>
            </w:tcBorders>
            <w:shd w:val="clear" w:color="auto" w:fill="FFFFFF"/>
            <w:tcMar>
              <w:top w:w="40" w:type="dxa"/>
              <w:left w:w="40" w:type="dxa"/>
              <w:bottom w:w="40" w:type="dxa"/>
              <w:right w:w="40" w:type="dxa"/>
            </w:tcMar>
            <w:vAlign w:val="bottom"/>
          </w:tcPr>
          <w:p w14:paraId="79E7ED18" w14:textId="77777777" w:rsidR="002004E9" w:rsidRDefault="00000000">
            <w:pPr>
              <w:widowControl w:val="0"/>
              <w:spacing w:line="276" w:lineRule="auto"/>
              <w:jc w:val="center"/>
              <w:rPr>
                <w:sz w:val="22"/>
                <w:szCs w:val="22"/>
              </w:rPr>
            </w:pPr>
            <w:r>
              <w:rPr>
                <w:sz w:val="22"/>
                <w:szCs w:val="22"/>
              </w:rPr>
              <w:t>QUBIC</w:t>
            </w:r>
          </w:p>
        </w:tc>
        <w:tc>
          <w:tcPr>
            <w:tcW w:w="1276" w:type="dxa"/>
            <w:tcBorders>
              <w:top w:val="nil"/>
            </w:tcBorders>
            <w:shd w:val="clear" w:color="auto" w:fill="FFFFFF"/>
            <w:tcMar>
              <w:top w:w="40" w:type="dxa"/>
              <w:left w:w="40" w:type="dxa"/>
              <w:bottom w:w="40" w:type="dxa"/>
              <w:right w:w="40" w:type="dxa"/>
            </w:tcMar>
            <w:vAlign w:val="bottom"/>
          </w:tcPr>
          <w:p w14:paraId="517FA927" w14:textId="77777777" w:rsidR="002004E9" w:rsidRDefault="00000000">
            <w:pPr>
              <w:widowControl w:val="0"/>
              <w:spacing w:line="276" w:lineRule="auto"/>
              <w:jc w:val="center"/>
              <w:rPr>
                <w:sz w:val="22"/>
                <w:szCs w:val="22"/>
              </w:rPr>
            </w:pPr>
            <w:r>
              <w:rPr>
                <w:sz w:val="22"/>
                <w:szCs w:val="22"/>
              </w:rPr>
              <w:t>140</w:t>
            </w:r>
          </w:p>
        </w:tc>
        <w:tc>
          <w:tcPr>
            <w:tcW w:w="1276" w:type="dxa"/>
            <w:tcBorders>
              <w:top w:val="nil"/>
            </w:tcBorders>
            <w:shd w:val="clear" w:color="auto" w:fill="FFFFFF"/>
            <w:tcMar>
              <w:top w:w="40" w:type="dxa"/>
              <w:left w:w="40" w:type="dxa"/>
              <w:bottom w:w="40" w:type="dxa"/>
              <w:right w:w="40" w:type="dxa"/>
            </w:tcMar>
            <w:vAlign w:val="bottom"/>
          </w:tcPr>
          <w:p w14:paraId="29892B8A" w14:textId="77777777" w:rsidR="002004E9" w:rsidRDefault="002004E9">
            <w:pPr>
              <w:widowControl w:val="0"/>
              <w:spacing w:line="276" w:lineRule="auto"/>
              <w:jc w:val="center"/>
              <w:rPr>
                <w:sz w:val="22"/>
                <w:szCs w:val="22"/>
              </w:rPr>
            </w:pPr>
          </w:p>
        </w:tc>
        <w:tc>
          <w:tcPr>
            <w:tcW w:w="1134" w:type="dxa"/>
            <w:tcBorders>
              <w:top w:val="nil"/>
            </w:tcBorders>
            <w:shd w:val="clear" w:color="auto" w:fill="FFFFFF"/>
            <w:tcMar>
              <w:top w:w="40" w:type="dxa"/>
              <w:left w:w="40" w:type="dxa"/>
              <w:bottom w:w="40" w:type="dxa"/>
              <w:right w:w="40" w:type="dxa"/>
            </w:tcMar>
            <w:vAlign w:val="bottom"/>
          </w:tcPr>
          <w:p w14:paraId="0E5815F7" w14:textId="77777777" w:rsidR="002004E9" w:rsidRDefault="002004E9">
            <w:pPr>
              <w:widowControl w:val="0"/>
              <w:spacing w:line="276" w:lineRule="auto"/>
              <w:jc w:val="center"/>
              <w:rPr>
                <w:sz w:val="22"/>
                <w:szCs w:val="22"/>
              </w:rPr>
            </w:pPr>
          </w:p>
        </w:tc>
        <w:tc>
          <w:tcPr>
            <w:tcW w:w="957" w:type="dxa"/>
            <w:tcBorders>
              <w:top w:val="nil"/>
            </w:tcBorders>
            <w:shd w:val="clear" w:color="auto" w:fill="FFFFFF"/>
            <w:tcMar>
              <w:top w:w="40" w:type="dxa"/>
              <w:left w:w="40" w:type="dxa"/>
              <w:bottom w:w="40" w:type="dxa"/>
              <w:right w:w="40" w:type="dxa"/>
            </w:tcMar>
            <w:vAlign w:val="bottom"/>
          </w:tcPr>
          <w:p w14:paraId="644F6D7C" w14:textId="77777777" w:rsidR="002004E9" w:rsidRDefault="002004E9">
            <w:pPr>
              <w:widowControl w:val="0"/>
              <w:spacing w:line="276" w:lineRule="auto"/>
              <w:jc w:val="center"/>
              <w:rPr>
                <w:sz w:val="22"/>
                <w:szCs w:val="22"/>
              </w:rPr>
            </w:pPr>
          </w:p>
        </w:tc>
      </w:tr>
      <w:tr w:rsidR="002004E9" w14:paraId="6D8E9AEA" w14:textId="77777777" w:rsidTr="00986830">
        <w:trPr>
          <w:trHeight w:val="237"/>
          <w:jc w:val="center"/>
        </w:trPr>
        <w:tc>
          <w:tcPr>
            <w:tcW w:w="2551" w:type="dxa"/>
            <w:shd w:val="clear" w:color="auto" w:fill="D9D9D9"/>
            <w:tcMar>
              <w:top w:w="76" w:type="dxa"/>
              <w:left w:w="76" w:type="dxa"/>
              <w:bottom w:w="76" w:type="dxa"/>
              <w:right w:w="76" w:type="dxa"/>
            </w:tcMar>
            <w:vAlign w:val="center"/>
          </w:tcPr>
          <w:p w14:paraId="5AE8686F" w14:textId="77777777" w:rsidR="002004E9" w:rsidRDefault="00000000">
            <w:pPr>
              <w:ind w:right="134"/>
              <w:jc w:val="center"/>
              <w:rPr>
                <w:sz w:val="22"/>
                <w:szCs w:val="22"/>
              </w:rPr>
            </w:pPr>
            <w:r>
              <w:rPr>
                <w:b/>
                <w:bCs/>
                <w:sz w:val="22"/>
                <w:szCs w:val="22"/>
              </w:rPr>
              <w:t>Totale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20FB5639" w14:textId="77777777" w:rsidR="002004E9" w:rsidRDefault="00000000">
            <w:pPr>
              <w:widowControl w:val="0"/>
              <w:spacing w:line="276" w:lineRule="auto"/>
              <w:jc w:val="center"/>
              <w:rPr>
                <w:sz w:val="22"/>
                <w:szCs w:val="22"/>
              </w:rPr>
            </w:pPr>
            <w:r>
              <w:rPr>
                <w:b/>
                <w:bCs/>
                <w:sz w:val="22"/>
                <w:szCs w:val="22"/>
              </w:rPr>
              <w:t>12.240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652791C3" w14:textId="77777777" w:rsidR="002004E9" w:rsidRDefault="00000000">
            <w:pPr>
              <w:widowControl w:val="0"/>
              <w:spacing w:line="276" w:lineRule="auto"/>
              <w:jc w:val="center"/>
              <w:rPr>
                <w:sz w:val="22"/>
                <w:szCs w:val="22"/>
              </w:rPr>
            </w:pPr>
            <w:r>
              <w:rPr>
                <w:b/>
                <w:bCs/>
                <w:sz w:val="22"/>
                <w:szCs w:val="22"/>
              </w:rPr>
              <w:t>19.557</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3A0FC380" w14:textId="77777777" w:rsidR="002004E9" w:rsidRDefault="002004E9">
            <w:pPr>
              <w:widowControl w:val="0"/>
              <w:spacing w:line="276" w:lineRule="auto"/>
              <w:jc w:val="center"/>
              <w:rPr>
                <w:b/>
                <w:bCs/>
                <w:sz w:val="22"/>
                <w:szCs w:val="22"/>
              </w:rPr>
            </w:pPr>
          </w:p>
        </w:tc>
        <w:tc>
          <w:tcPr>
            <w:tcW w:w="957"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09CBE14A" w14:textId="77777777" w:rsidR="002004E9" w:rsidRDefault="002004E9">
            <w:pPr>
              <w:widowControl w:val="0"/>
              <w:spacing w:line="276" w:lineRule="auto"/>
              <w:jc w:val="center"/>
              <w:rPr>
                <w:b/>
                <w:bCs/>
                <w:sz w:val="22"/>
                <w:szCs w:val="22"/>
              </w:rPr>
            </w:pPr>
          </w:p>
        </w:tc>
      </w:tr>
      <w:tr w:rsidR="002004E9" w14:paraId="4C19B5A5" w14:textId="77777777" w:rsidTr="00E37DBE">
        <w:trPr>
          <w:trHeight w:val="300"/>
          <w:jc w:val="center"/>
        </w:trPr>
        <w:tc>
          <w:tcPr>
            <w:tcW w:w="7194" w:type="dxa"/>
            <w:gridSpan w:val="5"/>
            <w:shd w:val="clear" w:color="auto" w:fill="FFFFFF"/>
            <w:tcMar>
              <w:top w:w="40" w:type="dxa"/>
              <w:left w:w="40" w:type="dxa"/>
              <w:bottom w:w="40" w:type="dxa"/>
              <w:right w:w="40" w:type="dxa"/>
            </w:tcMar>
            <w:vAlign w:val="bottom"/>
          </w:tcPr>
          <w:p w14:paraId="12D9E458" w14:textId="77777777" w:rsidR="002004E9" w:rsidRDefault="00000000">
            <w:pPr>
              <w:widowControl w:val="0"/>
              <w:spacing w:line="276" w:lineRule="auto"/>
              <w:jc w:val="center"/>
              <w:rPr>
                <w:b/>
                <w:bCs/>
                <w:sz w:val="22"/>
                <w:szCs w:val="22"/>
              </w:rPr>
            </w:pPr>
            <w:r>
              <w:rPr>
                <w:b/>
                <w:bCs/>
                <w:sz w:val="22"/>
                <w:szCs w:val="22"/>
              </w:rPr>
              <w:t>INFN - RECAS BA</w:t>
            </w:r>
          </w:p>
        </w:tc>
      </w:tr>
      <w:tr w:rsidR="002004E9" w14:paraId="1BAA8EAD" w14:textId="77777777" w:rsidTr="00E37DBE">
        <w:trPr>
          <w:trHeight w:val="254"/>
          <w:jc w:val="center"/>
        </w:trPr>
        <w:tc>
          <w:tcPr>
            <w:tcW w:w="2551" w:type="dxa"/>
            <w:shd w:val="clear" w:color="auto" w:fill="FFFFFF"/>
            <w:tcMar>
              <w:top w:w="40" w:type="dxa"/>
              <w:left w:w="40" w:type="dxa"/>
              <w:bottom w:w="40" w:type="dxa"/>
              <w:right w:w="40" w:type="dxa"/>
            </w:tcMar>
            <w:vAlign w:val="bottom"/>
          </w:tcPr>
          <w:p w14:paraId="115A6531" w14:textId="77777777" w:rsidR="002004E9" w:rsidRDefault="00000000">
            <w:pPr>
              <w:widowControl w:val="0"/>
              <w:spacing w:line="276" w:lineRule="auto"/>
              <w:jc w:val="center"/>
              <w:rPr>
                <w:sz w:val="22"/>
                <w:szCs w:val="22"/>
              </w:rPr>
            </w:pPr>
            <w:r>
              <w:rPr>
                <w:sz w:val="22"/>
                <w:szCs w:val="22"/>
              </w:rPr>
              <w:t>EUCLID</w:t>
            </w:r>
          </w:p>
        </w:tc>
        <w:tc>
          <w:tcPr>
            <w:tcW w:w="1276" w:type="dxa"/>
            <w:shd w:val="clear" w:color="auto" w:fill="FFFFFF"/>
            <w:tcMar>
              <w:top w:w="40" w:type="dxa"/>
              <w:left w:w="40" w:type="dxa"/>
              <w:bottom w:w="40" w:type="dxa"/>
              <w:right w:w="40" w:type="dxa"/>
            </w:tcMar>
            <w:vAlign w:val="bottom"/>
          </w:tcPr>
          <w:p w14:paraId="53E8D201" w14:textId="77777777" w:rsidR="002004E9" w:rsidRDefault="00000000">
            <w:pPr>
              <w:widowControl w:val="0"/>
              <w:spacing w:line="276" w:lineRule="auto"/>
              <w:jc w:val="center"/>
              <w:rPr>
                <w:sz w:val="22"/>
                <w:szCs w:val="22"/>
              </w:rPr>
            </w:pPr>
            <w:r>
              <w:rPr>
                <w:sz w:val="22"/>
                <w:szCs w:val="22"/>
              </w:rPr>
              <w:t>5.000</w:t>
            </w:r>
          </w:p>
        </w:tc>
        <w:tc>
          <w:tcPr>
            <w:tcW w:w="1276" w:type="dxa"/>
            <w:shd w:val="clear" w:color="auto" w:fill="FFFFFF"/>
            <w:tcMar>
              <w:top w:w="40" w:type="dxa"/>
              <w:left w:w="40" w:type="dxa"/>
              <w:bottom w:w="40" w:type="dxa"/>
              <w:right w:w="40" w:type="dxa"/>
            </w:tcMar>
            <w:vAlign w:val="bottom"/>
          </w:tcPr>
          <w:p w14:paraId="25CD5BF6" w14:textId="77777777" w:rsidR="002004E9" w:rsidRDefault="002004E9">
            <w:pPr>
              <w:widowControl w:val="0"/>
              <w:spacing w:line="276" w:lineRule="auto"/>
              <w:jc w:val="center"/>
              <w:rPr>
                <w:sz w:val="22"/>
                <w:szCs w:val="22"/>
              </w:rPr>
            </w:pPr>
          </w:p>
        </w:tc>
        <w:tc>
          <w:tcPr>
            <w:tcW w:w="1134" w:type="dxa"/>
            <w:shd w:val="clear" w:color="auto" w:fill="FFFFFF"/>
            <w:tcMar>
              <w:top w:w="40" w:type="dxa"/>
              <w:left w:w="40" w:type="dxa"/>
              <w:bottom w:w="40" w:type="dxa"/>
              <w:right w:w="40" w:type="dxa"/>
            </w:tcMar>
            <w:vAlign w:val="bottom"/>
          </w:tcPr>
          <w:p w14:paraId="524DBFE9" w14:textId="77777777" w:rsidR="002004E9" w:rsidRDefault="00000000">
            <w:pPr>
              <w:widowControl w:val="0"/>
              <w:spacing w:line="276" w:lineRule="auto"/>
              <w:jc w:val="center"/>
              <w:rPr>
                <w:sz w:val="22"/>
                <w:szCs w:val="22"/>
              </w:rPr>
            </w:pPr>
            <w:r>
              <w:rPr>
                <w:sz w:val="22"/>
                <w:szCs w:val="22"/>
              </w:rPr>
              <w:t>20</w:t>
            </w:r>
          </w:p>
        </w:tc>
        <w:tc>
          <w:tcPr>
            <w:tcW w:w="957" w:type="dxa"/>
            <w:shd w:val="clear" w:color="auto" w:fill="FFFFFF"/>
            <w:tcMar>
              <w:top w:w="40" w:type="dxa"/>
              <w:left w:w="40" w:type="dxa"/>
              <w:bottom w:w="40" w:type="dxa"/>
              <w:right w:w="40" w:type="dxa"/>
            </w:tcMar>
            <w:vAlign w:val="bottom"/>
          </w:tcPr>
          <w:p w14:paraId="0BC83BCB" w14:textId="77777777" w:rsidR="002004E9" w:rsidRDefault="002004E9">
            <w:pPr>
              <w:widowControl w:val="0"/>
              <w:spacing w:line="276" w:lineRule="auto"/>
              <w:jc w:val="center"/>
              <w:rPr>
                <w:sz w:val="22"/>
                <w:szCs w:val="22"/>
              </w:rPr>
            </w:pPr>
          </w:p>
        </w:tc>
      </w:tr>
      <w:tr w:rsidR="002004E9" w14:paraId="286F0CF1" w14:textId="77777777" w:rsidTr="00986830">
        <w:trPr>
          <w:trHeight w:val="158"/>
          <w:jc w:val="center"/>
        </w:trPr>
        <w:tc>
          <w:tcPr>
            <w:tcW w:w="2551" w:type="dxa"/>
            <w:shd w:val="clear" w:color="auto" w:fill="D9D9D9"/>
            <w:tcMar>
              <w:top w:w="76" w:type="dxa"/>
              <w:left w:w="76" w:type="dxa"/>
              <w:bottom w:w="76" w:type="dxa"/>
              <w:right w:w="76" w:type="dxa"/>
            </w:tcMar>
            <w:vAlign w:val="center"/>
          </w:tcPr>
          <w:p w14:paraId="7930319A" w14:textId="77777777" w:rsidR="002004E9" w:rsidRDefault="00000000">
            <w:pPr>
              <w:ind w:right="134"/>
              <w:jc w:val="center"/>
              <w:rPr>
                <w:sz w:val="22"/>
                <w:szCs w:val="22"/>
              </w:rPr>
            </w:pPr>
            <w:r>
              <w:rPr>
                <w:b/>
                <w:bCs/>
                <w:sz w:val="22"/>
                <w:szCs w:val="22"/>
              </w:rPr>
              <w:t>Totale</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48EBC7F9" w14:textId="77777777" w:rsidR="002004E9" w:rsidRDefault="00000000">
            <w:pPr>
              <w:widowControl w:val="0"/>
              <w:spacing w:line="276" w:lineRule="auto"/>
              <w:jc w:val="center"/>
              <w:rPr>
                <w:sz w:val="22"/>
                <w:szCs w:val="22"/>
              </w:rPr>
            </w:pPr>
            <w:r>
              <w:rPr>
                <w:b/>
                <w:bCs/>
                <w:sz w:val="22"/>
                <w:szCs w:val="22"/>
              </w:rPr>
              <w:t>5.000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18636C02" w14:textId="77777777" w:rsidR="002004E9" w:rsidRDefault="002004E9">
            <w:pPr>
              <w:widowControl w:val="0"/>
              <w:spacing w:line="276" w:lineRule="auto"/>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39334652" w14:textId="77777777" w:rsidR="002004E9" w:rsidRDefault="00000000">
            <w:pPr>
              <w:widowControl w:val="0"/>
              <w:spacing w:line="276" w:lineRule="auto"/>
              <w:jc w:val="center"/>
              <w:rPr>
                <w:b/>
                <w:bCs/>
                <w:sz w:val="22"/>
                <w:szCs w:val="22"/>
              </w:rPr>
            </w:pPr>
            <w:r>
              <w:rPr>
                <w:b/>
                <w:bCs/>
                <w:sz w:val="22"/>
                <w:szCs w:val="22"/>
              </w:rPr>
              <w:t>20</w:t>
            </w:r>
          </w:p>
        </w:tc>
        <w:tc>
          <w:tcPr>
            <w:tcW w:w="957"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7F1D771A" w14:textId="77777777" w:rsidR="002004E9" w:rsidRDefault="002004E9">
            <w:pPr>
              <w:widowControl w:val="0"/>
              <w:spacing w:line="276" w:lineRule="auto"/>
              <w:jc w:val="center"/>
              <w:rPr>
                <w:b/>
                <w:bCs/>
                <w:sz w:val="22"/>
                <w:szCs w:val="22"/>
              </w:rPr>
            </w:pPr>
          </w:p>
        </w:tc>
      </w:tr>
    </w:tbl>
    <w:p w14:paraId="475053FD" w14:textId="77777777" w:rsidR="002004E9" w:rsidRDefault="002004E9">
      <w:pPr>
        <w:ind w:right="134"/>
        <w:jc w:val="both"/>
        <w:rPr>
          <w:color w:val="FF0000"/>
        </w:rPr>
      </w:pPr>
    </w:p>
    <w:p w14:paraId="6FB2F3F6" w14:textId="77777777" w:rsidR="002004E9" w:rsidRDefault="00000000">
      <w:pPr>
        <w:ind w:right="134"/>
        <w:jc w:val="center"/>
        <w:rPr>
          <w:b/>
          <w:bCs/>
          <w:color w:val="FF0000"/>
        </w:rPr>
      </w:pPr>
      <w:r>
        <w:rPr>
          <w:color w:val="000000"/>
        </w:rPr>
        <w:t>Tabella 1</w:t>
      </w:r>
      <w:r>
        <w:t>4</w:t>
      </w:r>
      <w:r>
        <w:rPr>
          <w:color w:val="000000"/>
        </w:rPr>
        <w:t xml:space="preserve">: Richieste di calcolo di tipo HPC per gli esperimenti di CSN2 </w:t>
      </w:r>
      <w:r>
        <w:t>al CINECA e all’INFN</w:t>
      </w:r>
      <w:r>
        <w:rPr>
          <w:color w:val="000000"/>
        </w:rPr>
        <w:t>.</w:t>
      </w:r>
    </w:p>
    <w:p w14:paraId="3F462984" w14:textId="77777777" w:rsidR="002004E9" w:rsidRDefault="002004E9">
      <w:pPr>
        <w:pBdr>
          <w:top w:val="nil"/>
          <w:left w:val="nil"/>
          <w:bottom w:val="nil"/>
          <w:right w:val="nil"/>
          <w:between w:val="nil"/>
        </w:pBdr>
        <w:ind w:right="134"/>
        <w:jc w:val="both"/>
      </w:pPr>
    </w:p>
    <w:p w14:paraId="01B37E41" w14:textId="77777777" w:rsidR="002004E9" w:rsidRDefault="00000000">
      <w:pPr>
        <w:pBdr>
          <w:top w:val="nil"/>
          <w:left w:val="nil"/>
          <w:bottom w:val="nil"/>
          <w:right w:val="nil"/>
          <w:between w:val="nil"/>
        </w:pBdr>
        <w:ind w:right="134"/>
        <w:jc w:val="both"/>
      </w:pPr>
      <w:r>
        <w:t>L’esperimento EUCLID ha utilizzato negli ultimi anni risorse HPC messe a disposizione dal CINECA nell’ambito dell’accordo INFN-CINECA, il cluster ZEFIRO a Pisa (non più disponibile) e il cluster ReCaS/IBISCO a Bari. La richiesta per il 2026 di 5.7 Mcore-hours verrà distribuita sugli stessi siti in base alle loro specificità e disponibilità di risorse: in base alla specificità dei nodi di calcolo e allo “storico” sulla possibilità di sfruttamento delle risorse, la collaborazione preferirebbe, e i referee lo suggeriscono, di massimizzare quelle fornite da ReCaS/IBISCO (4 o 5 Mcore-hours, in base alle disponibilità del sito) e minimizzare quelle CINECA (idealmente 0.7 Mcore-hours).</w:t>
      </w:r>
    </w:p>
    <w:p w14:paraId="5DFF3A29" w14:textId="77777777" w:rsidR="002004E9" w:rsidRDefault="002004E9">
      <w:pPr>
        <w:pBdr>
          <w:top w:val="nil"/>
          <w:left w:val="nil"/>
          <w:bottom w:val="nil"/>
          <w:right w:val="nil"/>
          <w:between w:val="nil"/>
        </w:pBdr>
        <w:ind w:right="134"/>
        <w:jc w:val="both"/>
        <w:rPr>
          <w:color w:val="FF0000"/>
        </w:rPr>
      </w:pPr>
    </w:p>
    <w:p w14:paraId="236719BB" w14:textId="20A77A09" w:rsidR="002004E9" w:rsidRDefault="0044374C">
      <w:pPr>
        <w:ind w:right="134"/>
        <w:jc w:val="both"/>
        <w:rPr>
          <w:b/>
          <w:bCs/>
        </w:rPr>
      </w:pPr>
      <w:r>
        <w:rPr>
          <w:noProof/>
        </w:rPr>
        <mc:AlternateContent>
          <mc:Choice Requires="wps">
            <w:drawing>
              <wp:anchor distT="0" distB="0" distL="114300" distR="114300" simplePos="0" relativeHeight="251701248" behindDoc="0" locked="0" layoutInCell="1" allowOverlap="1" wp14:anchorId="0881F64D" wp14:editId="744C1C92">
                <wp:simplePos x="0" y="0"/>
                <wp:positionH relativeFrom="column">
                  <wp:posOffset>3991721</wp:posOffset>
                </wp:positionH>
                <wp:positionV relativeFrom="paragraph">
                  <wp:posOffset>548421</wp:posOffset>
                </wp:positionV>
                <wp:extent cx="1980301" cy="589594"/>
                <wp:effectExtent l="50800" t="25400" r="64770" b="71120"/>
                <wp:wrapNone/>
                <wp:docPr id="494484228" name="Rettangolo 1"/>
                <wp:cNvGraphicFramePr/>
                <a:graphic xmlns:a="http://schemas.openxmlformats.org/drawingml/2006/main">
                  <a:graphicData uri="http://schemas.microsoft.com/office/word/2010/wordprocessingShape">
                    <wps:wsp>
                      <wps:cNvSpPr/>
                      <wps:spPr>
                        <a:xfrm>
                          <a:off x="0" y="0"/>
                          <a:ext cx="1980301" cy="589594"/>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7A2F32EA" w14:textId="77777777" w:rsidR="00B02ADD" w:rsidRDefault="0044374C" w:rsidP="0044374C">
                            <w:pPr>
                              <w:rPr>
                                <w:color w:val="EE0000"/>
                                <w:sz w:val="20"/>
                                <w:szCs w:val="20"/>
                                <w:lang w:val="it-IT"/>
                              </w:rPr>
                            </w:pPr>
                            <w:r>
                              <w:rPr>
                                <w:color w:val="EE0000"/>
                                <w:sz w:val="20"/>
                                <w:szCs w:val="20"/>
                                <w:lang w:val="it-IT"/>
                              </w:rPr>
                              <w:t>Richiesta risorse</w:t>
                            </w:r>
                            <w:r>
                              <w:rPr>
                                <w:color w:val="EE0000"/>
                                <w:sz w:val="20"/>
                                <w:szCs w:val="20"/>
                                <w:lang w:val="it-IT"/>
                              </w:rPr>
                              <w:t xml:space="preserve"> Virgo al CNAF non oggetto di referaggio. </w:t>
                            </w:r>
                          </w:p>
                          <w:p w14:paraId="6B6A66B7" w14:textId="14040B39" w:rsidR="0044374C" w:rsidRPr="00B02ADD" w:rsidRDefault="0044374C" w:rsidP="0044374C">
                            <w:pPr>
                              <w:rPr>
                                <w:color w:val="FFFF00"/>
                              </w:rPr>
                            </w:pPr>
                            <w:r w:rsidRPr="00B02ADD">
                              <w:rPr>
                                <w:color w:val="FFFF00"/>
                                <w:sz w:val="20"/>
                                <w:szCs w:val="20"/>
                                <w:lang w:val="it-IT"/>
                              </w:rPr>
                              <w:t>Non chiara la copertura delle spese</w:t>
                            </w:r>
                            <w:r w:rsidRPr="00B02ADD">
                              <w:rPr>
                                <w:color w:val="FFFF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1F64D" id="_x0000_s1043" style="position:absolute;left:0;text-align:left;margin-left:314.3pt;margin-top:43.2pt;width:155.95pt;height:4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sn85AIAADYHAAAOAAAAZHJzL2Uyb0RvYy54bWy8VW1v2yAQ/j5p/wHxfbWTJkti1amiVp0m&#13;&#10;dW3VdupngiFGwsCAvO3X7wDbibqo1aZpXzAc98I9d/f44nLXSLRh1gmtSjw4yzFiiupKqFWJvz/f&#13;&#10;fJpi5DxRFZFasRLvmcOX848fLramYENda1kxi8CJcsXWlLj23hRZ5mjNGuLOtGEKLrm2DfFwtKus&#13;&#10;smQL3huZDfP8c7bVtjJWU+YcSK/TJZ5H/5wz6u85d8wjWWJ4m4+rjesyrNn8ghQrS0wtaPsM8hev&#13;&#10;aIhQELR3dU08QWsrfnPVCGq109yfUd1kmnNBWcwBshnkr7J5qolhMRcAx5keJvfv3NK7zZN5sADD&#13;&#10;1rjCwTZkseO2CV94H9pFsPY9WGznEQXhYDbNz/MBRhTuxtPZeDYKaGYHa2Od/8J0g8KmxBaKETEi&#13;&#10;m1vnk2qn0kJX3QgpEZcCOkFBv2BktX8Rvo5IQMyEsQP7aOGQ0QBGHsWxZ9iVtGhDoNqEUqZ8spDr&#13;&#10;5puuknyc523ZQQrNkaSzTgzv7x3FbFbuONRkFMyDpNd6O9yoc0yK43jjTvxOvOn5/403gHB/lmB4&#13;&#10;4AlAJ534ZIIgXHVVlEIhEuhiHLAFX8hRIlkVyh3H0wvJHqF5UsvAsMY2geIcWjbu/F6yUBmpHhlH&#13;&#10;ogpN+lapkr+oHcw49F5veP6+YasfTFlkmt54+L5xbxEja+V740YobU85kNDM6ck86XcIpLwDBH63&#13;&#10;3EHikPckqAbRUlf7BxvmKM6xM/RGwDjeEucfiAWuA7yBv/09LFzqbYl1u8Oo1vbnKXnQBwqCW4y2&#13;&#10;wJ0ldj/WxMK4yq8K5nE2GI0C2cbDaDwZwsEe3yyPb9S6udIwsEAl8Lq4DfpedltudfMCNL8IUeGK&#13;&#10;KAqxS0y97Q5XPnE6/CgoWyyiGhCsIf5WPRnaNUKgm+fdC7Gm5SQPbHanO54lxStqSrqhREov1l5z&#13;&#10;EZvwgGtbAiDnxBXpRxLY//gctQ6/u/kvAAAA//8DAFBLAwQUAAYACAAAACEACrZUauMAAAAPAQAA&#13;&#10;DwAAAGRycy9kb3ducmV2LnhtbEyPwU7DMBBE70j8g7VI3KhNVEyaxqlaEBzoqYUPcG03iWqvo9ht&#13;&#10;w9+znOCy0mrfzM7Uqyl4dnFj6iMqeJwJYA5NtD22Cr4+3x5KYClrtNpHdAq+XYJVc3tT68rGK+7c&#13;&#10;ZZ9bRiaYKq2gy3moOE+mc0GnWRwc0u0Yx6AzrWPL7aivZB48L4SQPOge6UOnB/fSOXPan4OCPEzS&#13;&#10;67Q2J2HN9uP4vvHFZqfU/d30uqSxXgLLbsp/CvjtQPmhoWCHeEabmFcgi1ISqqCUc2AELObiCdiB&#13;&#10;yOdFAbyp+f8ezQ8AAAD//wMAUEsBAi0AFAAGAAgAAAAhALaDOJL+AAAA4QEAABMAAAAAAAAAAAAA&#13;&#10;AAAAAAAAAFtDb250ZW50X1R5cGVzXS54bWxQSwECLQAUAAYACAAAACEAOP0h/9YAAACUAQAACwAA&#13;&#10;AAAAAAAAAAAAAAAvAQAAX3JlbHMvLnJlbHNQSwECLQAUAAYACAAAACEAi7rJ/OQCAAA2BwAADgAA&#13;&#10;AAAAAAAAAAAAAAAuAgAAZHJzL2Uyb0RvYy54bWxQSwECLQAUAAYACAAAACEACrZUauMAAAAPAQAA&#13;&#10;DwAAAAAAAAAAAAAAAAA+BQAAZHJzL2Rvd25yZXYueG1sUEsFBgAAAAAEAAQA8wAAAE4GAAAAAA==&#13;&#10;" fillcolor="#f6f8fb [180]" strokecolor="#4579b8 [3044]">
                <v:fill color2="#cad9eb [980]" rotate="t" colors="0 #f6f9fc;48497f #b0c6e1;54395f #b0c6e1;1 #cad9eb" focus="100%" type="gradient"/>
                <v:shadow on="t" color="black" opacity="22937f" origin=",.5" offset="0,.63889mm"/>
                <v:textbox>
                  <w:txbxContent>
                    <w:p w14:paraId="7A2F32EA" w14:textId="77777777" w:rsidR="00B02ADD" w:rsidRDefault="0044374C" w:rsidP="0044374C">
                      <w:pPr>
                        <w:rPr>
                          <w:color w:val="EE0000"/>
                          <w:sz w:val="20"/>
                          <w:szCs w:val="20"/>
                          <w:lang w:val="it-IT"/>
                        </w:rPr>
                      </w:pPr>
                      <w:r>
                        <w:rPr>
                          <w:color w:val="EE0000"/>
                          <w:sz w:val="20"/>
                          <w:szCs w:val="20"/>
                          <w:lang w:val="it-IT"/>
                        </w:rPr>
                        <w:t>Richiesta risorse</w:t>
                      </w:r>
                      <w:r>
                        <w:rPr>
                          <w:color w:val="EE0000"/>
                          <w:sz w:val="20"/>
                          <w:szCs w:val="20"/>
                          <w:lang w:val="it-IT"/>
                        </w:rPr>
                        <w:t xml:space="preserve"> Virgo al CNAF non oggetto di referaggio. </w:t>
                      </w:r>
                    </w:p>
                    <w:p w14:paraId="6B6A66B7" w14:textId="14040B39" w:rsidR="0044374C" w:rsidRPr="00B02ADD" w:rsidRDefault="0044374C" w:rsidP="0044374C">
                      <w:pPr>
                        <w:rPr>
                          <w:color w:val="FFFF00"/>
                        </w:rPr>
                      </w:pPr>
                      <w:r w:rsidRPr="00B02ADD">
                        <w:rPr>
                          <w:color w:val="FFFF00"/>
                          <w:sz w:val="20"/>
                          <w:szCs w:val="20"/>
                          <w:lang w:val="it-IT"/>
                        </w:rPr>
                        <w:t>Non chiara la copertura delle spese</w:t>
                      </w:r>
                      <w:r w:rsidRPr="00B02ADD">
                        <w:rPr>
                          <w:color w:val="FFFF00"/>
                          <w:sz w:val="20"/>
                          <w:szCs w:val="20"/>
                          <w:lang w:val="it-IT"/>
                        </w:rPr>
                        <w:t xml:space="preserve"> </w:t>
                      </w:r>
                    </w:p>
                  </w:txbxContent>
                </v:textbox>
              </v:rect>
            </w:pict>
          </mc:Fallback>
        </mc:AlternateContent>
      </w:r>
      <w:r w:rsidR="00000000">
        <w:t>Questa relazione non contiene la valutazione delle risorse necessarie a Virgo (Disk = 56 TB-N, Cloud-CPU = 15 kHS23, Cloud-Disk = 5 TB-N, HPC-CPU = 50 kcore-hours) il cui calcolo è attualmente trattato direttamente dal CNAF con il consorzio EGO e non è soggetto a questo referaggio.</w:t>
      </w:r>
    </w:p>
    <w:p w14:paraId="4552D574" w14:textId="19530304" w:rsidR="002004E9" w:rsidRDefault="002004E9">
      <w:pPr>
        <w:pBdr>
          <w:top w:val="nil"/>
          <w:left w:val="nil"/>
          <w:bottom w:val="nil"/>
          <w:right w:val="nil"/>
          <w:between w:val="nil"/>
        </w:pBdr>
        <w:ind w:left="360" w:right="134"/>
        <w:jc w:val="both"/>
        <w:rPr>
          <w:b/>
          <w:bCs/>
          <w:color w:val="FF0000"/>
        </w:rPr>
      </w:pPr>
    </w:p>
    <w:p w14:paraId="15D397AA" w14:textId="77777777" w:rsidR="002004E9" w:rsidRDefault="00000000">
      <w:pPr>
        <w:numPr>
          <w:ilvl w:val="0"/>
          <w:numId w:val="3"/>
        </w:numPr>
        <w:pBdr>
          <w:top w:val="nil"/>
          <w:left w:val="nil"/>
          <w:bottom w:val="nil"/>
          <w:right w:val="nil"/>
          <w:between w:val="nil"/>
        </w:pBdr>
        <w:ind w:right="134"/>
        <w:jc w:val="both"/>
        <w:rPr>
          <w:b/>
          <w:bCs/>
          <w:color w:val="000000"/>
        </w:rPr>
      </w:pPr>
      <w:r>
        <w:rPr>
          <w:b/>
          <w:bCs/>
          <w:color w:val="000000"/>
        </w:rPr>
        <w:t>Risorse necessarie per esperimenti CSN3 non LHC</w:t>
      </w:r>
    </w:p>
    <w:p w14:paraId="716E0409" w14:textId="77777777" w:rsidR="002004E9" w:rsidRDefault="002004E9">
      <w:pPr>
        <w:ind w:right="134"/>
        <w:jc w:val="both"/>
        <w:rPr>
          <w:b/>
          <w:bCs/>
          <w:color w:val="FF0000"/>
        </w:rPr>
      </w:pPr>
    </w:p>
    <w:p w14:paraId="249DBEB7" w14:textId="77777777" w:rsidR="002004E9" w:rsidRDefault="00000000">
      <w:pPr>
        <w:ind w:right="134"/>
        <w:jc w:val="both"/>
      </w:pPr>
      <w:r>
        <w:t>Gli esperimenti di CSN3 che utilizzano risorse a CNAF sono attualmente ASFIN, CHI-NEXT, EPIC, FOOT, GAMMA, JLAB12, NTOF, SPES-MED.</w:t>
      </w:r>
    </w:p>
    <w:p w14:paraId="52AA261B" w14:textId="77777777" w:rsidR="002004E9" w:rsidRDefault="00000000">
      <w:pPr>
        <w:ind w:right="134"/>
        <w:jc w:val="both"/>
      </w:pPr>
      <w:r>
        <w:t>Per questi esperimenti si è richiesta la verifica dell’utilizzo delle risorse già acquisite per mezzo dei grafici di monitoraggio o relazioni descrittive, e i pochi esperimenti che hanno riportato sottoutilizzo delle risorse lo hanno congruamente giustificato.</w:t>
      </w:r>
    </w:p>
    <w:p w14:paraId="6484B96A" w14:textId="77777777" w:rsidR="002004E9" w:rsidRDefault="00000000">
      <w:pPr>
        <w:ind w:right="134"/>
        <w:jc w:val="both"/>
      </w:pPr>
      <w:r>
        <w:t xml:space="preserve">Pochi esperimenti chiedono nuove risorse per il 2026, ciò dovuto a non realizzazione di attività previste o sufficienza delle risorse già assegnate. </w:t>
      </w:r>
    </w:p>
    <w:p w14:paraId="52CA0F05" w14:textId="709FD3B6" w:rsidR="002004E9" w:rsidRDefault="006F7F7B">
      <w:pPr>
        <w:ind w:right="134"/>
        <w:jc w:val="both"/>
      </w:pPr>
      <w:r>
        <w:lastRenderedPageBreak/>
        <w:t>In particolare, si nota che l’esperimento EPIC, che non fa richieste per 2026 essendo le necessità incrementali coperte da altri membri della collaborazione, ha informato che è in corso l’elaborazione di un comitato internazionale per la gestione del calcolo, EICO (EIC International computing organization), che potrebbe già essere operativo dal prossimo anno.</w:t>
      </w:r>
    </w:p>
    <w:p w14:paraId="2CAF01CB" w14:textId="77777777" w:rsidR="002004E9" w:rsidRDefault="00000000">
      <w:pPr>
        <w:ind w:right="134"/>
        <w:jc w:val="both"/>
      </w:pPr>
      <w:r>
        <w:t xml:space="preserve">Tutti riportano comunque un’ottima interazione con i colleghi CNAF, con risposte rapide </w:t>
      </w:r>
      <w:proofErr w:type="gramStart"/>
      <w:r>
        <w:t>e</w:t>
      </w:r>
      <w:proofErr w:type="gramEnd"/>
      <w:r>
        <w:t xml:space="preserve"> elevata disponibilità dei servizi.</w:t>
      </w:r>
    </w:p>
    <w:p w14:paraId="50E48D74" w14:textId="5817E740" w:rsidR="002004E9" w:rsidRDefault="00000000">
      <w:pPr>
        <w:ind w:right="134"/>
        <w:jc w:val="both"/>
      </w:pPr>
      <w:r>
        <w:t xml:space="preserve">Le nuove richieste per le attività al Tier-1 sono </w:t>
      </w:r>
      <w:r w:rsidR="006B459F">
        <w:t>riportate, con</w:t>
      </w:r>
      <w:r>
        <w:t xml:space="preserve"> i relativi costi</w:t>
      </w:r>
      <w:r w:rsidR="006B459F">
        <w:t>,</w:t>
      </w:r>
      <w:r>
        <w:t xml:space="preserve"> nella Tabella 15. </w:t>
      </w:r>
    </w:p>
    <w:p w14:paraId="6B138AA2" w14:textId="654D22A7" w:rsidR="002004E9" w:rsidRDefault="00000000">
      <w:pPr>
        <w:ind w:right="134"/>
        <w:jc w:val="both"/>
      </w:pPr>
      <w:r>
        <w:t>Le richieste sono state referate, discusse e approvate in CNS3 con il seguente iter: per ogni esperimento i referee hanno valutato la necessità e la congruenza delle richieste con le attività previste. La richiesta referata è stata poi discussa collegialmente in Commissione nella riunione di settembre e approvata. In particolare, per gli esperimenti si è chiesto di avere riferimenti a MoU per le collaborazioni internazionali e altrimenti a una valutazione puntuale basata su simulazioni e programmi scientifici. Il comitato di referaggio fa propri i suggerimenti della CSN3 e quindi valuta positivamente le richieste indicate.</w:t>
      </w:r>
    </w:p>
    <w:p w14:paraId="67BA4D7A" w14:textId="77777777" w:rsidR="002004E9" w:rsidRDefault="002004E9">
      <w:pPr>
        <w:ind w:right="134"/>
        <w:jc w:val="both"/>
      </w:pPr>
    </w:p>
    <w:tbl>
      <w:tblPr>
        <w:tblStyle w:val="affffa"/>
        <w:tblW w:w="7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991"/>
        <w:gridCol w:w="861"/>
        <w:gridCol w:w="861"/>
        <w:gridCol w:w="861"/>
        <w:gridCol w:w="861"/>
        <w:gridCol w:w="861"/>
        <w:gridCol w:w="874"/>
      </w:tblGrid>
      <w:tr w:rsidR="00F772F4" w14:paraId="449F6D8A" w14:textId="77777777" w:rsidTr="00F61A5C">
        <w:trPr>
          <w:trHeight w:val="332"/>
          <w:jc w:val="center"/>
        </w:trPr>
        <w:tc>
          <w:tcPr>
            <w:tcW w:w="1747" w:type="dxa"/>
            <w:vMerge w:val="restart"/>
            <w:tcBorders>
              <w:top w:val="nil"/>
              <w:left w:val="nil"/>
            </w:tcBorders>
            <w:tcMar>
              <w:top w:w="56" w:type="dxa"/>
              <w:left w:w="56" w:type="dxa"/>
              <w:bottom w:w="56" w:type="dxa"/>
              <w:right w:w="56" w:type="dxa"/>
            </w:tcMar>
          </w:tcPr>
          <w:p w14:paraId="713B3F6C" w14:textId="5B37460B" w:rsidR="00F772F4" w:rsidRDefault="00DE29A0">
            <w:pPr>
              <w:ind w:right="134"/>
              <w:jc w:val="center"/>
              <w:rPr>
                <w:sz w:val="22"/>
                <w:szCs w:val="22"/>
              </w:rPr>
            </w:pPr>
            <w:r>
              <w:rPr>
                <w:noProof/>
              </w:rPr>
              <mc:AlternateContent>
                <mc:Choice Requires="wps">
                  <w:drawing>
                    <wp:anchor distT="0" distB="0" distL="114300" distR="114300" simplePos="0" relativeHeight="251686912" behindDoc="0" locked="0" layoutInCell="1" allowOverlap="1" wp14:anchorId="119E2A60" wp14:editId="2EFE6C5A">
                      <wp:simplePos x="0" y="0"/>
                      <wp:positionH relativeFrom="column">
                        <wp:posOffset>-212124</wp:posOffset>
                      </wp:positionH>
                      <wp:positionV relativeFrom="paragraph">
                        <wp:posOffset>21590</wp:posOffset>
                      </wp:positionV>
                      <wp:extent cx="1146810" cy="444713"/>
                      <wp:effectExtent l="50800" t="25400" r="59690" b="76200"/>
                      <wp:wrapNone/>
                      <wp:docPr id="1632428875" name="Rettangolo 1"/>
                      <wp:cNvGraphicFramePr/>
                      <a:graphic xmlns:a="http://schemas.openxmlformats.org/drawingml/2006/main">
                        <a:graphicData uri="http://schemas.microsoft.com/office/word/2010/wordprocessingShape">
                          <wps:wsp>
                            <wps:cNvSpPr/>
                            <wps:spPr>
                              <a:xfrm>
                                <a:off x="0" y="0"/>
                                <a:ext cx="1146810" cy="444713"/>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4D454C09" w14:textId="4B0C8AD3" w:rsidR="00DE29A0" w:rsidRDefault="00DE29A0" w:rsidP="00DE29A0">
                                  <w:r>
                                    <w:rPr>
                                      <w:color w:val="EE0000"/>
                                      <w:sz w:val="20"/>
                                      <w:szCs w:val="20"/>
                                      <w:lang w:val="it-IT"/>
                                    </w:rPr>
                                    <w:t>Incremento risorse CSN</w:t>
                                  </w:r>
                                  <w:r>
                                    <w:rPr>
                                      <w:color w:val="EE0000"/>
                                      <w:sz w:val="20"/>
                                      <w:szCs w:val="20"/>
                                      <w:lang w:val="it-IT"/>
                                    </w:rPr>
                                    <w:t>3</w:t>
                                  </w:r>
                                  <w:r>
                                    <w:rPr>
                                      <w:color w:val="EE0000"/>
                                      <w:sz w:val="20"/>
                                      <w:szCs w:val="20"/>
                                      <w:lang w:val="it-IT"/>
                                    </w:rPr>
                                    <w:t xml:space="preserve"> al CNAF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E2A60" id="_x0000_s1044" style="position:absolute;left:0;text-align:left;margin-left:-16.7pt;margin-top:1.7pt;width:90.3pt;height: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k/m5AIAADYHAAAOAAAAZHJzL2Uyb0RvYy54bWy8Vd9v2yAQfp+0/wHxvjpOnSa16lRRq06T&#13;&#10;urZqO/WZYEiQMDAgcbK/fgfETtRGrTZNe8Fw3A/uu7vPF5ebRqI1s05oVeH8ZIARU1TXQi0q/OP5&#13;&#10;5ssEI+eJqonUilV4yxy+nH7+dNGakg31UsuaWQROlCtbU+Gl96bMMkeXrCHuRBum4JJr2xAPR7vI&#13;&#10;akta8N7IbDgYnGWttrWxmjLnQHqdLvE0+uecUX/PuWMeyQrD23xcbVznYc2mF6RcWGKWgu6eQf7i&#13;&#10;FQ0RCoL2rq6JJ2hlxRtXjaBWO839CdVNpjkXlMUcIJt88CqbpyUxLOYC4DjTw+T+nVt6t34yDxZg&#13;&#10;aI0rHWxDFhtum/CF96FNBGvbg8U2HlEQ5nlxNskBUwp3RVGM89OAZra3Ntb5r0w3KGwqbKEYESOy&#13;&#10;vnU+qXYqO+jqGyEl4lJAJyjoF4ys9i/CLyMSEDNh7MA+WjhkNIAxiOLYM+xKWrQmUG1CKVM+WchV&#13;&#10;813XST4aDHZlByk0R5Ked2J4f+8oZrNwh6HGRTAPkl7r/XBF55iUh/FGnfiDeJPT/xsvh3B/lmB4&#13;&#10;4BFAx534aIIgXHRVlEIhEuhiFLAFX8hRIlkdyh3H0wvJHqF5UsvAsMY2geLsWzbu/FayUBmpHhlH&#13;&#10;og5N+l6pkr+oHcw49F5vePqx4U4/mLLINL3x8GPj3iJG1sr3xo1Q2h5zIKGZ05N50u8QSHkHCPxm&#13;&#10;voHEIe9JUA2iua63DzbMUZxjZ+iNgHG8Jc4/EAtcB3gDf/t7WLjUbYX1bofRUttfx+RBHygIbjFq&#13;&#10;gTsr7H6uiIVxld8UzON5XhSBbOOhGI2HcLCHN/PDG7VqrjQMbA6FNzRug76X3ZZb3bwAzc9CVLgi&#13;&#10;ikLsClNvu8OVT5wOPwrKZrOoBgRriL9VT4Z2jRDo5nnzQqzZcZIHNrvTHc+S8hU1Jd1QIqVnK6+5&#13;&#10;iE24x3VXAiDnxBXpRxLY//Actfa/u+lvAAAA//8DAFBLAwQUAAYACAAAACEAXU/kUt0AAAANAQAA&#13;&#10;DwAAAGRycy9kb3ducmV2LnhtbExPzW7CMAy+T+IdIiPtBukKgqnURbBpO2wn2B7AJKatyE/VBOje&#13;&#10;fulpu9iyP/v7KbeDNeLGfWi9Q3iaZyDYKa9bVyN8f73NnkGESE6T8Y4RfjjAtpo8lFRof3cHvh1j&#13;&#10;LRKJCwUhNDF2hZRBNWwpzH3HLmFn31uKaexrqXu6J3JrZJ5lK2mpdUmhoY5fGlaX49UixG5YGQo7&#13;&#10;dcm0+vw4v+9Nvj8gPk6H100quw2IyEP8+4AxQ/IPVTJ28lengzAIs8VimU4Rxjbiy3UO4oSwTgtZ&#13;&#10;lfJ/iuoXAAD//wMAUEsBAi0AFAAGAAgAAAAhALaDOJL+AAAA4QEAABMAAAAAAAAAAAAAAAAAAAAA&#13;&#10;AFtDb250ZW50X1R5cGVzXS54bWxQSwECLQAUAAYACAAAACEAOP0h/9YAAACUAQAACwAAAAAAAAAA&#13;&#10;AAAAAAAvAQAAX3JlbHMvLnJlbHNQSwECLQAUAAYACAAAACEAsa5P5uQCAAA2BwAADgAAAAAAAAAA&#13;&#10;AAAAAAAuAgAAZHJzL2Uyb0RvYy54bWxQSwECLQAUAAYACAAAACEAXU/kUt0AAAANAQAADwAAAAAA&#13;&#10;AAAAAAAAAAA+BQAAZHJzL2Rvd25yZXYueG1sUEsFBgAAAAAEAAQA8wAAAEgGAAAAAA==&#13;&#10;" fillcolor="#f6f8fb [180]" strokecolor="#4579b8 [3044]">
                      <v:fill color2="#cad9eb [980]" rotate="t" colors="0 #f6f9fc;48497f #b0c6e1;54395f #b0c6e1;1 #cad9eb" focus="100%" type="gradient"/>
                      <v:shadow on="t" color="black" opacity="22937f" origin=",.5" offset="0,.63889mm"/>
                      <v:textbox>
                        <w:txbxContent>
                          <w:p w14:paraId="4D454C09" w14:textId="4B0C8AD3" w:rsidR="00DE29A0" w:rsidRDefault="00DE29A0" w:rsidP="00DE29A0">
                            <w:r>
                              <w:rPr>
                                <w:color w:val="EE0000"/>
                                <w:sz w:val="20"/>
                                <w:szCs w:val="20"/>
                                <w:lang w:val="it-IT"/>
                              </w:rPr>
                              <w:t>Incremento risorse CSN</w:t>
                            </w:r>
                            <w:r>
                              <w:rPr>
                                <w:color w:val="EE0000"/>
                                <w:sz w:val="20"/>
                                <w:szCs w:val="20"/>
                                <w:lang w:val="it-IT"/>
                              </w:rPr>
                              <w:t>3</w:t>
                            </w:r>
                            <w:r>
                              <w:rPr>
                                <w:color w:val="EE0000"/>
                                <w:sz w:val="20"/>
                                <w:szCs w:val="20"/>
                                <w:lang w:val="it-IT"/>
                              </w:rPr>
                              <w:t xml:space="preserve"> al CNAF</w:t>
                            </w:r>
                          </w:p>
                        </w:txbxContent>
                      </v:textbox>
                    </v:rect>
                  </w:pict>
                </mc:Fallback>
              </mc:AlternateContent>
            </w:r>
          </w:p>
        </w:tc>
        <w:tc>
          <w:tcPr>
            <w:tcW w:w="2713" w:type="dxa"/>
            <w:gridSpan w:val="3"/>
            <w:tcMar>
              <w:top w:w="56" w:type="dxa"/>
              <w:left w:w="56" w:type="dxa"/>
              <w:bottom w:w="56" w:type="dxa"/>
              <w:right w:w="56" w:type="dxa"/>
            </w:tcMar>
            <w:vAlign w:val="center"/>
          </w:tcPr>
          <w:p w14:paraId="08FD06FA" w14:textId="77777777" w:rsidR="00F772F4" w:rsidRDefault="00F772F4">
            <w:pPr>
              <w:ind w:right="134"/>
              <w:jc w:val="center"/>
              <w:rPr>
                <w:sz w:val="22"/>
                <w:szCs w:val="22"/>
              </w:rPr>
            </w:pPr>
            <w:r>
              <w:rPr>
                <w:sz w:val="22"/>
                <w:szCs w:val="22"/>
              </w:rPr>
              <w:t>Crescita netta</w:t>
            </w:r>
          </w:p>
        </w:tc>
        <w:tc>
          <w:tcPr>
            <w:tcW w:w="3457" w:type="dxa"/>
            <w:gridSpan w:val="4"/>
            <w:tcMar>
              <w:top w:w="56" w:type="dxa"/>
              <w:left w:w="56" w:type="dxa"/>
              <w:bottom w:w="56" w:type="dxa"/>
              <w:right w:w="56" w:type="dxa"/>
            </w:tcMar>
            <w:vAlign w:val="center"/>
          </w:tcPr>
          <w:p w14:paraId="6E015825" w14:textId="77777777" w:rsidR="00F772F4" w:rsidRDefault="00F772F4">
            <w:pPr>
              <w:ind w:right="134"/>
              <w:jc w:val="center"/>
              <w:rPr>
                <w:sz w:val="22"/>
                <w:szCs w:val="22"/>
              </w:rPr>
            </w:pPr>
            <w:r>
              <w:rPr>
                <w:sz w:val="22"/>
                <w:szCs w:val="22"/>
              </w:rPr>
              <w:t xml:space="preserve">Costi </w:t>
            </w:r>
            <w:r>
              <w:rPr>
                <w:sz w:val="18"/>
                <w:szCs w:val="18"/>
              </w:rPr>
              <w:t>(k€)</w:t>
            </w:r>
          </w:p>
        </w:tc>
      </w:tr>
      <w:tr w:rsidR="00F772F4" w14:paraId="264CAE17" w14:textId="77777777" w:rsidTr="00F61A5C">
        <w:trPr>
          <w:trHeight w:val="242"/>
          <w:jc w:val="center"/>
        </w:trPr>
        <w:tc>
          <w:tcPr>
            <w:tcW w:w="1747" w:type="dxa"/>
            <w:vMerge/>
            <w:tcBorders>
              <w:left w:val="nil"/>
              <w:bottom w:val="single" w:sz="4" w:space="0" w:color="000000"/>
            </w:tcBorders>
            <w:tcMar>
              <w:top w:w="56" w:type="dxa"/>
              <w:left w:w="56" w:type="dxa"/>
              <w:bottom w:w="56" w:type="dxa"/>
              <w:right w:w="56" w:type="dxa"/>
            </w:tcMar>
          </w:tcPr>
          <w:p w14:paraId="333A28C4" w14:textId="77777777" w:rsidR="00F772F4" w:rsidRDefault="00F772F4">
            <w:pPr>
              <w:ind w:right="134"/>
              <w:jc w:val="center"/>
              <w:rPr>
                <w:sz w:val="22"/>
                <w:szCs w:val="22"/>
              </w:rPr>
            </w:pPr>
          </w:p>
        </w:tc>
        <w:tc>
          <w:tcPr>
            <w:tcW w:w="991" w:type="dxa"/>
            <w:tcBorders>
              <w:bottom w:val="single" w:sz="4" w:space="0" w:color="000000"/>
            </w:tcBorders>
            <w:tcMar>
              <w:top w:w="56" w:type="dxa"/>
              <w:left w:w="56" w:type="dxa"/>
              <w:bottom w:w="56" w:type="dxa"/>
              <w:right w:w="56" w:type="dxa"/>
            </w:tcMar>
            <w:vAlign w:val="center"/>
          </w:tcPr>
          <w:p w14:paraId="593AB4AE" w14:textId="77777777" w:rsidR="00F772F4" w:rsidRDefault="00F772F4">
            <w:pPr>
              <w:ind w:right="134"/>
              <w:jc w:val="center"/>
              <w:rPr>
                <w:sz w:val="22"/>
                <w:szCs w:val="22"/>
              </w:rPr>
            </w:pPr>
            <w:r>
              <w:rPr>
                <w:sz w:val="22"/>
                <w:szCs w:val="22"/>
              </w:rPr>
              <w:t xml:space="preserve">CPU </w:t>
            </w:r>
            <w:r>
              <w:rPr>
                <w:sz w:val="18"/>
                <w:szCs w:val="18"/>
              </w:rPr>
              <w:t>(kHS23)</w:t>
            </w:r>
          </w:p>
        </w:tc>
        <w:tc>
          <w:tcPr>
            <w:tcW w:w="861" w:type="dxa"/>
            <w:tcBorders>
              <w:bottom w:val="single" w:sz="4" w:space="0" w:color="000000"/>
            </w:tcBorders>
            <w:tcMar>
              <w:top w:w="56" w:type="dxa"/>
              <w:left w:w="56" w:type="dxa"/>
              <w:bottom w:w="56" w:type="dxa"/>
              <w:right w:w="56" w:type="dxa"/>
            </w:tcMar>
            <w:vAlign w:val="center"/>
          </w:tcPr>
          <w:p w14:paraId="3C324A02" w14:textId="77777777" w:rsidR="00F772F4" w:rsidRDefault="00F772F4">
            <w:pPr>
              <w:ind w:right="134"/>
              <w:jc w:val="center"/>
              <w:rPr>
                <w:sz w:val="22"/>
                <w:szCs w:val="22"/>
              </w:rPr>
            </w:pPr>
            <w:proofErr w:type="gramStart"/>
            <w:r>
              <w:rPr>
                <w:sz w:val="22"/>
                <w:szCs w:val="22"/>
              </w:rPr>
              <w:t xml:space="preserve">Disk  </w:t>
            </w:r>
            <w:r>
              <w:rPr>
                <w:sz w:val="18"/>
                <w:szCs w:val="18"/>
              </w:rPr>
              <w:t>(</w:t>
            </w:r>
            <w:proofErr w:type="gramEnd"/>
            <w:r>
              <w:rPr>
                <w:sz w:val="18"/>
                <w:szCs w:val="18"/>
              </w:rPr>
              <w:t>PB-N)</w:t>
            </w:r>
          </w:p>
        </w:tc>
        <w:tc>
          <w:tcPr>
            <w:tcW w:w="861" w:type="dxa"/>
            <w:tcBorders>
              <w:bottom w:val="single" w:sz="4" w:space="0" w:color="000000"/>
            </w:tcBorders>
            <w:tcMar>
              <w:top w:w="56" w:type="dxa"/>
              <w:left w:w="56" w:type="dxa"/>
              <w:bottom w:w="56" w:type="dxa"/>
              <w:right w:w="56" w:type="dxa"/>
            </w:tcMar>
            <w:vAlign w:val="center"/>
          </w:tcPr>
          <w:p w14:paraId="704DFD8C" w14:textId="77777777" w:rsidR="00F772F4" w:rsidRDefault="00F772F4">
            <w:pPr>
              <w:ind w:right="134"/>
              <w:jc w:val="center"/>
              <w:rPr>
                <w:sz w:val="22"/>
                <w:szCs w:val="22"/>
              </w:rPr>
            </w:pPr>
            <w:r>
              <w:rPr>
                <w:sz w:val="22"/>
                <w:szCs w:val="22"/>
              </w:rPr>
              <w:t xml:space="preserve">Tape </w:t>
            </w:r>
            <w:r>
              <w:rPr>
                <w:sz w:val="18"/>
                <w:szCs w:val="18"/>
              </w:rPr>
              <w:t>(PB)</w:t>
            </w:r>
          </w:p>
        </w:tc>
        <w:tc>
          <w:tcPr>
            <w:tcW w:w="861" w:type="dxa"/>
            <w:tcBorders>
              <w:bottom w:val="single" w:sz="4" w:space="0" w:color="000000"/>
            </w:tcBorders>
            <w:tcMar>
              <w:top w:w="56" w:type="dxa"/>
              <w:left w:w="56" w:type="dxa"/>
              <w:bottom w:w="56" w:type="dxa"/>
              <w:right w:w="56" w:type="dxa"/>
            </w:tcMar>
            <w:vAlign w:val="center"/>
          </w:tcPr>
          <w:p w14:paraId="7B04E75B" w14:textId="77777777" w:rsidR="00F772F4" w:rsidRDefault="00F772F4">
            <w:pPr>
              <w:ind w:right="134"/>
              <w:jc w:val="center"/>
              <w:rPr>
                <w:sz w:val="22"/>
                <w:szCs w:val="22"/>
              </w:rPr>
            </w:pPr>
            <w:r>
              <w:rPr>
                <w:sz w:val="22"/>
                <w:szCs w:val="22"/>
              </w:rPr>
              <w:t xml:space="preserve">CPU </w:t>
            </w:r>
            <w:r>
              <w:rPr>
                <w:sz w:val="18"/>
                <w:szCs w:val="18"/>
              </w:rPr>
              <w:t xml:space="preserve"> </w:t>
            </w:r>
          </w:p>
        </w:tc>
        <w:tc>
          <w:tcPr>
            <w:tcW w:w="861" w:type="dxa"/>
            <w:tcBorders>
              <w:bottom w:val="single" w:sz="4" w:space="0" w:color="000000"/>
            </w:tcBorders>
            <w:tcMar>
              <w:top w:w="56" w:type="dxa"/>
              <w:left w:w="56" w:type="dxa"/>
              <w:bottom w:w="56" w:type="dxa"/>
              <w:right w:w="56" w:type="dxa"/>
            </w:tcMar>
            <w:vAlign w:val="center"/>
          </w:tcPr>
          <w:p w14:paraId="062C85DF" w14:textId="77777777" w:rsidR="00F772F4" w:rsidRDefault="00F772F4">
            <w:pPr>
              <w:ind w:right="134"/>
              <w:jc w:val="center"/>
              <w:rPr>
                <w:sz w:val="22"/>
                <w:szCs w:val="22"/>
              </w:rPr>
            </w:pPr>
            <w:r>
              <w:rPr>
                <w:sz w:val="22"/>
                <w:szCs w:val="22"/>
              </w:rPr>
              <w:t xml:space="preserve">Disk  </w:t>
            </w:r>
            <w:r>
              <w:rPr>
                <w:sz w:val="18"/>
                <w:szCs w:val="18"/>
              </w:rPr>
              <w:t xml:space="preserve"> </w:t>
            </w:r>
          </w:p>
        </w:tc>
        <w:tc>
          <w:tcPr>
            <w:tcW w:w="861" w:type="dxa"/>
            <w:tcBorders>
              <w:bottom w:val="single" w:sz="4" w:space="0" w:color="000000"/>
            </w:tcBorders>
            <w:tcMar>
              <w:top w:w="56" w:type="dxa"/>
              <w:left w:w="56" w:type="dxa"/>
              <w:bottom w:w="56" w:type="dxa"/>
              <w:right w:w="56" w:type="dxa"/>
            </w:tcMar>
            <w:vAlign w:val="center"/>
          </w:tcPr>
          <w:p w14:paraId="75188091" w14:textId="77777777" w:rsidR="00F772F4" w:rsidRDefault="00F772F4">
            <w:pPr>
              <w:ind w:right="134"/>
              <w:jc w:val="center"/>
              <w:rPr>
                <w:sz w:val="22"/>
                <w:szCs w:val="22"/>
              </w:rPr>
            </w:pPr>
            <w:r>
              <w:rPr>
                <w:sz w:val="22"/>
                <w:szCs w:val="22"/>
              </w:rPr>
              <w:t xml:space="preserve">Tape </w:t>
            </w:r>
            <w:r>
              <w:rPr>
                <w:sz w:val="18"/>
                <w:szCs w:val="18"/>
              </w:rPr>
              <w:t xml:space="preserve"> </w:t>
            </w:r>
          </w:p>
        </w:tc>
        <w:tc>
          <w:tcPr>
            <w:tcW w:w="874" w:type="dxa"/>
            <w:tcBorders>
              <w:bottom w:val="single" w:sz="4" w:space="0" w:color="000000"/>
            </w:tcBorders>
            <w:tcMar>
              <w:top w:w="56" w:type="dxa"/>
              <w:left w:w="56" w:type="dxa"/>
              <w:bottom w:w="56" w:type="dxa"/>
              <w:right w:w="56" w:type="dxa"/>
            </w:tcMar>
            <w:vAlign w:val="center"/>
          </w:tcPr>
          <w:p w14:paraId="48094298" w14:textId="77777777" w:rsidR="00F772F4" w:rsidRDefault="00F772F4">
            <w:pPr>
              <w:ind w:right="134"/>
              <w:jc w:val="center"/>
              <w:rPr>
                <w:b/>
                <w:bCs/>
                <w:sz w:val="22"/>
                <w:szCs w:val="22"/>
              </w:rPr>
            </w:pPr>
            <w:r>
              <w:rPr>
                <w:sz w:val="22"/>
                <w:szCs w:val="22"/>
              </w:rPr>
              <w:t xml:space="preserve">Totale </w:t>
            </w:r>
            <w:r>
              <w:rPr>
                <w:sz w:val="18"/>
                <w:szCs w:val="18"/>
              </w:rPr>
              <w:t xml:space="preserve"> </w:t>
            </w:r>
          </w:p>
        </w:tc>
      </w:tr>
      <w:tr w:rsidR="002004E9" w14:paraId="3D90D3C1" w14:textId="77777777" w:rsidTr="00F61A5C">
        <w:trPr>
          <w:trHeight w:val="254"/>
          <w:jc w:val="center"/>
        </w:trPr>
        <w:tc>
          <w:tcPr>
            <w:tcW w:w="1747" w:type="dxa"/>
            <w:tcBorders>
              <w:bottom w:val="nil"/>
            </w:tcBorders>
            <w:tcMar>
              <w:top w:w="56" w:type="dxa"/>
              <w:left w:w="56" w:type="dxa"/>
              <w:bottom w:w="56" w:type="dxa"/>
              <w:right w:w="56" w:type="dxa"/>
            </w:tcMar>
          </w:tcPr>
          <w:p w14:paraId="66BF7F45" w14:textId="77777777" w:rsidR="002004E9" w:rsidRDefault="00000000">
            <w:pPr>
              <w:ind w:right="134"/>
              <w:jc w:val="center"/>
              <w:rPr>
                <w:sz w:val="22"/>
                <w:szCs w:val="22"/>
              </w:rPr>
            </w:pPr>
            <w:r>
              <w:rPr>
                <w:sz w:val="22"/>
                <w:szCs w:val="22"/>
              </w:rPr>
              <w:t>FAMU</w:t>
            </w:r>
          </w:p>
        </w:tc>
        <w:tc>
          <w:tcPr>
            <w:tcW w:w="991" w:type="dxa"/>
            <w:tcBorders>
              <w:bottom w:val="nil"/>
            </w:tcBorders>
            <w:tcMar>
              <w:top w:w="56" w:type="dxa"/>
              <w:left w:w="56" w:type="dxa"/>
              <w:bottom w:w="56" w:type="dxa"/>
              <w:right w:w="56" w:type="dxa"/>
            </w:tcMar>
            <w:vAlign w:val="center"/>
          </w:tcPr>
          <w:p w14:paraId="5B826EE1" w14:textId="77777777" w:rsidR="002004E9" w:rsidRDefault="002004E9">
            <w:pPr>
              <w:ind w:right="134"/>
              <w:jc w:val="center"/>
              <w:rPr>
                <w:sz w:val="22"/>
                <w:szCs w:val="22"/>
                <w:highlight w:val="yellow"/>
              </w:rPr>
            </w:pPr>
          </w:p>
        </w:tc>
        <w:tc>
          <w:tcPr>
            <w:tcW w:w="861" w:type="dxa"/>
            <w:tcBorders>
              <w:bottom w:val="nil"/>
            </w:tcBorders>
            <w:tcMar>
              <w:top w:w="56" w:type="dxa"/>
              <w:left w:w="56" w:type="dxa"/>
              <w:bottom w:w="56" w:type="dxa"/>
              <w:right w:w="56" w:type="dxa"/>
            </w:tcMar>
            <w:vAlign w:val="center"/>
          </w:tcPr>
          <w:p w14:paraId="35E48E66" w14:textId="77777777" w:rsidR="002004E9" w:rsidRDefault="00000000">
            <w:pPr>
              <w:ind w:right="134"/>
              <w:jc w:val="center"/>
              <w:rPr>
                <w:sz w:val="22"/>
                <w:szCs w:val="22"/>
              </w:rPr>
            </w:pPr>
            <w:r>
              <w:rPr>
                <w:sz w:val="22"/>
                <w:szCs w:val="22"/>
              </w:rPr>
              <w:t>0,01</w:t>
            </w:r>
          </w:p>
        </w:tc>
        <w:tc>
          <w:tcPr>
            <w:tcW w:w="861" w:type="dxa"/>
            <w:tcBorders>
              <w:bottom w:val="nil"/>
            </w:tcBorders>
            <w:tcMar>
              <w:top w:w="56" w:type="dxa"/>
              <w:left w:w="56" w:type="dxa"/>
              <w:bottom w:w="56" w:type="dxa"/>
              <w:right w:w="56" w:type="dxa"/>
            </w:tcMar>
            <w:vAlign w:val="center"/>
          </w:tcPr>
          <w:p w14:paraId="1C379EAC" w14:textId="77777777" w:rsidR="002004E9" w:rsidRDefault="00000000">
            <w:pPr>
              <w:ind w:right="134"/>
              <w:jc w:val="center"/>
              <w:rPr>
                <w:sz w:val="22"/>
                <w:szCs w:val="22"/>
              </w:rPr>
            </w:pPr>
            <w:r>
              <w:rPr>
                <w:sz w:val="22"/>
                <w:szCs w:val="22"/>
              </w:rPr>
              <w:t>0,015</w:t>
            </w:r>
          </w:p>
        </w:tc>
        <w:tc>
          <w:tcPr>
            <w:tcW w:w="861" w:type="dxa"/>
            <w:tcBorders>
              <w:bottom w:val="nil"/>
            </w:tcBorders>
            <w:tcMar>
              <w:top w:w="56" w:type="dxa"/>
              <w:left w:w="56" w:type="dxa"/>
              <w:bottom w:w="56" w:type="dxa"/>
              <w:right w:w="56" w:type="dxa"/>
            </w:tcMar>
            <w:vAlign w:val="center"/>
          </w:tcPr>
          <w:p w14:paraId="1CCEE821" w14:textId="77777777" w:rsidR="002004E9" w:rsidRDefault="002004E9">
            <w:pPr>
              <w:ind w:right="134"/>
              <w:jc w:val="center"/>
              <w:rPr>
                <w:sz w:val="22"/>
                <w:szCs w:val="22"/>
              </w:rPr>
            </w:pPr>
          </w:p>
        </w:tc>
        <w:tc>
          <w:tcPr>
            <w:tcW w:w="861" w:type="dxa"/>
            <w:tcBorders>
              <w:bottom w:val="nil"/>
            </w:tcBorders>
            <w:tcMar>
              <w:top w:w="56" w:type="dxa"/>
              <w:left w:w="56" w:type="dxa"/>
              <w:bottom w:w="56" w:type="dxa"/>
              <w:right w:w="56" w:type="dxa"/>
            </w:tcMar>
            <w:vAlign w:val="center"/>
          </w:tcPr>
          <w:p w14:paraId="48AC03F1" w14:textId="77777777" w:rsidR="002004E9" w:rsidRDefault="00000000">
            <w:pPr>
              <w:ind w:right="134"/>
              <w:jc w:val="center"/>
              <w:rPr>
                <w:sz w:val="22"/>
                <w:szCs w:val="22"/>
              </w:rPr>
            </w:pPr>
            <w:r>
              <w:rPr>
                <w:sz w:val="22"/>
                <w:szCs w:val="22"/>
              </w:rPr>
              <w:t>1,0</w:t>
            </w:r>
          </w:p>
        </w:tc>
        <w:tc>
          <w:tcPr>
            <w:tcW w:w="861" w:type="dxa"/>
            <w:tcBorders>
              <w:bottom w:val="nil"/>
            </w:tcBorders>
            <w:tcMar>
              <w:top w:w="56" w:type="dxa"/>
              <w:left w:w="56" w:type="dxa"/>
              <w:bottom w:w="56" w:type="dxa"/>
              <w:right w:w="56" w:type="dxa"/>
            </w:tcMar>
            <w:vAlign w:val="center"/>
          </w:tcPr>
          <w:p w14:paraId="0A20191C" w14:textId="77777777" w:rsidR="002004E9" w:rsidRDefault="00000000">
            <w:pPr>
              <w:ind w:right="134"/>
              <w:jc w:val="center"/>
              <w:rPr>
                <w:sz w:val="22"/>
                <w:szCs w:val="22"/>
              </w:rPr>
            </w:pPr>
            <w:r>
              <w:rPr>
                <w:sz w:val="22"/>
                <w:szCs w:val="22"/>
              </w:rPr>
              <w:t>0,2</w:t>
            </w:r>
          </w:p>
        </w:tc>
        <w:tc>
          <w:tcPr>
            <w:tcW w:w="874" w:type="dxa"/>
            <w:tcBorders>
              <w:bottom w:val="nil"/>
            </w:tcBorders>
            <w:tcMar>
              <w:top w:w="56" w:type="dxa"/>
              <w:left w:w="56" w:type="dxa"/>
              <w:bottom w:w="56" w:type="dxa"/>
              <w:right w:w="56" w:type="dxa"/>
            </w:tcMar>
            <w:vAlign w:val="center"/>
          </w:tcPr>
          <w:p w14:paraId="0C6FF183" w14:textId="77777777" w:rsidR="002004E9" w:rsidRDefault="002004E9">
            <w:pPr>
              <w:ind w:right="134"/>
              <w:jc w:val="center"/>
              <w:rPr>
                <w:sz w:val="22"/>
                <w:szCs w:val="22"/>
              </w:rPr>
            </w:pPr>
          </w:p>
        </w:tc>
      </w:tr>
      <w:tr w:rsidR="002004E9" w14:paraId="0F94402D" w14:textId="77777777" w:rsidTr="00F61A5C">
        <w:trPr>
          <w:trHeight w:val="254"/>
          <w:jc w:val="center"/>
        </w:trPr>
        <w:tc>
          <w:tcPr>
            <w:tcW w:w="1747" w:type="dxa"/>
            <w:tcBorders>
              <w:top w:val="nil"/>
              <w:bottom w:val="nil"/>
            </w:tcBorders>
            <w:tcMar>
              <w:top w:w="56" w:type="dxa"/>
              <w:left w:w="56" w:type="dxa"/>
              <w:bottom w:w="56" w:type="dxa"/>
              <w:right w:w="56" w:type="dxa"/>
            </w:tcMar>
          </w:tcPr>
          <w:p w14:paraId="7818708C" w14:textId="77777777" w:rsidR="002004E9" w:rsidRDefault="00000000">
            <w:pPr>
              <w:ind w:right="134"/>
              <w:jc w:val="center"/>
              <w:rPr>
                <w:sz w:val="22"/>
                <w:szCs w:val="22"/>
              </w:rPr>
            </w:pPr>
            <w:r>
              <w:rPr>
                <w:sz w:val="22"/>
                <w:szCs w:val="22"/>
              </w:rPr>
              <w:t>GAMMA</w:t>
            </w:r>
          </w:p>
        </w:tc>
        <w:tc>
          <w:tcPr>
            <w:tcW w:w="991" w:type="dxa"/>
            <w:tcBorders>
              <w:top w:val="nil"/>
              <w:bottom w:val="nil"/>
            </w:tcBorders>
            <w:tcMar>
              <w:top w:w="56" w:type="dxa"/>
              <w:left w:w="56" w:type="dxa"/>
              <w:bottom w:w="56" w:type="dxa"/>
              <w:right w:w="56" w:type="dxa"/>
            </w:tcMar>
            <w:vAlign w:val="center"/>
          </w:tcPr>
          <w:p w14:paraId="5CA2981A" w14:textId="77777777" w:rsidR="002004E9" w:rsidRDefault="002004E9">
            <w:pPr>
              <w:ind w:right="134"/>
              <w:jc w:val="center"/>
              <w:rPr>
                <w:sz w:val="22"/>
                <w:szCs w:val="22"/>
                <w:highlight w:val="yellow"/>
              </w:rPr>
            </w:pPr>
          </w:p>
        </w:tc>
        <w:tc>
          <w:tcPr>
            <w:tcW w:w="861" w:type="dxa"/>
            <w:tcBorders>
              <w:top w:val="nil"/>
              <w:bottom w:val="nil"/>
            </w:tcBorders>
            <w:tcMar>
              <w:top w:w="56" w:type="dxa"/>
              <w:left w:w="56" w:type="dxa"/>
              <w:bottom w:w="56" w:type="dxa"/>
              <w:right w:w="56" w:type="dxa"/>
            </w:tcMar>
            <w:vAlign w:val="center"/>
          </w:tcPr>
          <w:p w14:paraId="64B21734" w14:textId="77777777" w:rsidR="002004E9" w:rsidRDefault="00000000">
            <w:pPr>
              <w:ind w:right="134"/>
              <w:jc w:val="center"/>
              <w:rPr>
                <w:sz w:val="22"/>
                <w:szCs w:val="22"/>
              </w:rPr>
            </w:pPr>
            <w:r>
              <w:rPr>
                <w:sz w:val="22"/>
                <w:szCs w:val="22"/>
              </w:rPr>
              <w:t xml:space="preserve">0,05 </w:t>
            </w:r>
          </w:p>
        </w:tc>
        <w:tc>
          <w:tcPr>
            <w:tcW w:w="861" w:type="dxa"/>
            <w:tcBorders>
              <w:top w:val="nil"/>
              <w:bottom w:val="nil"/>
            </w:tcBorders>
            <w:tcMar>
              <w:top w:w="56" w:type="dxa"/>
              <w:left w:w="56" w:type="dxa"/>
              <w:bottom w:w="56" w:type="dxa"/>
              <w:right w:w="56" w:type="dxa"/>
            </w:tcMar>
            <w:vAlign w:val="center"/>
          </w:tcPr>
          <w:p w14:paraId="1F31061A" w14:textId="77777777" w:rsidR="002004E9" w:rsidRDefault="00000000">
            <w:pPr>
              <w:ind w:right="134"/>
              <w:jc w:val="center"/>
              <w:rPr>
                <w:sz w:val="22"/>
                <w:szCs w:val="22"/>
              </w:rPr>
            </w:pPr>
            <w:r>
              <w:rPr>
                <w:sz w:val="22"/>
                <w:szCs w:val="22"/>
              </w:rPr>
              <w:t>0,15</w:t>
            </w:r>
          </w:p>
        </w:tc>
        <w:tc>
          <w:tcPr>
            <w:tcW w:w="861" w:type="dxa"/>
            <w:tcBorders>
              <w:top w:val="nil"/>
              <w:bottom w:val="nil"/>
            </w:tcBorders>
            <w:tcMar>
              <w:top w:w="56" w:type="dxa"/>
              <w:left w:w="56" w:type="dxa"/>
              <w:bottom w:w="56" w:type="dxa"/>
              <w:right w:w="56" w:type="dxa"/>
            </w:tcMar>
            <w:vAlign w:val="center"/>
          </w:tcPr>
          <w:p w14:paraId="36C3CF9D" w14:textId="77777777" w:rsidR="002004E9" w:rsidRDefault="00000000">
            <w:pPr>
              <w:ind w:right="134"/>
              <w:jc w:val="center"/>
              <w:rPr>
                <w:sz w:val="22"/>
                <w:szCs w:val="22"/>
              </w:rPr>
            </w:pPr>
            <w:r>
              <w:rPr>
                <w:sz w:val="22"/>
                <w:szCs w:val="22"/>
              </w:rPr>
              <w:t xml:space="preserve"> </w:t>
            </w:r>
          </w:p>
        </w:tc>
        <w:tc>
          <w:tcPr>
            <w:tcW w:w="861" w:type="dxa"/>
            <w:tcBorders>
              <w:top w:val="nil"/>
              <w:bottom w:val="nil"/>
            </w:tcBorders>
            <w:tcMar>
              <w:top w:w="56" w:type="dxa"/>
              <w:left w:w="56" w:type="dxa"/>
              <w:bottom w:w="56" w:type="dxa"/>
              <w:right w:w="56" w:type="dxa"/>
            </w:tcMar>
            <w:vAlign w:val="center"/>
          </w:tcPr>
          <w:p w14:paraId="11008E68" w14:textId="77777777" w:rsidR="002004E9" w:rsidRDefault="00000000">
            <w:pPr>
              <w:ind w:right="134"/>
              <w:jc w:val="center"/>
              <w:rPr>
                <w:sz w:val="22"/>
                <w:szCs w:val="22"/>
              </w:rPr>
            </w:pPr>
            <w:r>
              <w:rPr>
                <w:sz w:val="22"/>
                <w:szCs w:val="22"/>
              </w:rPr>
              <w:t xml:space="preserve">5,0 </w:t>
            </w:r>
          </w:p>
        </w:tc>
        <w:tc>
          <w:tcPr>
            <w:tcW w:w="861" w:type="dxa"/>
            <w:tcBorders>
              <w:top w:val="nil"/>
              <w:bottom w:val="nil"/>
            </w:tcBorders>
            <w:tcMar>
              <w:top w:w="56" w:type="dxa"/>
              <w:left w:w="56" w:type="dxa"/>
              <w:bottom w:w="56" w:type="dxa"/>
              <w:right w:w="56" w:type="dxa"/>
            </w:tcMar>
            <w:vAlign w:val="center"/>
          </w:tcPr>
          <w:p w14:paraId="5D63F37C" w14:textId="77777777" w:rsidR="002004E9" w:rsidRDefault="00000000">
            <w:pPr>
              <w:ind w:right="134"/>
              <w:jc w:val="center"/>
              <w:rPr>
                <w:sz w:val="22"/>
                <w:szCs w:val="22"/>
              </w:rPr>
            </w:pPr>
            <w:r>
              <w:rPr>
                <w:sz w:val="22"/>
                <w:szCs w:val="22"/>
              </w:rPr>
              <w:t>1,5</w:t>
            </w:r>
          </w:p>
        </w:tc>
        <w:tc>
          <w:tcPr>
            <w:tcW w:w="874" w:type="dxa"/>
            <w:tcBorders>
              <w:top w:val="nil"/>
              <w:bottom w:val="nil"/>
            </w:tcBorders>
            <w:tcMar>
              <w:top w:w="56" w:type="dxa"/>
              <w:left w:w="56" w:type="dxa"/>
              <w:bottom w:w="56" w:type="dxa"/>
              <w:right w:w="56" w:type="dxa"/>
            </w:tcMar>
            <w:vAlign w:val="center"/>
          </w:tcPr>
          <w:p w14:paraId="5E80D5BB" w14:textId="77777777" w:rsidR="002004E9" w:rsidRDefault="002004E9">
            <w:pPr>
              <w:ind w:right="134"/>
              <w:jc w:val="center"/>
              <w:rPr>
                <w:sz w:val="22"/>
                <w:szCs w:val="22"/>
              </w:rPr>
            </w:pPr>
          </w:p>
        </w:tc>
      </w:tr>
      <w:tr w:rsidR="002004E9" w14:paraId="241B218E" w14:textId="77777777" w:rsidTr="00F61A5C">
        <w:trPr>
          <w:trHeight w:val="254"/>
          <w:jc w:val="center"/>
        </w:trPr>
        <w:tc>
          <w:tcPr>
            <w:tcW w:w="1747" w:type="dxa"/>
            <w:tcBorders>
              <w:top w:val="nil"/>
            </w:tcBorders>
            <w:tcMar>
              <w:top w:w="56" w:type="dxa"/>
              <w:left w:w="56" w:type="dxa"/>
              <w:bottom w:w="56" w:type="dxa"/>
              <w:right w:w="56" w:type="dxa"/>
            </w:tcMar>
          </w:tcPr>
          <w:p w14:paraId="456EBEA3" w14:textId="77777777" w:rsidR="002004E9" w:rsidRDefault="00000000">
            <w:pPr>
              <w:ind w:right="134"/>
              <w:jc w:val="center"/>
              <w:rPr>
                <w:sz w:val="22"/>
                <w:szCs w:val="22"/>
              </w:rPr>
            </w:pPr>
            <w:r>
              <w:rPr>
                <w:sz w:val="22"/>
                <w:szCs w:val="22"/>
              </w:rPr>
              <w:t>JLAB12</w:t>
            </w:r>
          </w:p>
        </w:tc>
        <w:tc>
          <w:tcPr>
            <w:tcW w:w="991" w:type="dxa"/>
            <w:tcBorders>
              <w:top w:val="nil"/>
            </w:tcBorders>
            <w:tcMar>
              <w:top w:w="56" w:type="dxa"/>
              <w:left w:w="56" w:type="dxa"/>
              <w:bottom w:w="56" w:type="dxa"/>
              <w:right w:w="56" w:type="dxa"/>
            </w:tcMar>
            <w:vAlign w:val="center"/>
          </w:tcPr>
          <w:p w14:paraId="44944736" w14:textId="77777777" w:rsidR="002004E9" w:rsidRDefault="00000000">
            <w:pPr>
              <w:ind w:right="134"/>
              <w:jc w:val="center"/>
              <w:rPr>
                <w:sz w:val="22"/>
                <w:szCs w:val="22"/>
              </w:rPr>
            </w:pPr>
            <w:r>
              <w:rPr>
                <w:sz w:val="22"/>
                <w:szCs w:val="22"/>
              </w:rPr>
              <w:t>4,40</w:t>
            </w:r>
          </w:p>
        </w:tc>
        <w:tc>
          <w:tcPr>
            <w:tcW w:w="861" w:type="dxa"/>
            <w:tcBorders>
              <w:top w:val="nil"/>
            </w:tcBorders>
            <w:tcMar>
              <w:top w:w="56" w:type="dxa"/>
              <w:left w:w="56" w:type="dxa"/>
              <w:bottom w:w="56" w:type="dxa"/>
              <w:right w:w="56" w:type="dxa"/>
            </w:tcMar>
            <w:vAlign w:val="center"/>
          </w:tcPr>
          <w:p w14:paraId="077CADD9" w14:textId="77777777" w:rsidR="002004E9" w:rsidRDefault="002004E9">
            <w:pPr>
              <w:ind w:right="134"/>
              <w:jc w:val="center"/>
              <w:rPr>
                <w:sz w:val="22"/>
                <w:szCs w:val="22"/>
              </w:rPr>
            </w:pPr>
          </w:p>
        </w:tc>
        <w:tc>
          <w:tcPr>
            <w:tcW w:w="861" w:type="dxa"/>
            <w:tcBorders>
              <w:top w:val="nil"/>
            </w:tcBorders>
            <w:tcMar>
              <w:top w:w="56" w:type="dxa"/>
              <w:left w:w="56" w:type="dxa"/>
              <w:bottom w:w="56" w:type="dxa"/>
              <w:right w:w="56" w:type="dxa"/>
            </w:tcMar>
            <w:vAlign w:val="center"/>
          </w:tcPr>
          <w:p w14:paraId="55261F65" w14:textId="77777777" w:rsidR="002004E9" w:rsidRDefault="002004E9">
            <w:pPr>
              <w:ind w:right="134"/>
              <w:jc w:val="center"/>
              <w:rPr>
                <w:sz w:val="22"/>
                <w:szCs w:val="22"/>
              </w:rPr>
            </w:pPr>
          </w:p>
        </w:tc>
        <w:tc>
          <w:tcPr>
            <w:tcW w:w="861" w:type="dxa"/>
            <w:tcBorders>
              <w:top w:val="nil"/>
            </w:tcBorders>
            <w:tcMar>
              <w:top w:w="56" w:type="dxa"/>
              <w:left w:w="56" w:type="dxa"/>
              <w:bottom w:w="56" w:type="dxa"/>
              <w:right w:w="56" w:type="dxa"/>
            </w:tcMar>
            <w:vAlign w:val="center"/>
          </w:tcPr>
          <w:p w14:paraId="328F3D0F" w14:textId="77777777" w:rsidR="002004E9" w:rsidRDefault="00000000">
            <w:pPr>
              <w:ind w:right="134"/>
              <w:jc w:val="center"/>
              <w:rPr>
                <w:sz w:val="22"/>
                <w:szCs w:val="22"/>
                <w:highlight w:val="yellow"/>
              </w:rPr>
            </w:pPr>
            <w:r>
              <w:rPr>
                <w:sz w:val="22"/>
                <w:szCs w:val="22"/>
              </w:rPr>
              <w:t>35,2</w:t>
            </w:r>
          </w:p>
        </w:tc>
        <w:tc>
          <w:tcPr>
            <w:tcW w:w="861" w:type="dxa"/>
            <w:tcBorders>
              <w:top w:val="nil"/>
            </w:tcBorders>
            <w:tcMar>
              <w:top w:w="56" w:type="dxa"/>
              <w:left w:w="56" w:type="dxa"/>
              <w:bottom w:w="56" w:type="dxa"/>
              <w:right w:w="56" w:type="dxa"/>
            </w:tcMar>
            <w:vAlign w:val="center"/>
          </w:tcPr>
          <w:p w14:paraId="3C263A59" w14:textId="77777777" w:rsidR="002004E9" w:rsidRDefault="002004E9">
            <w:pPr>
              <w:ind w:right="134"/>
              <w:jc w:val="center"/>
              <w:rPr>
                <w:sz w:val="22"/>
                <w:szCs w:val="22"/>
              </w:rPr>
            </w:pPr>
          </w:p>
        </w:tc>
        <w:tc>
          <w:tcPr>
            <w:tcW w:w="861" w:type="dxa"/>
            <w:tcBorders>
              <w:top w:val="nil"/>
            </w:tcBorders>
            <w:tcMar>
              <w:top w:w="56" w:type="dxa"/>
              <w:left w:w="56" w:type="dxa"/>
              <w:bottom w:w="56" w:type="dxa"/>
              <w:right w:w="56" w:type="dxa"/>
            </w:tcMar>
            <w:vAlign w:val="center"/>
          </w:tcPr>
          <w:p w14:paraId="21993044" w14:textId="77777777" w:rsidR="002004E9" w:rsidRDefault="002004E9">
            <w:pPr>
              <w:ind w:right="134"/>
              <w:jc w:val="center"/>
              <w:rPr>
                <w:sz w:val="22"/>
                <w:szCs w:val="22"/>
              </w:rPr>
            </w:pPr>
          </w:p>
        </w:tc>
        <w:tc>
          <w:tcPr>
            <w:tcW w:w="874" w:type="dxa"/>
            <w:tcBorders>
              <w:top w:val="nil"/>
            </w:tcBorders>
            <w:tcMar>
              <w:top w:w="56" w:type="dxa"/>
              <w:left w:w="56" w:type="dxa"/>
              <w:bottom w:w="56" w:type="dxa"/>
              <w:right w:w="56" w:type="dxa"/>
            </w:tcMar>
            <w:vAlign w:val="center"/>
          </w:tcPr>
          <w:p w14:paraId="0CDD6292" w14:textId="77777777" w:rsidR="002004E9" w:rsidRDefault="002004E9">
            <w:pPr>
              <w:ind w:right="134"/>
              <w:jc w:val="center"/>
              <w:rPr>
                <w:sz w:val="22"/>
                <w:szCs w:val="22"/>
                <w:highlight w:val="yellow"/>
              </w:rPr>
            </w:pPr>
          </w:p>
        </w:tc>
      </w:tr>
      <w:tr w:rsidR="002004E9" w14:paraId="4E52AF4C" w14:textId="77777777" w:rsidTr="00F61A5C">
        <w:trPr>
          <w:trHeight w:val="183"/>
          <w:jc w:val="center"/>
        </w:trPr>
        <w:tc>
          <w:tcPr>
            <w:tcW w:w="1747" w:type="dxa"/>
            <w:tcBorders>
              <w:bottom w:val="single" w:sz="4" w:space="0" w:color="000000"/>
            </w:tcBorders>
            <w:shd w:val="clear" w:color="auto" w:fill="EFEFEF"/>
            <w:tcMar>
              <w:top w:w="56" w:type="dxa"/>
              <w:left w:w="56" w:type="dxa"/>
              <w:bottom w:w="56" w:type="dxa"/>
              <w:right w:w="56" w:type="dxa"/>
            </w:tcMar>
          </w:tcPr>
          <w:p w14:paraId="3FE30600" w14:textId="77777777" w:rsidR="002004E9" w:rsidRDefault="00000000">
            <w:pPr>
              <w:ind w:right="134"/>
              <w:jc w:val="center"/>
              <w:rPr>
                <w:sz w:val="22"/>
                <w:szCs w:val="22"/>
              </w:rPr>
            </w:pPr>
            <w:r>
              <w:rPr>
                <w:sz w:val="22"/>
                <w:szCs w:val="22"/>
              </w:rPr>
              <w:t xml:space="preserve">Totale </w:t>
            </w:r>
          </w:p>
        </w:tc>
        <w:tc>
          <w:tcPr>
            <w:tcW w:w="991" w:type="dxa"/>
            <w:tcBorders>
              <w:bottom w:val="single" w:sz="4" w:space="0" w:color="000000"/>
            </w:tcBorders>
            <w:shd w:val="clear" w:color="auto" w:fill="EFEFEF"/>
            <w:tcMar>
              <w:top w:w="56" w:type="dxa"/>
              <w:left w:w="56" w:type="dxa"/>
              <w:bottom w:w="56" w:type="dxa"/>
              <w:right w:w="56" w:type="dxa"/>
            </w:tcMar>
            <w:vAlign w:val="center"/>
          </w:tcPr>
          <w:p w14:paraId="0369F76F" w14:textId="77777777" w:rsidR="002004E9" w:rsidRDefault="00000000">
            <w:pPr>
              <w:ind w:right="134"/>
              <w:jc w:val="center"/>
              <w:rPr>
                <w:sz w:val="22"/>
                <w:szCs w:val="22"/>
              </w:rPr>
            </w:pPr>
            <w:r>
              <w:rPr>
                <w:sz w:val="22"/>
                <w:szCs w:val="22"/>
              </w:rPr>
              <w:t>4,40</w:t>
            </w:r>
          </w:p>
        </w:tc>
        <w:tc>
          <w:tcPr>
            <w:tcW w:w="861" w:type="dxa"/>
            <w:tcBorders>
              <w:bottom w:val="single" w:sz="4" w:space="0" w:color="000000"/>
            </w:tcBorders>
            <w:shd w:val="clear" w:color="auto" w:fill="EFEFEF"/>
            <w:tcMar>
              <w:top w:w="56" w:type="dxa"/>
              <w:left w:w="56" w:type="dxa"/>
              <w:bottom w:w="56" w:type="dxa"/>
              <w:right w:w="56" w:type="dxa"/>
            </w:tcMar>
            <w:vAlign w:val="center"/>
          </w:tcPr>
          <w:p w14:paraId="1346111A" w14:textId="77777777" w:rsidR="002004E9" w:rsidRDefault="00000000">
            <w:pPr>
              <w:ind w:right="134"/>
              <w:jc w:val="center"/>
              <w:rPr>
                <w:sz w:val="22"/>
                <w:szCs w:val="22"/>
              </w:rPr>
            </w:pPr>
            <w:r>
              <w:rPr>
                <w:sz w:val="22"/>
                <w:szCs w:val="22"/>
              </w:rPr>
              <w:t>0,06</w:t>
            </w:r>
          </w:p>
        </w:tc>
        <w:tc>
          <w:tcPr>
            <w:tcW w:w="861" w:type="dxa"/>
            <w:tcBorders>
              <w:bottom w:val="single" w:sz="4" w:space="0" w:color="000000"/>
            </w:tcBorders>
            <w:shd w:val="clear" w:color="auto" w:fill="EFEFEF"/>
            <w:tcMar>
              <w:top w:w="56" w:type="dxa"/>
              <w:left w:w="56" w:type="dxa"/>
              <w:bottom w:w="56" w:type="dxa"/>
              <w:right w:w="56" w:type="dxa"/>
            </w:tcMar>
            <w:vAlign w:val="center"/>
          </w:tcPr>
          <w:p w14:paraId="020AD9A2" w14:textId="77777777" w:rsidR="002004E9" w:rsidRDefault="00000000">
            <w:pPr>
              <w:ind w:right="134"/>
              <w:jc w:val="center"/>
              <w:rPr>
                <w:sz w:val="22"/>
                <w:szCs w:val="22"/>
              </w:rPr>
            </w:pPr>
            <w:r>
              <w:rPr>
                <w:sz w:val="22"/>
                <w:szCs w:val="22"/>
              </w:rPr>
              <w:t>0,165</w:t>
            </w:r>
          </w:p>
        </w:tc>
        <w:tc>
          <w:tcPr>
            <w:tcW w:w="861" w:type="dxa"/>
            <w:tcBorders>
              <w:bottom w:val="single" w:sz="4" w:space="0" w:color="000000"/>
            </w:tcBorders>
            <w:shd w:val="clear" w:color="auto" w:fill="EFEFEF"/>
            <w:tcMar>
              <w:top w:w="56" w:type="dxa"/>
              <w:left w:w="56" w:type="dxa"/>
              <w:bottom w:w="56" w:type="dxa"/>
              <w:right w:w="56" w:type="dxa"/>
            </w:tcMar>
            <w:vAlign w:val="center"/>
          </w:tcPr>
          <w:p w14:paraId="754BBE64" w14:textId="77777777" w:rsidR="002004E9" w:rsidRDefault="00000000">
            <w:pPr>
              <w:ind w:right="134"/>
              <w:jc w:val="center"/>
              <w:rPr>
                <w:sz w:val="22"/>
                <w:szCs w:val="22"/>
              </w:rPr>
            </w:pPr>
            <w:r>
              <w:rPr>
                <w:sz w:val="22"/>
                <w:szCs w:val="22"/>
              </w:rPr>
              <w:t>35,2</w:t>
            </w:r>
          </w:p>
        </w:tc>
        <w:tc>
          <w:tcPr>
            <w:tcW w:w="861" w:type="dxa"/>
            <w:tcBorders>
              <w:bottom w:val="single" w:sz="4" w:space="0" w:color="000000"/>
            </w:tcBorders>
            <w:shd w:val="clear" w:color="auto" w:fill="EFEFEF"/>
            <w:tcMar>
              <w:top w:w="56" w:type="dxa"/>
              <w:left w:w="56" w:type="dxa"/>
              <w:bottom w:w="56" w:type="dxa"/>
              <w:right w:w="56" w:type="dxa"/>
            </w:tcMar>
            <w:vAlign w:val="center"/>
          </w:tcPr>
          <w:p w14:paraId="75D3F86A" w14:textId="77777777" w:rsidR="002004E9" w:rsidRDefault="00000000">
            <w:pPr>
              <w:ind w:right="134"/>
              <w:jc w:val="center"/>
              <w:rPr>
                <w:sz w:val="22"/>
                <w:szCs w:val="22"/>
              </w:rPr>
            </w:pPr>
            <w:r>
              <w:rPr>
                <w:sz w:val="22"/>
                <w:szCs w:val="22"/>
              </w:rPr>
              <w:t>6,0</w:t>
            </w:r>
          </w:p>
        </w:tc>
        <w:tc>
          <w:tcPr>
            <w:tcW w:w="861" w:type="dxa"/>
            <w:tcBorders>
              <w:bottom w:val="single" w:sz="4" w:space="0" w:color="000000"/>
            </w:tcBorders>
            <w:shd w:val="clear" w:color="auto" w:fill="EFEFEF"/>
            <w:tcMar>
              <w:top w:w="56" w:type="dxa"/>
              <w:left w:w="56" w:type="dxa"/>
              <w:bottom w:w="56" w:type="dxa"/>
              <w:right w:w="56" w:type="dxa"/>
            </w:tcMar>
            <w:vAlign w:val="center"/>
          </w:tcPr>
          <w:p w14:paraId="5FEDF577" w14:textId="77777777" w:rsidR="002004E9" w:rsidRDefault="00000000">
            <w:pPr>
              <w:ind w:right="134"/>
              <w:jc w:val="center"/>
              <w:rPr>
                <w:sz w:val="22"/>
                <w:szCs w:val="22"/>
              </w:rPr>
            </w:pPr>
            <w:r>
              <w:rPr>
                <w:sz w:val="22"/>
                <w:szCs w:val="22"/>
              </w:rPr>
              <w:t>1,7</w:t>
            </w:r>
          </w:p>
        </w:tc>
        <w:tc>
          <w:tcPr>
            <w:tcW w:w="874" w:type="dxa"/>
            <w:tcBorders>
              <w:bottom w:val="single" w:sz="4" w:space="0" w:color="000000"/>
            </w:tcBorders>
            <w:shd w:val="clear" w:color="auto" w:fill="EFEFEF"/>
            <w:tcMar>
              <w:top w:w="56" w:type="dxa"/>
              <w:left w:w="56" w:type="dxa"/>
              <w:bottom w:w="56" w:type="dxa"/>
              <w:right w:w="56" w:type="dxa"/>
            </w:tcMar>
            <w:vAlign w:val="center"/>
          </w:tcPr>
          <w:p w14:paraId="46EEB2EB" w14:textId="77777777" w:rsidR="002004E9" w:rsidRDefault="00000000">
            <w:pPr>
              <w:ind w:right="134"/>
              <w:jc w:val="center"/>
              <w:rPr>
                <w:sz w:val="22"/>
                <w:szCs w:val="22"/>
              </w:rPr>
            </w:pPr>
            <w:r>
              <w:rPr>
                <w:sz w:val="22"/>
                <w:szCs w:val="22"/>
              </w:rPr>
              <w:t>42,9</w:t>
            </w:r>
          </w:p>
        </w:tc>
      </w:tr>
      <w:tr w:rsidR="002004E9" w14:paraId="3FF9CE74" w14:textId="77777777" w:rsidTr="00F61A5C">
        <w:trPr>
          <w:trHeight w:val="275"/>
          <w:jc w:val="center"/>
        </w:trPr>
        <w:tc>
          <w:tcPr>
            <w:tcW w:w="1747" w:type="dxa"/>
            <w:tcBorders>
              <w:bottom w:val="single" w:sz="4" w:space="0" w:color="000000"/>
            </w:tcBorders>
            <w:shd w:val="clear" w:color="auto" w:fill="D9D9D9"/>
            <w:tcMar>
              <w:top w:w="56" w:type="dxa"/>
              <w:left w:w="56" w:type="dxa"/>
              <w:bottom w:w="56" w:type="dxa"/>
              <w:right w:w="56" w:type="dxa"/>
            </w:tcMar>
          </w:tcPr>
          <w:p w14:paraId="551BCCDA" w14:textId="77777777" w:rsidR="002004E9" w:rsidRDefault="00000000">
            <w:pPr>
              <w:ind w:right="134"/>
              <w:jc w:val="center"/>
              <w:rPr>
                <w:b/>
                <w:bCs/>
                <w:sz w:val="22"/>
                <w:szCs w:val="22"/>
              </w:rPr>
            </w:pPr>
            <w:r>
              <w:rPr>
                <w:b/>
                <w:bCs/>
                <w:sz w:val="22"/>
                <w:szCs w:val="22"/>
              </w:rPr>
              <w:t xml:space="preserve">Totale effettivo </w:t>
            </w:r>
          </w:p>
        </w:tc>
        <w:tc>
          <w:tcPr>
            <w:tcW w:w="991" w:type="dxa"/>
            <w:tcBorders>
              <w:bottom w:val="single" w:sz="4" w:space="0" w:color="000000"/>
            </w:tcBorders>
            <w:shd w:val="clear" w:color="auto" w:fill="D9D9D9"/>
            <w:tcMar>
              <w:top w:w="56" w:type="dxa"/>
              <w:left w:w="56" w:type="dxa"/>
              <w:bottom w:w="56" w:type="dxa"/>
              <w:right w:w="56" w:type="dxa"/>
            </w:tcMar>
            <w:vAlign w:val="center"/>
          </w:tcPr>
          <w:p w14:paraId="268EA3A9" w14:textId="77777777" w:rsidR="002004E9" w:rsidRDefault="00000000">
            <w:pPr>
              <w:ind w:right="134"/>
              <w:jc w:val="center"/>
              <w:rPr>
                <w:b/>
                <w:bCs/>
                <w:sz w:val="22"/>
                <w:szCs w:val="22"/>
              </w:rPr>
            </w:pPr>
            <w:r>
              <w:rPr>
                <w:b/>
                <w:bCs/>
                <w:sz w:val="22"/>
                <w:szCs w:val="22"/>
              </w:rPr>
              <w:t>3,52</w:t>
            </w:r>
          </w:p>
        </w:tc>
        <w:tc>
          <w:tcPr>
            <w:tcW w:w="861" w:type="dxa"/>
            <w:tcBorders>
              <w:bottom w:val="single" w:sz="4" w:space="0" w:color="000000"/>
            </w:tcBorders>
            <w:shd w:val="clear" w:color="auto" w:fill="D9D9D9"/>
            <w:tcMar>
              <w:top w:w="56" w:type="dxa"/>
              <w:left w:w="56" w:type="dxa"/>
              <w:bottom w:w="56" w:type="dxa"/>
              <w:right w:w="56" w:type="dxa"/>
            </w:tcMar>
            <w:vAlign w:val="center"/>
          </w:tcPr>
          <w:p w14:paraId="4929436A" w14:textId="77777777" w:rsidR="002004E9" w:rsidRDefault="00000000">
            <w:pPr>
              <w:ind w:right="134"/>
              <w:jc w:val="center"/>
              <w:rPr>
                <w:b/>
                <w:bCs/>
                <w:sz w:val="22"/>
                <w:szCs w:val="22"/>
              </w:rPr>
            </w:pPr>
            <w:r>
              <w:rPr>
                <w:b/>
                <w:bCs/>
                <w:sz w:val="22"/>
                <w:szCs w:val="22"/>
              </w:rPr>
              <w:t>0,06</w:t>
            </w:r>
          </w:p>
        </w:tc>
        <w:tc>
          <w:tcPr>
            <w:tcW w:w="861" w:type="dxa"/>
            <w:tcBorders>
              <w:bottom w:val="single" w:sz="4" w:space="0" w:color="000000"/>
            </w:tcBorders>
            <w:shd w:val="clear" w:color="auto" w:fill="D9D9D9"/>
            <w:tcMar>
              <w:top w:w="56" w:type="dxa"/>
              <w:left w:w="56" w:type="dxa"/>
              <w:bottom w:w="56" w:type="dxa"/>
              <w:right w:w="56" w:type="dxa"/>
            </w:tcMar>
            <w:vAlign w:val="center"/>
          </w:tcPr>
          <w:p w14:paraId="4F0C1C1D" w14:textId="77777777" w:rsidR="002004E9" w:rsidRDefault="00000000">
            <w:pPr>
              <w:ind w:right="134"/>
              <w:jc w:val="center"/>
              <w:rPr>
                <w:b/>
                <w:bCs/>
                <w:sz w:val="22"/>
                <w:szCs w:val="22"/>
              </w:rPr>
            </w:pPr>
            <w:r>
              <w:rPr>
                <w:b/>
                <w:bCs/>
                <w:sz w:val="22"/>
                <w:szCs w:val="22"/>
              </w:rPr>
              <w:t>0,165</w:t>
            </w:r>
          </w:p>
        </w:tc>
        <w:tc>
          <w:tcPr>
            <w:tcW w:w="861" w:type="dxa"/>
            <w:tcBorders>
              <w:bottom w:val="single" w:sz="4" w:space="0" w:color="000000"/>
            </w:tcBorders>
            <w:shd w:val="clear" w:color="auto" w:fill="D9D9D9"/>
            <w:tcMar>
              <w:top w:w="56" w:type="dxa"/>
              <w:left w:w="56" w:type="dxa"/>
              <w:bottom w:w="56" w:type="dxa"/>
              <w:right w:w="56" w:type="dxa"/>
            </w:tcMar>
            <w:vAlign w:val="center"/>
          </w:tcPr>
          <w:p w14:paraId="1E9F5FE0" w14:textId="77777777" w:rsidR="002004E9" w:rsidRDefault="00000000">
            <w:pPr>
              <w:ind w:right="134"/>
              <w:jc w:val="center"/>
              <w:rPr>
                <w:b/>
                <w:bCs/>
                <w:sz w:val="22"/>
                <w:szCs w:val="22"/>
              </w:rPr>
            </w:pPr>
            <w:r>
              <w:rPr>
                <w:b/>
                <w:bCs/>
                <w:sz w:val="22"/>
                <w:szCs w:val="22"/>
              </w:rPr>
              <w:t>28,2</w:t>
            </w:r>
          </w:p>
        </w:tc>
        <w:tc>
          <w:tcPr>
            <w:tcW w:w="861" w:type="dxa"/>
            <w:tcBorders>
              <w:bottom w:val="single" w:sz="4" w:space="0" w:color="000000"/>
            </w:tcBorders>
            <w:shd w:val="clear" w:color="auto" w:fill="D9D9D9"/>
            <w:tcMar>
              <w:top w:w="56" w:type="dxa"/>
              <w:left w:w="56" w:type="dxa"/>
              <w:bottom w:w="56" w:type="dxa"/>
              <w:right w:w="56" w:type="dxa"/>
            </w:tcMar>
            <w:vAlign w:val="center"/>
          </w:tcPr>
          <w:p w14:paraId="632DD7F5" w14:textId="77777777" w:rsidR="002004E9" w:rsidRDefault="00000000">
            <w:pPr>
              <w:ind w:right="134"/>
              <w:jc w:val="center"/>
              <w:rPr>
                <w:b/>
                <w:bCs/>
                <w:sz w:val="22"/>
                <w:szCs w:val="22"/>
              </w:rPr>
            </w:pPr>
            <w:r>
              <w:rPr>
                <w:b/>
                <w:bCs/>
                <w:sz w:val="22"/>
                <w:szCs w:val="22"/>
              </w:rPr>
              <w:t>6,0</w:t>
            </w:r>
          </w:p>
        </w:tc>
        <w:tc>
          <w:tcPr>
            <w:tcW w:w="861" w:type="dxa"/>
            <w:tcBorders>
              <w:bottom w:val="single" w:sz="4" w:space="0" w:color="000000"/>
            </w:tcBorders>
            <w:shd w:val="clear" w:color="auto" w:fill="D9D9D9"/>
            <w:tcMar>
              <w:top w:w="56" w:type="dxa"/>
              <w:left w:w="56" w:type="dxa"/>
              <w:bottom w:w="56" w:type="dxa"/>
              <w:right w:w="56" w:type="dxa"/>
            </w:tcMar>
            <w:vAlign w:val="center"/>
          </w:tcPr>
          <w:p w14:paraId="70C2CC0F" w14:textId="77777777" w:rsidR="002004E9" w:rsidRDefault="00000000">
            <w:pPr>
              <w:ind w:right="134"/>
              <w:jc w:val="center"/>
              <w:rPr>
                <w:b/>
                <w:bCs/>
                <w:sz w:val="22"/>
                <w:szCs w:val="22"/>
              </w:rPr>
            </w:pPr>
            <w:r>
              <w:rPr>
                <w:b/>
                <w:bCs/>
                <w:sz w:val="22"/>
                <w:szCs w:val="22"/>
              </w:rPr>
              <w:t>1,7</w:t>
            </w:r>
          </w:p>
        </w:tc>
        <w:tc>
          <w:tcPr>
            <w:tcW w:w="874" w:type="dxa"/>
            <w:tcBorders>
              <w:bottom w:val="single" w:sz="4" w:space="0" w:color="000000"/>
            </w:tcBorders>
            <w:shd w:val="clear" w:color="auto" w:fill="D9D9D9"/>
            <w:tcMar>
              <w:top w:w="56" w:type="dxa"/>
              <w:left w:w="56" w:type="dxa"/>
              <w:bottom w:w="56" w:type="dxa"/>
              <w:right w:w="56" w:type="dxa"/>
            </w:tcMar>
            <w:vAlign w:val="center"/>
          </w:tcPr>
          <w:p w14:paraId="7C1B5787" w14:textId="77777777" w:rsidR="002004E9" w:rsidRDefault="00000000">
            <w:pPr>
              <w:ind w:right="134"/>
              <w:jc w:val="center"/>
              <w:rPr>
                <w:b/>
                <w:bCs/>
                <w:sz w:val="22"/>
                <w:szCs w:val="22"/>
              </w:rPr>
            </w:pPr>
            <w:r>
              <w:rPr>
                <w:b/>
                <w:bCs/>
                <w:sz w:val="22"/>
                <w:szCs w:val="22"/>
              </w:rPr>
              <w:t>35,9</w:t>
            </w:r>
          </w:p>
        </w:tc>
      </w:tr>
    </w:tbl>
    <w:p w14:paraId="6D720E15" w14:textId="77777777" w:rsidR="002004E9" w:rsidRDefault="002004E9">
      <w:pPr>
        <w:ind w:right="134"/>
        <w:jc w:val="both"/>
        <w:rPr>
          <w:b/>
          <w:bCs/>
        </w:rPr>
      </w:pPr>
    </w:p>
    <w:p w14:paraId="4B932294" w14:textId="77777777" w:rsidR="002004E9" w:rsidRDefault="00000000">
      <w:pPr>
        <w:ind w:right="134"/>
        <w:jc w:val="center"/>
      </w:pPr>
      <w:r>
        <w:t>Tabella 15: Risorse per crescita netta da acquisire al Tier-1 nel 2026 per esperimenti di CSN3.</w:t>
      </w:r>
    </w:p>
    <w:p w14:paraId="66A277A2" w14:textId="77777777" w:rsidR="002004E9" w:rsidRDefault="002004E9">
      <w:pPr>
        <w:ind w:right="134"/>
        <w:jc w:val="both"/>
      </w:pPr>
    </w:p>
    <w:p w14:paraId="01D462F6" w14:textId="77777777" w:rsidR="002004E9" w:rsidRDefault="00000000">
      <w:pPr>
        <w:ind w:right="134"/>
        <w:jc w:val="both"/>
        <w:rPr>
          <w:color w:val="0000FF"/>
        </w:rPr>
      </w:pPr>
      <w:r>
        <w:t>Gli esperimenti non presenti in Tabella 15 (ASFIN, CHI-NEXT, EPIC, N-TOF, SPES-MED) non hanno fatto richieste per risorse aggiuntive, giustificando, sufficienti quelle già acquisite.</w:t>
      </w:r>
    </w:p>
    <w:p w14:paraId="4BE53A6D" w14:textId="6FC0268A" w:rsidR="002004E9" w:rsidRDefault="00F772F4">
      <w:pPr>
        <w:ind w:right="134"/>
        <w:jc w:val="both"/>
      </w:pPr>
      <w:r>
        <w:t>In particolare, l’esperimento SPES-MED che lo scorso anni ha avanzato la richiesta di risorse sull’infrastruttura INFN-Cloud, specificando l’esigenza di utilizzare la CLOUD-Veneto avendo già lavorato su tale sistema, ne conferma l’utilizzo senza ulteriori incrementi.</w:t>
      </w:r>
    </w:p>
    <w:p w14:paraId="33FF573F" w14:textId="3991516C" w:rsidR="002004E9" w:rsidRDefault="00000000">
      <w:pPr>
        <w:ind w:right="134"/>
        <w:jc w:val="both"/>
      </w:pPr>
      <w:r>
        <w:t>Va infine aggiunta la richiesta per risorse HPC dell'esperimento JLAB12, come da tabella 16. La richiesta era inizialmente su LEONARDO, ma test effettuati dalla collaborazione con CNAF, hanno mostrato una buona risposta delle GPU CNAF sulle quali si chiede quindi l’assegnazione:</w:t>
      </w:r>
    </w:p>
    <w:p w14:paraId="65C2C8BA" w14:textId="77777777" w:rsidR="002004E9" w:rsidRDefault="002004E9">
      <w:pPr>
        <w:ind w:right="134"/>
        <w:jc w:val="both"/>
      </w:pPr>
    </w:p>
    <w:p w14:paraId="7C9B744A" w14:textId="16ED7DF2" w:rsidR="002004E9" w:rsidRDefault="005B0142">
      <w:pPr>
        <w:ind w:right="134"/>
        <w:jc w:val="both"/>
        <w:rPr>
          <w:b/>
          <w:bCs/>
        </w:rPr>
      </w:pPr>
      <w:r>
        <w:rPr>
          <w:noProof/>
        </w:rPr>
        <mc:AlternateContent>
          <mc:Choice Requires="wps">
            <w:drawing>
              <wp:anchor distT="0" distB="0" distL="114300" distR="114300" simplePos="0" relativeHeight="251691008" behindDoc="0" locked="0" layoutInCell="1" allowOverlap="1" wp14:anchorId="2700A0FF" wp14:editId="26C7D5C2">
                <wp:simplePos x="0" y="0"/>
                <wp:positionH relativeFrom="column">
                  <wp:posOffset>608887</wp:posOffset>
                </wp:positionH>
                <wp:positionV relativeFrom="paragraph">
                  <wp:posOffset>141605</wp:posOffset>
                </wp:positionV>
                <wp:extent cx="1350808" cy="654685"/>
                <wp:effectExtent l="50800" t="25400" r="59055" b="81915"/>
                <wp:wrapNone/>
                <wp:docPr id="1234145358" name="Rettangolo 1"/>
                <wp:cNvGraphicFramePr/>
                <a:graphic xmlns:a="http://schemas.openxmlformats.org/drawingml/2006/main">
                  <a:graphicData uri="http://schemas.microsoft.com/office/word/2010/wordprocessingShape">
                    <wps:wsp>
                      <wps:cNvSpPr/>
                      <wps:spPr>
                        <a:xfrm>
                          <a:off x="0" y="0"/>
                          <a:ext cx="1350808" cy="65468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7397A158" w14:textId="6F5B7EC1" w:rsidR="005B0142" w:rsidRDefault="005B0142" w:rsidP="005B0142">
                            <w:r>
                              <w:rPr>
                                <w:color w:val="EE0000"/>
                                <w:sz w:val="20"/>
                                <w:szCs w:val="20"/>
                                <w:lang w:val="it-IT"/>
                              </w:rPr>
                              <w:t>Richiesta risorse HPC CSN</w:t>
                            </w:r>
                            <w:r>
                              <w:rPr>
                                <w:color w:val="EE0000"/>
                                <w:sz w:val="20"/>
                                <w:szCs w:val="20"/>
                                <w:lang w:val="it-IT"/>
                              </w:rPr>
                              <w:t>3</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0A0FF" id="_x0000_s1045" style="position:absolute;left:0;text-align:left;margin-left:47.95pt;margin-top:11.15pt;width:106.35pt;height:5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nAX5AIAADYHAAAOAAAAZHJzL2Uyb0RvYy54bWy8Vd9v2yAQfp+0/wHxvtpJ4za16lRRq06T&#13;&#10;urVqO/WZYEiQMDAgsbO/fgfETtRFrTZNe8Fw3A/uu7vPl1ddI9GGWSe0qvDoJMeIKaproZYV/v58&#13;&#10;+2mKkfNE1URqxSq8ZQ5fzT5+uGxNycZ6pWXNLAInypWtqfDKe1NmmaMr1hB3og1TcMm1bYiHo11m&#13;&#10;tSUteG9kNs7zs6zVtjZWU+YcSG/SJZ5F/5wz6u85d8wjWWF4m4+rjesirNnskpRLS8xK0N0zyF+8&#13;&#10;oiFCQdDB1Q3xBK2t+M1VI6jVTnN/QnWTac4FZTEHyGaUv8rmaUUMi7kAOM4MMLl/55Z+2zyZBwsw&#13;&#10;tMaVDrYhi47bJnzhfaiLYG0HsFjnEQXh6LTIpzmUl8LdWTE5mxYBzWxvbazzn5luUNhU2EIxIkZk&#13;&#10;c+d8Uu1VdtDVt0JKxKWATlDQLxhZ7V+EX0UkIGbC2IF9tHDIaAAjj+LYM+xaWrQhUG1CKVM+Wch1&#13;&#10;81XXSV7k+a7sIIXmSNKLXgzvHxzFbJbuMNT5JJgHyaD1drhJ75iUh/GKXvxOvOnp/403gnB/lmB4&#13;&#10;4BFAz3vx0QRBuOyrKIVCJNBFEbAFX8hRIlkdyh3H0wvJHqF5UsvAsMY2geLsWzbu/FayUBmpHhlH&#13;&#10;og5N+lapkr+oHcw49N5gePq+4U4/mLLINIPx+H3jwSJG1soPxo1Q2h5zIKGZ05N50u8RSHkHCHy3&#13;&#10;6CBxyPsiqAbRQtfbBxvmKM6xM/RWwDjeEecfiAWuA7yBv/09LFzqtsJ6t8Nope3PY/KgDxQEtxi1&#13;&#10;wJ0Vdj/WxMK4yi8K5vFiNJkEso2HSXE+hoM9vFkc3qh1c61hYEdQeEPjNuh72W+51c0L0Pw8RIUr&#13;&#10;oijErjD1tj9c+8Tp8KOgbD6PakCwhvg79WRo3wiBbp67F2LNjpM8sNk33fMsKV9RU9INJVJ6vvaa&#13;&#10;i9iEe1x3JQByTlyRfiSB/Q/PUWv/u5v9AgAA//8DAFBLAwQUAAYACAAAACEAR+4/XuEAAAAOAQAA&#13;&#10;DwAAAGRycy9kb3ducmV2LnhtbExPy27CMBC8V+o/WIvUW7ExJYIQB0Gr9tCeoP0AY5skwl5HsYH0&#13;&#10;77s9tZeRVjM7j2ozBs+ubkhdRAWzqQDm0ETbYaPg6/P1cQksZY1W+4hOwbdLsKnv7ypd2njDvbse&#13;&#10;csPIBFOpFbQ59yXnybQu6DSNvUPiTnEIOtM5NNwO+kbmwXMpRMGD7pASWt2759aZ8+ESFOR+LLxO&#13;&#10;W3MW1ny8n952Xu72Sj1Mxpc1wXYNLLsx/33A7wbqDzUVO8YL2sS8gtViRUoFUs6BET8XywLYkYRy&#13;&#10;8QS8rvj/GfUPAAAA//8DAFBLAQItABQABgAIAAAAIQC2gziS/gAAAOEBAAATAAAAAAAAAAAAAAAA&#13;&#10;AAAAAABbQ29udGVudF9UeXBlc10ueG1sUEsBAi0AFAAGAAgAAAAhADj9If/WAAAAlAEAAAsAAAAA&#13;&#10;AAAAAAAAAAAALwEAAF9yZWxzLy5yZWxzUEsBAi0AFAAGAAgAAAAhANBqcBfkAgAANgcAAA4AAAAA&#13;&#10;AAAAAAAAAAAALgIAAGRycy9lMm9Eb2MueG1sUEsBAi0AFAAGAAgAAAAhAEfuP17hAAAADgEAAA8A&#13;&#10;AAAAAAAAAAAAAAAAPgUAAGRycy9kb3ducmV2LnhtbFBLBQYAAAAABAAEAPMAAABMBgAAAAA=&#13;&#10;" fillcolor="#f6f8fb [180]" strokecolor="#4579b8 [3044]">
                <v:fill color2="#cad9eb [980]" rotate="t" colors="0 #f6f9fc;48497f #b0c6e1;54395f #b0c6e1;1 #cad9eb" focus="100%" type="gradient"/>
                <v:shadow on="t" color="black" opacity="22937f" origin=",.5" offset="0,.63889mm"/>
                <v:textbox>
                  <w:txbxContent>
                    <w:p w14:paraId="7397A158" w14:textId="6F5B7EC1" w:rsidR="005B0142" w:rsidRDefault="005B0142" w:rsidP="005B0142">
                      <w:r>
                        <w:rPr>
                          <w:color w:val="EE0000"/>
                          <w:sz w:val="20"/>
                          <w:szCs w:val="20"/>
                          <w:lang w:val="it-IT"/>
                        </w:rPr>
                        <w:t>Richiesta risorse HPC CSN</w:t>
                      </w:r>
                      <w:r>
                        <w:rPr>
                          <w:color w:val="EE0000"/>
                          <w:sz w:val="20"/>
                          <w:szCs w:val="20"/>
                          <w:lang w:val="it-IT"/>
                        </w:rPr>
                        <w:t>3</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v:textbox>
              </v:rect>
            </w:pict>
          </mc:Fallback>
        </mc:AlternateContent>
      </w:r>
    </w:p>
    <w:tbl>
      <w:tblPr>
        <w:tblStyle w:val="affffb"/>
        <w:tblW w:w="63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1418"/>
        <w:gridCol w:w="992"/>
        <w:gridCol w:w="926"/>
      </w:tblGrid>
      <w:tr w:rsidR="002004E9" w14:paraId="1F56F548" w14:textId="77777777" w:rsidTr="00F61A5C">
        <w:trPr>
          <w:trHeight w:val="311"/>
          <w:jc w:val="center"/>
        </w:trPr>
        <w:tc>
          <w:tcPr>
            <w:tcW w:w="1701" w:type="dxa"/>
            <w:vMerge w:val="restart"/>
            <w:tcBorders>
              <w:top w:val="nil"/>
              <w:left w:val="nil"/>
              <w:bottom w:val="single" w:sz="4" w:space="0" w:color="000000"/>
              <w:right w:val="single" w:sz="5" w:space="0" w:color="000000"/>
            </w:tcBorders>
            <w:shd w:val="clear" w:color="auto" w:fill="FFFFFF"/>
            <w:tcMar>
              <w:top w:w="76" w:type="dxa"/>
              <w:left w:w="76" w:type="dxa"/>
              <w:bottom w:w="76" w:type="dxa"/>
              <w:right w:w="76" w:type="dxa"/>
            </w:tcMar>
            <w:vAlign w:val="center"/>
          </w:tcPr>
          <w:p w14:paraId="72C92A39" w14:textId="19F83D45" w:rsidR="002004E9" w:rsidRDefault="00000000">
            <w:pPr>
              <w:ind w:right="134"/>
              <w:jc w:val="center"/>
              <w:rPr>
                <w:sz w:val="22"/>
                <w:szCs w:val="22"/>
              </w:rPr>
            </w:pPr>
            <w:r>
              <w:rPr>
                <w:b/>
                <w:bCs/>
                <w:sz w:val="22"/>
                <w:szCs w:val="22"/>
              </w:rPr>
              <w:t xml:space="preserve"> </w:t>
            </w:r>
          </w:p>
        </w:tc>
        <w:tc>
          <w:tcPr>
            <w:tcW w:w="2693" w:type="dxa"/>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A65C9C4" w14:textId="77777777" w:rsidR="002004E9" w:rsidRDefault="00000000">
            <w:pPr>
              <w:jc w:val="center"/>
              <w:rPr>
                <w:sz w:val="22"/>
                <w:szCs w:val="22"/>
              </w:rPr>
            </w:pPr>
            <w:r>
              <w:rPr>
                <w:sz w:val="22"/>
                <w:szCs w:val="22"/>
              </w:rPr>
              <w:t>Richiesta</w:t>
            </w:r>
          </w:p>
        </w:tc>
        <w:tc>
          <w:tcPr>
            <w:tcW w:w="1918" w:type="dxa"/>
            <w:gridSpan w:val="2"/>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DFA1DD3" w14:textId="77777777" w:rsidR="002004E9" w:rsidRDefault="00000000">
            <w:pPr>
              <w:ind w:right="134"/>
              <w:jc w:val="center"/>
              <w:rPr>
                <w:sz w:val="22"/>
                <w:szCs w:val="22"/>
              </w:rPr>
            </w:pPr>
            <w:r>
              <w:rPr>
                <w:sz w:val="22"/>
                <w:szCs w:val="22"/>
              </w:rPr>
              <w:t xml:space="preserve">Costi </w:t>
            </w:r>
            <w:r>
              <w:rPr>
                <w:sz w:val="18"/>
                <w:szCs w:val="18"/>
              </w:rPr>
              <w:t>(k€)</w:t>
            </w:r>
          </w:p>
        </w:tc>
      </w:tr>
      <w:tr w:rsidR="002004E9" w14:paraId="678E1446" w14:textId="77777777" w:rsidTr="006B459F">
        <w:trPr>
          <w:trHeight w:val="421"/>
          <w:jc w:val="center"/>
        </w:trPr>
        <w:tc>
          <w:tcPr>
            <w:tcW w:w="1701" w:type="dxa"/>
            <w:vMerge/>
            <w:tcBorders>
              <w:top w:val="single" w:sz="4" w:space="0" w:color="000000"/>
              <w:left w:val="nil"/>
              <w:bottom w:val="single" w:sz="4" w:space="0" w:color="000000"/>
              <w:right w:val="single" w:sz="5" w:space="0" w:color="000000"/>
            </w:tcBorders>
            <w:shd w:val="clear" w:color="auto" w:fill="FFFFFF"/>
            <w:tcMar>
              <w:top w:w="76" w:type="dxa"/>
              <w:left w:w="76" w:type="dxa"/>
              <w:bottom w:w="76" w:type="dxa"/>
              <w:right w:w="76" w:type="dxa"/>
            </w:tcMar>
            <w:vAlign w:val="center"/>
          </w:tcPr>
          <w:p w14:paraId="660C8586" w14:textId="77777777" w:rsidR="002004E9" w:rsidRDefault="002004E9">
            <w:pPr>
              <w:ind w:right="134"/>
              <w:jc w:val="center"/>
              <w:rPr>
                <w:sz w:val="22"/>
                <w:szCs w:val="22"/>
              </w:rPr>
            </w:pPr>
          </w:p>
        </w:tc>
        <w:tc>
          <w:tcPr>
            <w:tcW w:w="12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96B52A1" w14:textId="77777777" w:rsidR="002004E9" w:rsidRDefault="00000000">
            <w:pPr>
              <w:jc w:val="center"/>
              <w:rPr>
                <w:rFonts w:ascii="Arial" w:eastAsia="Arial" w:hAnsi="Arial" w:cs="Arial"/>
                <w:sz w:val="20"/>
                <w:szCs w:val="20"/>
              </w:rPr>
            </w:pPr>
            <w:r>
              <w:rPr>
                <w:sz w:val="22"/>
                <w:szCs w:val="22"/>
              </w:rPr>
              <w:t xml:space="preserve">CPU     </w:t>
            </w:r>
            <w:proofErr w:type="gramStart"/>
            <w:r>
              <w:rPr>
                <w:sz w:val="22"/>
                <w:szCs w:val="22"/>
              </w:rPr>
              <w:t xml:space="preserve">   </w:t>
            </w:r>
            <w:r>
              <w:rPr>
                <w:sz w:val="18"/>
                <w:szCs w:val="18"/>
              </w:rPr>
              <w:t>(</w:t>
            </w:r>
            <w:proofErr w:type="gramEnd"/>
            <w:r>
              <w:rPr>
                <w:sz w:val="18"/>
                <w:szCs w:val="18"/>
              </w:rPr>
              <w:t>kcore-hours)</w:t>
            </w:r>
          </w:p>
        </w:tc>
        <w:tc>
          <w:tcPr>
            <w:tcW w:w="141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54DA202" w14:textId="77777777" w:rsidR="002004E9" w:rsidRDefault="00000000">
            <w:pPr>
              <w:jc w:val="center"/>
              <w:rPr>
                <w:sz w:val="22"/>
                <w:szCs w:val="22"/>
              </w:rPr>
            </w:pPr>
            <w:r>
              <w:rPr>
                <w:sz w:val="22"/>
                <w:szCs w:val="22"/>
              </w:rPr>
              <w:t>GPU</w:t>
            </w:r>
          </w:p>
          <w:p w14:paraId="3E4D176B" w14:textId="77777777" w:rsidR="002004E9" w:rsidRDefault="00000000">
            <w:pPr>
              <w:jc w:val="center"/>
              <w:rPr>
                <w:sz w:val="22"/>
                <w:szCs w:val="22"/>
              </w:rPr>
            </w:pPr>
            <w:r>
              <w:rPr>
                <w:sz w:val="18"/>
                <w:szCs w:val="18"/>
              </w:rPr>
              <w:t>(GPU-hours)</w:t>
            </w:r>
          </w:p>
        </w:tc>
        <w:tc>
          <w:tcPr>
            <w:tcW w:w="99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2E8844E8" w14:textId="77777777" w:rsidR="002004E9" w:rsidRDefault="00000000">
            <w:pPr>
              <w:jc w:val="center"/>
              <w:rPr>
                <w:sz w:val="22"/>
                <w:szCs w:val="22"/>
              </w:rPr>
            </w:pPr>
            <w:r>
              <w:rPr>
                <w:sz w:val="22"/>
                <w:szCs w:val="22"/>
              </w:rPr>
              <w:t xml:space="preserve">CPU </w:t>
            </w:r>
          </w:p>
        </w:tc>
        <w:tc>
          <w:tcPr>
            <w:tcW w:w="9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CC83460" w14:textId="77777777" w:rsidR="002004E9" w:rsidRDefault="00000000">
            <w:pPr>
              <w:jc w:val="center"/>
              <w:rPr>
                <w:sz w:val="22"/>
                <w:szCs w:val="22"/>
              </w:rPr>
            </w:pPr>
            <w:r>
              <w:rPr>
                <w:sz w:val="22"/>
                <w:szCs w:val="22"/>
              </w:rPr>
              <w:t>GPU</w:t>
            </w:r>
          </w:p>
        </w:tc>
      </w:tr>
      <w:tr w:rsidR="002004E9" w14:paraId="0C73ADB6" w14:textId="77777777" w:rsidTr="00F61A5C">
        <w:trPr>
          <w:trHeight w:val="300"/>
          <w:jc w:val="center"/>
        </w:trPr>
        <w:tc>
          <w:tcPr>
            <w:tcW w:w="6312" w:type="dxa"/>
            <w:gridSpan w:val="5"/>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0ACB39F" w14:textId="77777777" w:rsidR="002004E9" w:rsidRDefault="00000000">
            <w:pPr>
              <w:widowControl w:val="0"/>
              <w:spacing w:line="276" w:lineRule="auto"/>
              <w:jc w:val="center"/>
              <w:rPr>
                <w:b/>
                <w:bCs/>
                <w:sz w:val="22"/>
                <w:szCs w:val="22"/>
              </w:rPr>
            </w:pPr>
            <w:r>
              <w:rPr>
                <w:b/>
                <w:bCs/>
                <w:sz w:val="22"/>
                <w:szCs w:val="22"/>
              </w:rPr>
              <w:t>INFN - HPC Bubble CNAF</w:t>
            </w:r>
          </w:p>
        </w:tc>
      </w:tr>
      <w:tr w:rsidR="002004E9" w14:paraId="3669BD13" w14:textId="77777777" w:rsidTr="00F61A5C">
        <w:trPr>
          <w:trHeight w:val="254"/>
          <w:jc w:val="center"/>
        </w:trPr>
        <w:tc>
          <w:tcPr>
            <w:tcW w:w="17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CDBD584" w14:textId="77777777" w:rsidR="002004E9" w:rsidRDefault="00000000">
            <w:pPr>
              <w:widowControl w:val="0"/>
              <w:spacing w:line="276" w:lineRule="auto"/>
              <w:jc w:val="center"/>
              <w:rPr>
                <w:sz w:val="22"/>
                <w:szCs w:val="22"/>
              </w:rPr>
            </w:pPr>
            <w:r>
              <w:rPr>
                <w:sz w:val="22"/>
                <w:szCs w:val="22"/>
              </w:rPr>
              <w:t>JLAB12</w:t>
            </w:r>
          </w:p>
        </w:tc>
        <w:tc>
          <w:tcPr>
            <w:tcW w:w="127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89AFDD9" w14:textId="77777777" w:rsidR="002004E9" w:rsidRDefault="00000000">
            <w:pPr>
              <w:widowControl w:val="0"/>
              <w:spacing w:line="276" w:lineRule="auto"/>
              <w:jc w:val="center"/>
              <w:rPr>
                <w:sz w:val="22"/>
                <w:szCs w:val="22"/>
                <w:highlight w:val="yellow"/>
              </w:rPr>
            </w:pPr>
            <w:r>
              <w:rPr>
                <w:sz w:val="22"/>
                <w:szCs w:val="22"/>
                <w:highlight w:val="yellow"/>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D093FF4" w14:textId="77777777" w:rsidR="002004E9" w:rsidRDefault="00000000">
            <w:pPr>
              <w:widowControl w:val="0"/>
              <w:spacing w:line="276" w:lineRule="auto"/>
              <w:jc w:val="center"/>
              <w:rPr>
                <w:sz w:val="22"/>
                <w:szCs w:val="22"/>
                <w:highlight w:val="white"/>
              </w:rPr>
            </w:pPr>
            <w:r>
              <w:rPr>
                <w:sz w:val="22"/>
                <w:szCs w:val="22"/>
                <w:highlight w:val="white"/>
              </w:rPr>
              <w:t>8.760</w:t>
            </w:r>
          </w:p>
        </w:tc>
        <w:tc>
          <w:tcPr>
            <w:tcW w:w="992"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6E7507A" w14:textId="77777777" w:rsidR="002004E9" w:rsidRDefault="002004E9">
            <w:pPr>
              <w:widowControl w:val="0"/>
              <w:spacing w:line="276" w:lineRule="auto"/>
              <w:jc w:val="center"/>
              <w:rPr>
                <w:sz w:val="22"/>
                <w:szCs w:val="22"/>
                <w:highlight w:val="yellow"/>
              </w:rPr>
            </w:pPr>
          </w:p>
        </w:tc>
        <w:tc>
          <w:tcPr>
            <w:tcW w:w="9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307342F" w14:textId="77777777" w:rsidR="002004E9" w:rsidRDefault="00000000">
            <w:pPr>
              <w:widowControl w:val="0"/>
              <w:spacing w:line="276" w:lineRule="auto"/>
              <w:jc w:val="center"/>
              <w:rPr>
                <w:sz w:val="22"/>
                <w:szCs w:val="22"/>
                <w:highlight w:val="white"/>
              </w:rPr>
            </w:pPr>
            <w:r>
              <w:rPr>
                <w:sz w:val="22"/>
                <w:szCs w:val="22"/>
                <w:highlight w:val="white"/>
              </w:rPr>
              <w:t>8,3</w:t>
            </w:r>
          </w:p>
        </w:tc>
      </w:tr>
      <w:tr w:rsidR="002004E9" w14:paraId="52292EB1" w14:textId="77777777" w:rsidTr="00F61A5C">
        <w:trPr>
          <w:trHeight w:val="254"/>
          <w:jc w:val="center"/>
        </w:trPr>
        <w:tc>
          <w:tcPr>
            <w:tcW w:w="1701"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center"/>
          </w:tcPr>
          <w:p w14:paraId="11875F1E" w14:textId="77777777" w:rsidR="002004E9" w:rsidRDefault="00000000">
            <w:pPr>
              <w:ind w:right="134"/>
              <w:jc w:val="center"/>
              <w:rPr>
                <w:sz w:val="22"/>
                <w:szCs w:val="22"/>
              </w:rPr>
            </w:pPr>
            <w:r>
              <w:rPr>
                <w:b/>
                <w:bCs/>
                <w:sz w:val="22"/>
                <w:szCs w:val="22"/>
              </w:rPr>
              <w:t>Totale</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1158B3E1" w14:textId="77777777" w:rsidR="002004E9" w:rsidRDefault="00000000">
            <w:pPr>
              <w:widowControl w:val="0"/>
              <w:spacing w:line="276" w:lineRule="auto"/>
              <w:jc w:val="center"/>
              <w:rPr>
                <w:sz w:val="22"/>
                <w:szCs w:val="22"/>
              </w:rPr>
            </w:pPr>
            <w:r>
              <w:rPr>
                <w:b/>
                <w:bCs/>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12F97823" w14:textId="77777777" w:rsidR="002004E9" w:rsidRDefault="00000000">
            <w:pPr>
              <w:widowControl w:val="0"/>
              <w:spacing w:line="276" w:lineRule="auto"/>
              <w:jc w:val="center"/>
              <w:rPr>
                <w:sz w:val="22"/>
                <w:szCs w:val="22"/>
              </w:rPr>
            </w:pPr>
            <w:r>
              <w:rPr>
                <w:b/>
                <w:bCs/>
                <w:sz w:val="22"/>
                <w:szCs w:val="22"/>
              </w:rPr>
              <w:t>8.760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07828F70" w14:textId="77777777" w:rsidR="002004E9" w:rsidRDefault="002004E9">
            <w:pPr>
              <w:widowControl w:val="0"/>
              <w:spacing w:line="276" w:lineRule="auto"/>
              <w:jc w:val="center"/>
              <w:rPr>
                <w:b/>
                <w:bCs/>
                <w:sz w:val="22"/>
                <w:szCs w:val="22"/>
              </w:rPr>
            </w:pPr>
          </w:p>
        </w:tc>
        <w:tc>
          <w:tcPr>
            <w:tcW w:w="926"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center"/>
          </w:tcPr>
          <w:p w14:paraId="36C5826C" w14:textId="77777777" w:rsidR="002004E9" w:rsidRDefault="00000000">
            <w:pPr>
              <w:widowControl w:val="0"/>
              <w:spacing w:line="276" w:lineRule="auto"/>
              <w:jc w:val="center"/>
              <w:rPr>
                <w:b/>
                <w:bCs/>
                <w:sz w:val="22"/>
                <w:szCs w:val="22"/>
              </w:rPr>
            </w:pPr>
            <w:r>
              <w:rPr>
                <w:b/>
                <w:bCs/>
                <w:sz w:val="22"/>
                <w:szCs w:val="22"/>
              </w:rPr>
              <w:t>8,3</w:t>
            </w:r>
          </w:p>
        </w:tc>
      </w:tr>
    </w:tbl>
    <w:p w14:paraId="10F124C1" w14:textId="77777777" w:rsidR="002004E9" w:rsidRDefault="002004E9">
      <w:pPr>
        <w:ind w:right="134"/>
        <w:jc w:val="both"/>
      </w:pPr>
    </w:p>
    <w:p w14:paraId="0E1BBB89" w14:textId="77777777" w:rsidR="002004E9" w:rsidRDefault="00000000">
      <w:pPr>
        <w:ind w:right="134"/>
        <w:jc w:val="center"/>
      </w:pPr>
      <w:r>
        <w:t>Tabella 16: Richieste di calcolo di tipo HPC per gli esperimenti di CSN3.</w:t>
      </w:r>
    </w:p>
    <w:p w14:paraId="58F62BD1" w14:textId="77777777" w:rsidR="002004E9" w:rsidRDefault="002004E9">
      <w:pPr>
        <w:ind w:right="134"/>
        <w:jc w:val="both"/>
        <w:rPr>
          <w:b/>
          <w:bCs/>
        </w:rPr>
      </w:pPr>
    </w:p>
    <w:p w14:paraId="6D2847BD" w14:textId="77777777" w:rsidR="00F772F4" w:rsidRDefault="00F772F4">
      <w:pPr>
        <w:ind w:right="134"/>
        <w:jc w:val="both"/>
        <w:rPr>
          <w:b/>
          <w:bCs/>
        </w:rPr>
      </w:pPr>
    </w:p>
    <w:p w14:paraId="76FBE1D7" w14:textId="77777777" w:rsidR="002004E9" w:rsidRDefault="00000000">
      <w:pPr>
        <w:numPr>
          <w:ilvl w:val="0"/>
          <w:numId w:val="3"/>
        </w:numPr>
        <w:pBdr>
          <w:top w:val="nil"/>
          <w:left w:val="nil"/>
          <w:bottom w:val="nil"/>
          <w:right w:val="nil"/>
          <w:between w:val="nil"/>
        </w:pBdr>
        <w:ind w:right="134"/>
        <w:jc w:val="both"/>
        <w:rPr>
          <w:b/>
          <w:bCs/>
        </w:rPr>
      </w:pPr>
      <w:r>
        <w:rPr>
          <w:b/>
          <w:bCs/>
        </w:rPr>
        <w:lastRenderedPageBreak/>
        <w:t>Risorse necessarie per sigle di CSN4</w:t>
      </w:r>
    </w:p>
    <w:p w14:paraId="3813EB0B" w14:textId="77777777" w:rsidR="002004E9" w:rsidRDefault="002004E9">
      <w:pPr>
        <w:pBdr>
          <w:top w:val="nil"/>
          <w:left w:val="nil"/>
          <w:bottom w:val="nil"/>
          <w:right w:val="nil"/>
          <w:between w:val="nil"/>
        </w:pBdr>
        <w:ind w:left="360" w:right="134"/>
        <w:jc w:val="both"/>
        <w:rPr>
          <w:b/>
          <w:bCs/>
        </w:rPr>
      </w:pPr>
    </w:p>
    <w:p w14:paraId="6F2CDB16" w14:textId="77777777" w:rsidR="002004E9" w:rsidRDefault="00000000">
      <w:pPr>
        <w:ind w:right="140"/>
        <w:jc w:val="both"/>
      </w:pPr>
      <w:r>
        <w:t>Le richieste della CSN4 sono motivate da una intensa e consolidata attività computazionale. Negli ultimi dieci anni sono state proficuamente utilizzate le risorse HPC messe a disposizione nell’ambito dell’Accordo CINECA-INFN e quelle derivate dalla partecipazione con successo a numerose call competitive sia su base nazionale (ISCRA) che su base internazionale (PRACE e EuroHPC).  Negli anni 2012-2021, i progetti di CSN4 hanno utilizzato complessivamente 1.500 Mcore-hours nell’ambito dell’Accordo CINECA-INFN. In particolare, nel triennio 2018-2020 in base all’accordo raggiunto con il CINECA per il cofinanziamento all’acquisto di MARCONI-A3, le risorse utilizzate sul cluster CPU MARCONI-A3 sono state di 164 Mcore-hours/anno.</w:t>
      </w:r>
    </w:p>
    <w:p w14:paraId="26DDCFE2" w14:textId="77777777" w:rsidR="002004E9" w:rsidRDefault="00000000">
      <w:pPr>
        <w:ind w:right="140"/>
        <w:jc w:val="both"/>
      </w:pPr>
      <w:r>
        <w:t>Le sigle di CSN4 che faranno uso delle risorse HPC riguardano quasi tutte le linee scientifiche della Commissione: Teorie di Campo su Reticolo, Cosmologia e Astrofisica Particellare, Fisica Nucleare, Fisica al collider, Fisica dei sistemi complessi.</w:t>
      </w:r>
    </w:p>
    <w:p w14:paraId="267CD25E" w14:textId="682AE52F" w:rsidR="002004E9" w:rsidRDefault="00000000">
      <w:pPr>
        <w:ind w:right="140"/>
        <w:jc w:val="both"/>
      </w:pPr>
      <w:r>
        <w:t>Le richieste formulate dai gruppi di ricerca, esaminate e rimodulate dai referee di CSN4, sono riportate nella Tabella 17:</w:t>
      </w:r>
    </w:p>
    <w:p w14:paraId="1D9F1BA5" w14:textId="50A7286B" w:rsidR="002004E9" w:rsidRDefault="005B0142">
      <w:pPr>
        <w:ind w:right="140"/>
        <w:jc w:val="both"/>
      </w:pPr>
      <w:r>
        <w:rPr>
          <w:noProof/>
        </w:rPr>
        <mc:AlternateContent>
          <mc:Choice Requires="wps">
            <w:drawing>
              <wp:anchor distT="0" distB="0" distL="114300" distR="114300" simplePos="0" relativeHeight="251693056" behindDoc="0" locked="0" layoutInCell="1" allowOverlap="1" wp14:anchorId="5054D051" wp14:editId="2F966F08">
                <wp:simplePos x="0" y="0"/>
                <wp:positionH relativeFrom="column">
                  <wp:posOffset>1491238</wp:posOffset>
                </wp:positionH>
                <wp:positionV relativeFrom="paragraph">
                  <wp:posOffset>39078</wp:posOffset>
                </wp:positionV>
                <wp:extent cx="1341030" cy="438982"/>
                <wp:effectExtent l="50800" t="25400" r="69215" b="81915"/>
                <wp:wrapNone/>
                <wp:docPr id="1888225589" name="Rettangolo 1"/>
                <wp:cNvGraphicFramePr/>
                <a:graphic xmlns:a="http://schemas.openxmlformats.org/drawingml/2006/main">
                  <a:graphicData uri="http://schemas.microsoft.com/office/word/2010/wordprocessingShape">
                    <wps:wsp>
                      <wps:cNvSpPr/>
                      <wps:spPr>
                        <a:xfrm>
                          <a:off x="0" y="0"/>
                          <a:ext cx="1341030" cy="438982"/>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5D054743" w14:textId="0B8B9FA3" w:rsidR="005B0142" w:rsidRDefault="005B0142" w:rsidP="005B0142">
                            <w:r>
                              <w:rPr>
                                <w:color w:val="EE0000"/>
                                <w:sz w:val="20"/>
                                <w:szCs w:val="20"/>
                                <w:lang w:val="it-IT"/>
                              </w:rPr>
                              <w:t>Richiesta</w:t>
                            </w:r>
                            <w:r>
                              <w:rPr>
                                <w:color w:val="EE0000"/>
                                <w:sz w:val="20"/>
                                <w:szCs w:val="20"/>
                                <w:lang w:val="it-IT"/>
                              </w:rPr>
                              <w:t xml:space="preserve"> risorse</w:t>
                            </w:r>
                            <w:r>
                              <w:rPr>
                                <w:color w:val="EE0000"/>
                                <w:sz w:val="20"/>
                                <w:szCs w:val="20"/>
                                <w:lang w:val="it-IT"/>
                              </w:rPr>
                              <w:t xml:space="preserve"> HPC</w:t>
                            </w:r>
                            <w:r>
                              <w:rPr>
                                <w:color w:val="EE0000"/>
                                <w:sz w:val="20"/>
                                <w:szCs w:val="20"/>
                                <w:lang w:val="it-IT"/>
                              </w:rPr>
                              <w:t xml:space="preserve"> </w:t>
                            </w:r>
                            <w:r>
                              <w:rPr>
                                <w:color w:val="EE0000"/>
                                <w:sz w:val="20"/>
                                <w:szCs w:val="20"/>
                                <w:lang w:val="it-IT"/>
                              </w:rPr>
                              <w:t>CSN</w:t>
                            </w:r>
                            <w:r>
                              <w:rPr>
                                <w:color w:val="EE0000"/>
                                <w:sz w:val="20"/>
                                <w:szCs w:val="20"/>
                                <w:lang w:val="it-IT"/>
                              </w:rPr>
                              <w:t>4</w:t>
                            </w:r>
                            <w:r>
                              <w:rPr>
                                <w:color w:val="EE0000"/>
                                <w:sz w:val="20"/>
                                <w:szCs w:val="20"/>
                                <w:lang w:val="it-IT"/>
                              </w:rPr>
                              <w:t xml:space="preserve"> al CINECA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4D051" id="_x0000_s1046" style="position:absolute;left:0;text-align:left;margin-left:117.4pt;margin-top:3.1pt;width:105.6pt;height:3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R/d5AIAADYHAAAOAAAAZHJzL2Uyb0RvYy54bWy8VW1v2yAQ/j5p/wHxfbWdOGtq1amiVp0m&#13;&#10;dW3UdupngiFBwsCAvO3X74DYibqo1aZpXzAc98I9d/f48mrbSrRm1gmtalyc5RgxRXUj1KLG359v&#13;&#10;P40xcp6ohkitWI13zOGryccPlxtTsYFeatkwi8CJctXG1HjpvamyzNEla4k704YpuOTatsTD0S6y&#13;&#10;xpINeG9lNsjzz9lG28ZYTZlzIL1Jl3gS/XPOqH/g3DGPZI3hbT6uNq7zsGaTS1ItLDFLQffPIH/x&#13;&#10;ipYIBUF7VzfEE7Sy4jdXraBWO839GdVtpjkXlMUcIJsif5XN05IYFnMBcJzpYXL/zi29Xz+ZmQUY&#13;&#10;NsZVDrYhiy23bfjC+9A2grXrwWJbjygIi2FZ5EPAlMJdORxfjAcBzexgbazzX5huUdjU2EIxIkZk&#13;&#10;fed8Uu1U9tA1t0JKxKWATlDQLxhZ7V+EX0YkIGbC2IF9tHDIaAAjj+LYM+xaWrQmUG1CKVM+WchV&#13;&#10;+003ST7K833ZQQrNkaQXnRje3zuK2SzccajzMpgHSa/1driyc0yq43ijTvxOvPHw/8YrINyfJRge&#13;&#10;eALQ8058MkEQLroqSqEQCXQxCtiCL+QokawJ5Y7j6YVkj9A8qWVgWGObQHEOLRt3fidZqIxUj4wj&#13;&#10;0YQmfatUyV/UDmYceq83HL5vuNcPpiwyTW88eN+4t4iRtfK9cSuUtqccSGjm9GSe9DsEUt4BAr+d&#13;&#10;byHxGg9iRYJorpvdzIY5inPsDL0VMI53xPkZscB1gDfwt3+AhUu9qbHe7zBaavvzlDzoAwXBLUYb&#13;&#10;4M4aux8rYmFc5VcF83hRlGUg23goR+fwGmSPb+bHN2rVXmsY2AIKb2jcBn0vuy23un0Bmp+GqHBF&#13;&#10;FIXYNabedodrnzgdfhSUTadRDQjWEH+nngztGiHQzfP2hViz5yQPbHavO54l1StqSrqhREpPV15z&#13;&#10;EZvwgOu+BEDOiSvSjySw//E5ah1+d5NfAAAA//8DAFBLAwQUAAYACAAAACEAJjbAk+EAAAANAQAA&#13;&#10;DwAAAGRycy9kb3ducmV2LnhtbEyPy07DQAxF90j8w8hI7OiENIQqzaRqQbCAVUs/wJ1xk6jziDLT&#13;&#10;Nvw9ZgUbS9aVr8+pV5Oz4kJj7INX8DjLQJDXwfS+VbD/entYgIgJvUEbPCn4pgir5vamxsqEq9/S&#13;&#10;ZZdawSU+VqigS2mopIy6I4dxFgbynB3D6DDxOrbSjHjlcmdlnmWldNh7/tDhQC8d6dPu7BSkYSot&#13;&#10;xrU+ZUZ/fhzfNzbfbJW6v5telzzWSxCJpvR3Ab8OzA8Ngx3C2ZsorIJ8XjB/UlDmIDgvipIFDwqe&#13;&#10;n+Ygm1r+t2h+AAAA//8DAFBLAQItABQABgAIAAAAIQC2gziS/gAAAOEBAAATAAAAAAAAAAAAAAAA&#13;&#10;AAAAAABbQ29udGVudF9UeXBlc10ueG1sUEsBAi0AFAAGAAgAAAAhADj9If/WAAAAlAEAAAsAAAAA&#13;&#10;AAAAAAAAAAAALwEAAF9yZWxzLy5yZWxzUEsBAi0AFAAGAAgAAAAhANbxH93kAgAANgcAAA4AAAAA&#13;&#10;AAAAAAAAAAAALgIAAGRycy9lMm9Eb2MueG1sUEsBAi0AFAAGAAgAAAAhACY2wJPhAAAADQEAAA8A&#13;&#10;AAAAAAAAAAAAAAAAPgUAAGRycy9kb3ducmV2LnhtbFBLBQYAAAAABAAEAPMAAABMBgAAAAA=&#13;&#10;" fillcolor="#f6f8fb [180]" strokecolor="#4579b8 [3044]">
                <v:fill color2="#cad9eb [980]" rotate="t" colors="0 #f6f9fc;48497f #b0c6e1;54395f #b0c6e1;1 #cad9eb" focus="100%" type="gradient"/>
                <v:shadow on="t" color="black" opacity="22937f" origin=",.5" offset="0,.63889mm"/>
                <v:textbox>
                  <w:txbxContent>
                    <w:p w14:paraId="5D054743" w14:textId="0B8B9FA3" w:rsidR="005B0142" w:rsidRDefault="005B0142" w:rsidP="005B0142">
                      <w:r>
                        <w:rPr>
                          <w:color w:val="EE0000"/>
                          <w:sz w:val="20"/>
                          <w:szCs w:val="20"/>
                          <w:lang w:val="it-IT"/>
                        </w:rPr>
                        <w:t>Richiesta</w:t>
                      </w:r>
                      <w:r>
                        <w:rPr>
                          <w:color w:val="EE0000"/>
                          <w:sz w:val="20"/>
                          <w:szCs w:val="20"/>
                          <w:lang w:val="it-IT"/>
                        </w:rPr>
                        <w:t xml:space="preserve"> risorse</w:t>
                      </w:r>
                      <w:r>
                        <w:rPr>
                          <w:color w:val="EE0000"/>
                          <w:sz w:val="20"/>
                          <w:szCs w:val="20"/>
                          <w:lang w:val="it-IT"/>
                        </w:rPr>
                        <w:t xml:space="preserve"> HPC</w:t>
                      </w:r>
                      <w:r>
                        <w:rPr>
                          <w:color w:val="EE0000"/>
                          <w:sz w:val="20"/>
                          <w:szCs w:val="20"/>
                          <w:lang w:val="it-IT"/>
                        </w:rPr>
                        <w:t xml:space="preserve"> </w:t>
                      </w:r>
                      <w:r>
                        <w:rPr>
                          <w:color w:val="EE0000"/>
                          <w:sz w:val="20"/>
                          <w:szCs w:val="20"/>
                          <w:lang w:val="it-IT"/>
                        </w:rPr>
                        <w:t>CSN</w:t>
                      </w:r>
                      <w:r>
                        <w:rPr>
                          <w:color w:val="EE0000"/>
                          <w:sz w:val="20"/>
                          <w:szCs w:val="20"/>
                          <w:lang w:val="it-IT"/>
                        </w:rPr>
                        <w:t>4</w:t>
                      </w:r>
                      <w:r>
                        <w:rPr>
                          <w:color w:val="EE0000"/>
                          <w:sz w:val="20"/>
                          <w:szCs w:val="20"/>
                          <w:lang w:val="it-IT"/>
                        </w:rPr>
                        <w:t xml:space="preserve"> al CINECA </w:t>
                      </w:r>
                    </w:p>
                  </w:txbxContent>
                </v:textbox>
              </v:rect>
            </w:pict>
          </mc:Fallback>
        </mc:AlternateContent>
      </w:r>
    </w:p>
    <w:tbl>
      <w:tblPr>
        <w:tblStyle w:val="affffc"/>
        <w:tblW w:w="509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439"/>
        <w:gridCol w:w="1382"/>
        <w:gridCol w:w="1276"/>
      </w:tblGrid>
      <w:tr w:rsidR="002004E9" w14:paraId="5952B8CE" w14:textId="77777777" w:rsidTr="00F61A5C">
        <w:trPr>
          <w:trHeight w:val="474"/>
          <w:jc w:val="center"/>
        </w:trPr>
        <w:tc>
          <w:tcPr>
            <w:tcW w:w="2439" w:type="dxa"/>
            <w:tcBorders>
              <w:top w:val="nil"/>
              <w:left w:val="nil"/>
              <w:bottom w:val="single" w:sz="5" w:space="0" w:color="000000"/>
              <w:right w:val="single" w:sz="5" w:space="0" w:color="000000"/>
            </w:tcBorders>
            <w:tcMar>
              <w:top w:w="40" w:type="dxa"/>
              <w:left w:w="40" w:type="dxa"/>
              <w:bottom w:w="40" w:type="dxa"/>
              <w:right w:w="40" w:type="dxa"/>
            </w:tcMar>
            <w:vAlign w:val="bottom"/>
          </w:tcPr>
          <w:p w14:paraId="7BF444F5" w14:textId="7D1C42F2" w:rsidR="002004E9" w:rsidRDefault="002004E9">
            <w:pPr>
              <w:widowControl w:val="0"/>
              <w:spacing w:line="276" w:lineRule="auto"/>
              <w:rPr>
                <w:color w:val="FF0000"/>
                <w:sz w:val="20"/>
                <w:szCs w:val="20"/>
              </w:rPr>
            </w:pPr>
          </w:p>
        </w:tc>
        <w:tc>
          <w:tcPr>
            <w:tcW w:w="138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50657CC" w14:textId="77777777" w:rsidR="002004E9" w:rsidRDefault="00000000">
            <w:pPr>
              <w:widowControl w:val="0"/>
              <w:spacing w:line="276" w:lineRule="auto"/>
              <w:jc w:val="center"/>
              <w:rPr>
                <w:color w:val="FF0000"/>
                <w:sz w:val="20"/>
                <w:szCs w:val="20"/>
              </w:rPr>
            </w:pPr>
            <w:r>
              <w:rPr>
                <w:color w:val="000000"/>
                <w:sz w:val="22"/>
                <w:szCs w:val="22"/>
              </w:rPr>
              <w:t xml:space="preserve">CPU      </w:t>
            </w:r>
            <w:proofErr w:type="gramStart"/>
            <w:r>
              <w:rPr>
                <w:color w:val="000000"/>
                <w:sz w:val="22"/>
                <w:szCs w:val="22"/>
              </w:rPr>
              <w:t xml:space="preserve">   </w:t>
            </w:r>
            <w:r>
              <w:rPr>
                <w:color w:val="000000"/>
                <w:sz w:val="18"/>
                <w:szCs w:val="18"/>
              </w:rPr>
              <w:t>(</w:t>
            </w:r>
            <w:proofErr w:type="gramEnd"/>
            <w:r>
              <w:rPr>
                <w:color w:val="000000"/>
                <w:sz w:val="18"/>
                <w:szCs w:val="18"/>
              </w:rPr>
              <w:t>kcore-hours)</w:t>
            </w:r>
          </w:p>
        </w:tc>
        <w:tc>
          <w:tcPr>
            <w:tcW w:w="127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F63236C" w14:textId="77777777" w:rsidR="002004E9" w:rsidRDefault="00000000">
            <w:pPr>
              <w:widowControl w:val="0"/>
              <w:spacing w:line="276" w:lineRule="auto"/>
              <w:jc w:val="center"/>
              <w:rPr>
                <w:sz w:val="20"/>
                <w:szCs w:val="20"/>
              </w:rPr>
            </w:pPr>
            <w:r>
              <w:rPr>
                <w:sz w:val="22"/>
                <w:szCs w:val="22"/>
              </w:rPr>
              <w:t xml:space="preserve">GPU     </w:t>
            </w:r>
            <w:proofErr w:type="gramStart"/>
            <w:r>
              <w:rPr>
                <w:sz w:val="22"/>
                <w:szCs w:val="22"/>
              </w:rPr>
              <w:t xml:space="preserve">   </w:t>
            </w:r>
            <w:r>
              <w:rPr>
                <w:sz w:val="18"/>
                <w:szCs w:val="18"/>
              </w:rPr>
              <w:t>(</w:t>
            </w:r>
            <w:proofErr w:type="gramEnd"/>
            <w:r>
              <w:rPr>
                <w:sz w:val="18"/>
                <w:szCs w:val="18"/>
              </w:rPr>
              <w:t>GPU-hours)</w:t>
            </w:r>
          </w:p>
        </w:tc>
      </w:tr>
      <w:tr w:rsidR="002004E9" w14:paraId="741A4365" w14:textId="77777777" w:rsidTr="00F61A5C">
        <w:trPr>
          <w:trHeight w:val="376"/>
          <w:jc w:val="center"/>
        </w:trPr>
        <w:tc>
          <w:tcPr>
            <w:tcW w:w="5097" w:type="dxa"/>
            <w:gridSpan w:val="3"/>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5588971E" w14:textId="77777777" w:rsidR="002004E9" w:rsidRDefault="00000000">
            <w:pPr>
              <w:widowControl w:val="0"/>
              <w:spacing w:line="276" w:lineRule="auto"/>
              <w:jc w:val="center"/>
              <w:rPr>
                <w:b/>
                <w:bCs/>
                <w:sz w:val="22"/>
                <w:szCs w:val="22"/>
              </w:rPr>
            </w:pPr>
            <w:r>
              <w:rPr>
                <w:b/>
                <w:bCs/>
                <w:sz w:val="22"/>
                <w:szCs w:val="22"/>
              </w:rPr>
              <w:t>CINECA</w:t>
            </w:r>
          </w:p>
        </w:tc>
      </w:tr>
      <w:tr w:rsidR="002004E9" w14:paraId="5A3FD502" w14:textId="77777777" w:rsidTr="00F61A5C">
        <w:trPr>
          <w:trHeight w:val="239"/>
          <w:jc w:val="center"/>
        </w:trPr>
        <w:tc>
          <w:tcPr>
            <w:tcW w:w="2439" w:type="dxa"/>
            <w:tcBorders>
              <w:top w:val="single" w:sz="5" w:space="0" w:color="CCCCCC"/>
              <w:left w:val="single" w:sz="6" w:space="0" w:color="000000"/>
              <w:bottom w:val="nil"/>
              <w:right w:val="single" w:sz="5" w:space="0" w:color="000000"/>
            </w:tcBorders>
            <w:tcMar>
              <w:top w:w="40" w:type="dxa"/>
              <w:left w:w="40" w:type="dxa"/>
              <w:bottom w:w="40" w:type="dxa"/>
              <w:right w:w="40" w:type="dxa"/>
            </w:tcMar>
            <w:vAlign w:val="bottom"/>
          </w:tcPr>
          <w:p w14:paraId="2E98704E" w14:textId="77777777" w:rsidR="002004E9" w:rsidRDefault="00000000">
            <w:pPr>
              <w:widowControl w:val="0"/>
              <w:spacing w:line="276" w:lineRule="auto"/>
              <w:jc w:val="center"/>
              <w:rPr>
                <w:sz w:val="20"/>
                <w:szCs w:val="20"/>
              </w:rPr>
            </w:pPr>
            <w:r>
              <w:rPr>
                <w:sz w:val="22"/>
                <w:szCs w:val="22"/>
              </w:rPr>
              <w:t>BIOPHYS</w:t>
            </w:r>
          </w:p>
        </w:tc>
        <w:tc>
          <w:tcPr>
            <w:tcW w:w="1382" w:type="dxa"/>
            <w:tcBorders>
              <w:top w:val="single" w:sz="8" w:space="0" w:color="000000"/>
              <w:left w:val="single" w:sz="8" w:space="0" w:color="000000"/>
              <w:bottom w:val="nil"/>
              <w:right w:val="single" w:sz="8" w:space="0" w:color="000000"/>
            </w:tcBorders>
            <w:tcMar>
              <w:top w:w="40" w:type="dxa"/>
              <w:left w:w="40" w:type="dxa"/>
              <w:bottom w:w="40" w:type="dxa"/>
              <w:right w:w="40" w:type="dxa"/>
            </w:tcMar>
            <w:vAlign w:val="bottom"/>
          </w:tcPr>
          <w:p w14:paraId="2919287E" w14:textId="77777777" w:rsidR="002004E9" w:rsidRPr="00F61A5C" w:rsidRDefault="00000000">
            <w:pPr>
              <w:widowControl w:val="0"/>
              <w:spacing w:line="276" w:lineRule="auto"/>
              <w:jc w:val="center"/>
              <w:rPr>
                <w:sz w:val="22"/>
                <w:szCs w:val="22"/>
              </w:rPr>
            </w:pPr>
            <w:r w:rsidRPr="00F61A5C">
              <w:rPr>
                <w:sz w:val="22"/>
                <w:szCs w:val="22"/>
              </w:rPr>
              <w:t>650</w:t>
            </w:r>
          </w:p>
        </w:tc>
        <w:tc>
          <w:tcPr>
            <w:tcW w:w="1276" w:type="dxa"/>
            <w:tcBorders>
              <w:top w:val="single" w:sz="8" w:space="0" w:color="000000"/>
              <w:left w:val="single" w:sz="8" w:space="0" w:color="000000"/>
              <w:bottom w:val="nil"/>
              <w:right w:val="single" w:sz="8" w:space="0" w:color="000000"/>
            </w:tcBorders>
            <w:tcMar>
              <w:top w:w="40" w:type="dxa"/>
              <w:left w:w="40" w:type="dxa"/>
              <w:bottom w:w="40" w:type="dxa"/>
              <w:right w:w="40" w:type="dxa"/>
            </w:tcMar>
            <w:vAlign w:val="bottom"/>
          </w:tcPr>
          <w:p w14:paraId="4533408A" w14:textId="77777777" w:rsidR="002004E9" w:rsidRPr="00F61A5C" w:rsidRDefault="00000000">
            <w:pPr>
              <w:widowControl w:val="0"/>
              <w:spacing w:line="276" w:lineRule="auto"/>
              <w:jc w:val="center"/>
              <w:rPr>
                <w:sz w:val="22"/>
                <w:szCs w:val="22"/>
              </w:rPr>
            </w:pPr>
            <w:r w:rsidRPr="00F61A5C">
              <w:rPr>
                <w:sz w:val="22"/>
                <w:szCs w:val="22"/>
              </w:rPr>
              <w:t>250.000</w:t>
            </w:r>
          </w:p>
        </w:tc>
      </w:tr>
      <w:tr w:rsidR="002004E9" w14:paraId="4CCE2230" w14:textId="77777777" w:rsidTr="00F61A5C">
        <w:trPr>
          <w:trHeight w:val="281"/>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5DDB96A0" w14:textId="77777777" w:rsidR="002004E9" w:rsidRDefault="00000000">
            <w:pPr>
              <w:widowControl w:val="0"/>
              <w:spacing w:line="276" w:lineRule="auto"/>
              <w:jc w:val="center"/>
              <w:rPr>
                <w:sz w:val="20"/>
                <w:szCs w:val="20"/>
              </w:rPr>
            </w:pPr>
            <w:r>
              <w:rPr>
                <w:sz w:val="22"/>
                <w:szCs w:val="22"/>
              </w:rPr>
              <w:t>ENESMA</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4C2E5D5A" w14:textId="77777777" w:rsidR="002004E9" w:rsidRPr="00F61A5C" w:rsidRDefault="00000000">
            <w:pPr>
              <w:widowControl w:val="0"/>
              <w:spacing w:line="276" w:lineRule="auto"/>
              <w:jc w:val="center"/>
              <w:rPr>
                <w:sz w:val="22"/>
                <w:szCs w:val="22"/>
              </w:rPr>
            </w:pPr>
            <w:r w:rsidRPr="00F61A5C">
              <w:rPr>
                <w:sz w:val="22"/>
                <w:szCs w:val="22"/>
              </w:rPr>
              <w:t>50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9C02EBF" w14:textId="77777777" w:rsidR="002004E9" w:rsidRPr="00F61A5C" w:rsidRDefault="00000000">
            <w:pPr>
              <w:widowControl w:val="0"/>
              <w:spacing w:line="276" w:lineRule="auto"/>
              <w:jc w:val="center"/>
              <w:rPr>
                <w:sz w:val="22"/>
                <w:szCs w:val="22"/>
              </w:rPr>
            </w:pPr>
            <w:r w:rsidRPr="00F61A5C">
              <w:rPr>
                <w:sz w:val="22"/>
                <w:szCs w:val="22"/>
              </w:rPr>
              <w:t>300.000</w:t>
            </w:r>
          </w:p>
        </w:tc>
      </w:tr>
      <w:tr w:rsidR="002004E9" w14:paraId="3C96D0D8" w14:textId="77777777" w:rsidTr="00F61A5C">
        <w:trPr>
          <w:trHeight w:val="329"/>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1B026C3F" w14:textId="77777777" w:rsidR="002004E9" w:rsidRDefault="00000000">
            <w:pPr>
              <w:widowControl w:val="0"/>
              <w:spacing w:line="276" w:lineRule="auto"/>
              <w:jc w:val="center"/>
              <w:rPr>
                <w:sz w:val="20"/>
                <w:szCs w:val="20"/>
              </w:rPr>
            </w:pPr>
            <w:r>
              <w:rPr>
                <w:sz w:val="22"/>
                <w:szCs w:val="22"/>
              </w:rPr>
              <w:t>FIELDTURB</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46FF7A70" w14:textId="77777777" w:rsidR="002004E9" w:rsidRPr="00F61A5C" w:rsidRDefault="00000000">
            <w:pPr>
              <w:widowControl w:val="0"/>
              <w:spacing w:line="276" w:lineRule="auto"/>
              <w:jc w:val="center"/>
              <w:rPr>
                <w:sz w:val="22"/>
                <w:szCs w:val="22"/>
              </w:rPr>
            </w:pPr>
            <w:r w:rsidRPr="00F61A5C">
              <w:rPr>
                <w:sz w:val="22"/>
                <w:szCs w:val="22"/>
              </w:rPr>
              <w:t>4.500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208F473" w14:textId="77777777" w:rsidR="002004E9" w:rsidRPr="00F61A5C" w:rsidRDefault="00000000">
            <w:pPr>
              <w:widowControl w:val="0"/>
              <w:spacing w:line="276" w:lineRule="auto"/>
              <w:jc w:val="center"/>
              <w:rPr>
                <w:sz w:val="22"/>
                <w:szCs w:val="22"/>
              </w:rPr>
            </w:pPr>
            <w:r w:rsidRPr="00F61A5C">
              <w:rPr>
                <w:sz w:val="22"/>
                <w:szCs w:val="22"/>
              </w:rPr>
              <w:t>112.500</w:t>
            </w:r>
          </w:p>
        </w:tc>
      </w:tr>
      <w:tr w:rsidR="002004E9" w14:paraId="1595428C" w14:textId="77777777" w:rsidTr="00F61A5C">
        <w:trPr>
          <w:trHeight w:val="335"/>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00D6CBFC" w14:textId="77777777" w:rsidR="002004E9" w:rsidRDefault="00000000">
            <w:pPr>
              <w:widowControl w:val="0"/>
              <w:spacing w:line="276" w:lineRule="auto"/>
              <w:jc w:val="center"/>
              <w:rPr>
                <w:sz w:val="20"/>
                <w:szCs w:val="20"/>
              </w:rPr>
            </w:pPr>
            <w:r>
              <w:rPr>
                <w:sz w:val="22"/>
                <w:szCs w:val="22"/>
              </w:rPr>
              <w:t>GAGRA</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4B5C2A09" w14:textId="77777777" w:rsidR="002004E9" w:rsidRPr="00F61A5C" w:rsidRDefault="00000000">
            <w:pPr>
              <w:widowControl w:val="0"/>
              <w:spacing w:line="276" w:lineRule="auto"/>
              <w:jc w:val="center"/>
              <w:rPr>
                <w:sz w:val="22"/>
                <w:szCs w:val="22"/>
              </w:rPr>
            </w:pPr>
            <w:r w:rsidRPr="00F61A5C">
              <w:rPr>
                <w:sz w:val="22"/>
                <w:szCs w:val="22"/>
              </w:rPr>
              <w:t>400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9C56A8C" w14:textId="77777777" w:rsidR="002004E9" w:rsidRPr="00F61A5C" w:rsidRDefault="00000000">
            <w:pPr>
              <w:widowControl w:val="0"/>
              <w:spacing w:line="276" w:lineRule="auto"/>
              <w:jc w:val="center"/>
              <w:rPr>
                <w:sz w:val="22"/>
                <w:szCs w:val="22"/>
              </w:rPr>
            </w:pPr>
            <w:r w:rsidRPr="00F61A5C">
              <w:rPr>
                <w:sz w:val="22"/>
                <w:szCs w:val="22"/>
              </w:rPr>
              <w:t>25.000</w:t>
            </w:r>
          </w:p>
        </w:tc>
      </w:tr>
      <w:tr w:rsidR="002004E9" w14:paraId="55FFCD93" w14:textId="77777777" w:rsidTr="00F61A5C">
        <w:trPr>
          <w:trHeight w:val="327"/>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1A26A57E" w14:textId="77777777" w:rsidR="002004E9" w:rsidRDefault="00000000">
            <w:pPr>
              <w:widowControl w:val="0"/>
              <w:spacing w:line="276" w:lineRule="auto"/>
              <w:jc w:val="center"/>
              <w:rPr>
                <w:sz w:val="20"/>
                <w:szCs w:val="20"/>
              </w:rPr>
            </w:pPr>
            <w:r>
              <w:rPr>
                <w:sz w:val="22"/>
                <w:szCs w:val="22"/>
              </w:rPr>
              <w:t>INDARK</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7A781D4" w14:textId="77777777" w:rsidR="002004E9" w:rsidRPr="00F61A5C" w:rsidRDefault="00000000">
            <w:pPr>
              <w:widowControl w:val="0"/>
              <w:spacing w:line="276" w:lineRule="auto"/>
              <w:jc w:val="center"/>
              <w:rPr>
                <w:sz w:val="22"/>
                <w:szCs w:val="22"/>
              </w:rPr>
            </w:pPr>
            <w:r w:rsidRPr="00F61A5C">
              <w:rPr>
                <w:sz w:val="22"/>
                <w:szCs w:val="22"/>
              </w:rPr>
              <w:t>900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02C7E8D" w14:textId="77777777" w:rsidR="002004E9" w:rsidRPr="00F61A5C" w:rsidRDefault="00000000">
            <w:pPr>
              <w:widowControl w:val="0"/>
              <w:spacing w:line="276" w:lineRule="auto"/>
              <w:jc w:val="center"/>
              <w:rPr>
                <w:sz w:val="22"/>
                <w:szCs w:val="22"/>
              </w:rPr>
            </w:pPr>
            <w:r w:rsidRPr="00F61A5C">
              <w:rPr>
                <w:sz w:val="22"/>
                <w:szCs w:val="22"/>
              </w:rPr>
              <w:t>375.000</w:t>
            </w:r>
          </w:p>
        </w:tc>
      </w:tr>
      <w:tr w:rsidR="002004E9" w14:paraId="39BADB75" w14:textId="77777777" w:rsidTr="00F61A5C">
        <w:trPr>
          <w:trHeight w:val="347"/>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517E5EE3" w14:textId="77777777" w:rsidR="002004E9" w:rsidRDefault="00000000">
            <w:pPr>
              <w:widowControl w:val="0"/>
              <w:spacing w:line="276" w:lineRule="auto"/>
              <w:jc w:val="center"/>
              <w:rPr>
                <w:sz w:val="20"/>
                <w:szCs w:val="20"/>
              </w:rPr>
            </w:pPr>
            <w:r>
              <w:rPr>
                <w:sz w:val="22"/>
                <w:szCs w:val="22"/>
              </w:rPr>
              <w:t>LINCOLN</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780B062D" w14:textId="77777777" w:rsidR="002004E9" w:rsidRPr="00F61A5C" w:rsidRDefault="00000000">
            <w:pPr>
              <w:widowControl w:val="0"/>
              <w:spacing w:line="276" w:lineRule="auto"/>
              <w:jc w:val="center"/>
              <w:rPr>
                <w:sz w:val="22"/>
                <w:szCs w:val="22"/>
              </w:rPr>
            </w:pPr>
            <w:r w:rsidRPr="00F61A5C">
              <w:rPr>
                <w:sz w:val="22"/>
                <w:szCs w:val="22"/>
              </w:rPr>
              <w:t>400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9F8D2C6" w14:textId="77777777" w:rsidR="002004E9" w:rsidRPr="00F61A5C" w:rsidRDefault="00000000">
            <w:pPr>
              <w:widowControl w:val="0"/>
              <w:spacing w:line="276" w:lineRule="auto"/>
              <w:jc w:val="center"/>
              <w:rPr>
                <w:sz w:val="22"/>
                <w:szCs w:val="22"/>
              </w:rPr>
            </w:pPr>
            <w:r w:rsidRPr="00F61A5C">
              <w:rPr>
                <w:sz w:val="22"/>
                <w:szCs w:val="22"/>
              </w:rPr>
              <w:t>1.250</w:t>
            </w:r>
          </w:p>
        </w:tc>
      </w:tr>
      <w:tr w:rsidR="002004E9" w14:paraId="48936F18" w14:textId="77777777" w:rsidTr="00F61A5C">
        <w:trPr>
          <w:trHeight w:val="297"/>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5081F610" w14:textId="77777777" w:rsidR="002004E9" w:rsidRDefault="00000000">
            <w:pPr>
              <w:widowControl w:val="0"/>
              <w:spacing w:line="276" w:lineRule="auto"/>
              <w:jc w:val="center"/>
              <w:rPr>
                <w:sz w:val="20"/>
                <w:szCs w:val="20"/>
              </w:rPr>
            </w:pPr>
            <w:r>
              <w:rPr>
                <w:sz w:val="22"/>
                <w:szCs w:val="22"/>
              </w:rPr>
              <w:t>LQCD123</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4C9A67F" w14:textId="77777777" w:rsidR="002004E9" w:rsidRPr="00F61A5C" w:rsidRDefault="00000000">
            <w:pPr>
              <w:widowControl w:val="0"/>
              <w:spacing w:line="276" w:lineRule="auto"/>
              <w:jc w:val="center"/>
              <w:rPr>
                <w:sz w:val="22"/>
                <w:szCs w:val="22"/>
              </w:rPr>
            </w:pPr>
            <w:r w:rsidRPr="00F61A5C">
              <w:rPr>
                <w:sz w:val="22"/>
                <w:szCs w:val="22"/>
              </w:rPr>
              <w:t>3.500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67051214" w14:textId="77777777" w:rsidR="002004E9" w:rsidRPr="00F61A5C" w:rsidRDefault="00000000">
            <w:pPr>
              <w:widowControl w:val="0"/>
              <w:spacing w:line="276" w:lineRule="auto"/>
              <w:jc w:val="center"/>
              <w:rPr>
                <w:sz w:val="22"/>
                <w:szCs w:val="22"/>
              </w:rPr>
            </w:pPr>
            <w:r w:rsidRPr="00F61A5C">
              <w:rPr>
                <w:sz w:val="22"/>
                <w:szCs w:val="22"/>
              </w:rPr>
              <w:t>3.400.000</w:t>
            </w:r>
          </w:p>
        </w:tc>
      </w:tr>
      <w:tr w:rsidR="002004E9" w14:paraId="4AEEAFC8" w14:textId="77777777" w:rsidTr="00F61A5C">
        <w:trPr>
          <w:trHeight w:val="359"/>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5B19BFC9" w14:textId="77777777" w:rsidR="002004E9" w:rsidRDefault="00000000">
            <w:pPr>
              <w:widowControl w:val="0"/>
              <w:spacing w:line="276" w:lineRule="auto"/>
              <w:jc w:val="center"/>
              <w:rPr>
                <w:sz w:val="20"/>
                <w:szCs w:val="20"/>
              </w:rPr>
            </w:pPr>
            <w:r>
              <w:rPr>
                <w:sz w:val="22"/>
                <w:szCs w:val="22"/>
              </w:rPr>
              <w:t>MONSTRE</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05DF7A95" w14:textId="77777777" w:rsidR="002004E9" w:rsidRPr="00F61A5C" w:rsidRDefault="00000000">
            <w:pPr>
              <w:widowControl w:val="0"/>
              <w:spacing w:line="276" w:lineRule="auto"/>
              <w:jc w:val="center"/>
              <w:rPr>
                <w:sz w:val="22"/>
                <w:szCs w:val="22"/>
              </w:rPr>
            </w:pPr>
            <w:r w:rsidRPr="00F61A5C">
              <w:rPr>
                <w:sz w:val="22"/>
                <w:szCs w:val="22"/>
              </w:rPr>
              <w:t>1.550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696E6391" w14:textId="77777777" w:rsidR="002004E9" w:rsidRPr="00F61A5C" w:rsidRDefault="00000000">
            <w:pPr>
              <w:widowControl w:val="0"/>
              <w:spacing w:line="276" w:lineRule="auto"/>
              <w:jc w:val="center"/>
              <w:rPr>
                <w:sz w:val="22"/>
                <w:szCs w:val="22"/>
              </w:rPr>
            </w:pPr>
            <w:r w:rsidRPr="00F61A5C">
              <w:rPr>
                <w:sz w:val="22"/>
                <w:szCs w:val="22"/>
              </w:rPr>
              <w:t>4.375</w:t>
            </w:r>
          </w:p>
        </w:tc>
      </w:tr>
      <w:tr w:rsidR="002004E9" w14:paraId="61CD800E" w14:textId="77777777" w:rsidTr="00F61A5C">
        <w:trPr>
          <w:trHeight w:val="315"/>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41DA5A08" w14:textId="77777777" w:rsidR="002004E9" w:rsidRDefault="00000000">
            <w:pPr>
              <w:widowControl w:val="0"/>
              <w:spacing w:line="276" w:lineRule="auto"/>
              <w:jc w:val="center"/>
              <w:rPr>
                <w:sz w:val="20"/>
                <w:szCs w:val="20"/>
              </w:rPr>
            </w:pPr>
            <w:r>
              <w:rPr>
                <w:sz w:val="22"/>
                <w:szCs w:val="22"/>
              </w:rPr>
              <w:t>TIME2QUEST</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70BCBE98" w14:textId="77777777" w:rsidR="002004E9" w:rsidRPr="00F61A5C" w:rsidRDefault="00000000">
            <w:pPr>
              <w:widowControl w:val="0"/>
              <w:spacing w:line="276" w:lineRule="auto"/>
              <w:jc w:val="center"/>
              <w:rPr>
                <w:sz w:val="22"/>
                <w:szCs w:val="22"/>
              </w:rPr>
            </w:pPr>
            <w:r w:rsidRPr="00F61A5C">
              <w:rPr>
                <w:sz w:val="22"/>
                <w:szCs w:val="22"/>
              </w:rPr>
              <w:t>1.000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13E8B752" w14:textId="77777777" w:rsidR="002004E9" w:rsidRPr="00F61A5C" w:rsidRDefault="00000000">
            <w:pPr>
              <w:widowControl w:val="0"/>
              <w:spacing w:line="276" w:lineRule="auto"/>
              <w:jc w:val="center"/>
              <w:rPr>
                <w:sz w:val="22"/>
                <w:szCs w:val="22"/>
              </w:rPr>
            </w:pPr>
            <w:r w:rsidRPr="00F61A5C">
              <w:rPr>
                <w:sz w:val="22"/>
                <w:szCs w:val="22"/>
              </w:rPr>
              <w:t>375.000</w:t>
            </w:r>
          </w:p>
        </w:tc>
      </w:tr>
      <w:tr w:rsidR="002004E9" w14:paraId="604E5896" w14:textId="77777777" w:rsidTr="00F61A5C">
        <w:trPr>
          <w:trHeight w:val="357"/>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23B68CED" w14:textId="77777777" w:rsidR="002004E9" w:rsidRDefault="00000000">
            <w:pPr>
              <w:widowControl w:val="0"/>
              <w:spacing w:line="276" w:lineRule="auto"/>
              <w:jc w:val="center"/>
              <w:rPr>
                <w:sz w:val="20"/>
                <w:szCs w:val="20"/>
              </w:rPr>
            </w:pPr>
            <w:r>
              <w:rPr>
                <w:sz w:val="22"/>
                <w:szCs w:val="22"/>
              </w:rPr>
              <w:t>NEUMATT</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D4932E5" w14:textId="77777777" w:rsidR="002004E9" w:rsidRPr="00F61A5C" w:rsidRDefault="00000000">
            <w:pPr>
              <w:widowControl w:val="0"/>
              <w:spacing w:line="276" w:lineRule="auto"/>
              <w:jc w:val="center"/>
              <w:rPr>
                <w:sz w:val="22"/>
                <w:szCs w:val="22"/>
              </w:rPr>
            </w:pPr>
            <w:r w:rsidRPr="00F61A5C">
              <w:rPr>
                <w:sz w:val="22"/>
                <w:szCs w:val="22"/>
              </w:rPr>
              <w:t>4.000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6C324A03" w14:textId="77777777" w:rsidR="002004E9" w:rsidRPr="00F61A5C" w:rsidRDefault="00000000">
            <w:pPr>
              <w:widowControl w:val="0"/>
              <w:spacing w:line="276" w:lineRule="auto"/>
              <w:jc w:val="center"/>
              <w:rPr>
                <w:sz w:val="22"/>
                <w:szCs w:val="22"/>
              </w:rPr>
            </w:pPr>
            <w:r w:rsidRPr="00F61A5C">
              <w:rPr>
                <w:sz w:val="22"/>
                <w:szCs w:val="22"/>
              </w:rPr>
              <w:t>12.500</w:t>
            </w:r>
          </w:p>
        </w:tc>
      </w:tr>
      <w:tr w:rsidR="002004E9" w14:paraId="426A725E" w14:textId="77777777" w:rsidTr="00F61A5C">
        <w:trPr>
          <w:trHeight w:val="321"/>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38A96A4E" w14:textId="77777777" w:rsidR="002004E9" w:rsidRDefault="00000000">
            <w:pPr>
              <w:widowControl w:val="0"/>
              <w:spacing w:line="276" w:lineRule="auto"/>
              <w:jc w:val="center"/>
              <w:rPr>
                <w:sz w:val="20"/>
                <w:szCs w:val="20"/>
              </w:rPr>
            </w:pPr>
            <w:r>
              <w:rPr>
                <w:sz w:val="22"/>
                <w:szCs w:val="22"/>
              </w:rPr>
              <w:t>NPQCD</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65FF6D2" w14:textId="77777777" w:rsidR="002004E9" w:rsidRPr="00F61A5C" w:rsidRDefault="00000000">
            <w:pPr>
              <w:widowControl w:val="0"/>
              <w:spacing w:line="276" w:lineRule="auto"/>
              <w:jc w:val="center"/>
              <w:rPr>
                <w:sz w:val="22"/>
                <w:szCs w:val="22"/>
              </w:rPr>
            </w:pPr>
            <w:r w:rsidRPr="00F61A5C">
              <w:rPr>
                <w:sz w:val="22"/>
                <w:szCs w:val="22"/>
              </w:rPr>
              <w:t>22.250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3A8CB0E1" w14:textId="77777777" w:rsidR="002004E9" w:rsidRPr="00F61A5C" w:rsidRDefault="00000000">
            <w:pPr>
              <w:widowControl w:val="0"/>
              <w:spacing w:line="276" w:lineRule="auto"/>
              <w:jc w:val="center"/>
              <w:rPr>
                <w:sz w:val="22"/>
                <w:szCs w:val="22"/>
              </w:rPr>
            </w:pPr>
            <w:r w:rsidRPr="00F61A5C">
              <w:rPr>
                <w:sz w:val="22"/>
                <w:szCs w:val="22"/>
              </w:rPr>
              <w:t>3.125.000</w:t>
            </w:r>
          </w:p>
        </w:tc>
      </w:tr>
      <w:tr w:rsidR="002004E9" w14:paraId="4E5FDC9F" w14:textId="77777777" w:rsidTr="00F61A5C">
        <w:trPr>
          <w:trHeight w:val="341"/>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08B256B2" w14:textId="77777777" w:rsidR="002004E9" w:rsidRDefault="00000000">
            <w:pPr>
              <w:widowControl w:val="0"/>
              <w:spacing w:line="276" w:lineRule="auto"/>
              <w:jc w:val="center"/>
              <w:rPr>
                <w:sz w:val="20"/>
                <w:szCs w:val="20"/>
              </w:rPr>
            </w:pPr>
            <w:r>
              <w:rPr>
                <w:sz w:val="22"/>
                <w:szCs w:val="22"/>
              </w:rPr>
              <w:t>NUCSYS</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3CB49646" w14:textId="77777777" w:rsidR="002004E9" w:rsidRPr="00F61A5C" w:rsidRDefault="00000000">
            <w:pPr>
              <w:widowControl w:val="0"/>
              <w:spacing w:line="276" w:lineRule="auto"/>
              <w:jc w:val="center"/>
              <w:rPr>
                <w:sz w:val="22"/>
                <w:szCs w:val="22"/>
              </w:rPr>
            </w:pPr>
            <w:r w:rsidRPr="00F61A5C">
              <w:rPr>
                <w:sz w:val="22"/>
                <w:szCs w:val="22"/>
              </w:rPr>
              <w:t>800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76F5CA53" w14:textId="77777777" w:rsidR="002004E9" w:rsidRPr="00F61A5C" w:rsidRDefault="00000000">
            <w:pPr>
              <w:widowControl w:val="0"/>
              <w:spacing w:line="276" w:lineRule="auto"/>
              <w:jc w:val="center"/>
              <w:rPr>
                <w:sz w:val="22"/>
                <w:szCs w:val="22"/>
              </w:rPr>
            </w:pPr>
            <w:r w:rsidRPr="00F61A5C">
              <w:rPr>
                <w:sz w:val="22"/>
                <w:szCs w:val="22"/>
              </w:rPr>
              <w:t>125.000</w:t>
            </w:r>
          </w:p>
        </w:tc>
      </w:tr>
      <w:tr w:rsidR="002004E9" w14:paraId="3724E98B" w14:textId="77777777" w:rsidTr="00F61A5C">
        <w:trPr>
          <w:trHeight w:val="333"/>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4E9F8D03" w14:textId="77777777" w:rsidR="002004E9" w:rsidRDefault="00000000">
            <w:pPr>
              <w:widowControl w:val="0"/>
              <w:spacing w:line="276" w:lineRule="auto"/>
              <w:jc w:val="center"/>
              <w:rPr>
                <w:sz w:val="22"/>
                <w:szCs w:val="22"/>
              </w:rPr>
            </w:pPr>
            <w:r>
              <w:rPr>
                <w:sz w:val="22"/>
                <w:szCs w:val="22"/>
              </w:rPr>
              <w:t>PML4HEP</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9F19058" w14:textId="77777777" w:rsidR="002004E9" w:rsidRPr="00F61A5C" w:rsidRDefault="00000000">
            <w:pPr>
              <w:widowControl w:val="0"/>
              <w:spacing w:line="276" w:lineRule="auto"/>
              <w:jc w:val="center"/>
              <w:rPr>
                <w:sz w:val="22"/>
                <w:szCs w:val="22"/>
              </w:rPr>
            </w:pPr>
            <w:r w:rsidRPr="00F61A5C">
              <w:rPr>
                <w:sz w:val="22"/>
                <w:szCs w:val="22"/>
              </w:rPr>
              <w:t>100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33B5B29" w14:textId="77777777" w:rsidR="002004E9" w:rsidRPr="00F61A5C" w:rsidRDefault="00000000">
            <w:pPr>
              <w:widowControl w:val="0"/>
              <w:spacing w:line="276" w:lineRule="auto"/>
              <w:jc w:val="center"/>
              <w:rPr>
                <w:sz w:val="22"/>
                <w:szCs w:val="22"/>
              </w:rPr>
            </w:pPr>
            <w:r w:rsidRPr="00F61A5C">
              <w:rPr>
                <w:sz w:val="22"/>
                <w:szCs w:val="22"/>
              </w:rPr>
              <w:t>25.000</w:t>
            </w:r>
          </w:p>
        </w:tc>
      </w:tr>
      <w:tr w:rsidR="002004E9" w14:paraId="4224D1F5" w14:textId="77777777" w:rsidTr="00F61A5C">
        <w:trPr>
          <w:trHeight w:val="325"/>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1E20556F" w14:textId="77777777" w:rsidR="002004E9" w:rsidRDefault="00000000">
            <w:pPr>
              <w:widowControl w:val="0"/>
              <w:spacing w:line="276" w:lineRule="auto"/>
              <w:jc w:val="center"/>
              <w:rPr>
                <w:sz w:val="20"/>
                <w:szCs w:val="20"/>
              </w:rPr>
            </w:pPr>
            <w:r>
              <w:rPr>
                <w:sz w:val="22"/>
                <w:szCs w:val="22"/>
              </w:rPr>
              <w:t>QCDLAT</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597A584B" w14:textId="77777777" w:rsidR="002004E9" w:rsidRPr="00F61A5C" w:rsidRDefault="00000000">
            <w:pPr>
              <w:widowControl w:val="0"/>
              <w:spacing w:line="276" w:lineRule="auto"/>
              <w:jc w:val="center"/>
              <w:rPr>
                <w:sz w:val="22"/>
                <w:szCs w:val="22"/>
              </w:rPr>
            </w:pPr>
            <w:r w:rsidRPr="00F61A5C">
              <w:rPr>
                <w:sz w:val="22"/>
                <w:szCs w:val="22"/>
              </w:rPr>
              <w:t>33.500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459A0E56" w14:textId="77777777" w:rsidR="002004E9" w:rsidRPr="00F61A5C" w:rsidRDefault="00000000">
            <w:pPr>
              <w:widowControl w:val="0"/>
              <w:spacing w:line="276" w:lineRule="auto"/>
              <w:jc w:val="center"/>
              <w:rPr>
                <w:sz w:val="22"/>
                <w:szCs w:val="22"/>
              </w:rPr>
            </w:pPr>
            <w:r w:rsidRPr="00F61A5C">
              <w:rPr>
                <w:sz w:val="22"/>
                <w:szCs w:val="22"/>
              </w:rPr>
              <w:t>2.375.000</w:t>
            </w:r>
          </w:p>
        </w:tc>
      </w:tr>
      <w:tr w:rsidR="002004E9" w14:paraId="7305774E" w14:textId="77777777" w:rsidTr="00F61A5C">
        <w:trPr>
          <w:trHeight w:val="345"/>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1997803E" w14:textId="77777777" w:rsidR="002004E9" w:rsidRDefault="00000000">
            <w:pPr>
              <w:widowControl w:val="0"/>
              <w:spacing w:line="276" w:lineRule="auto"/>
              <w:jc w:val="center"/>
              <w:rPr>
                <w:sz w:val="20"/>
                <w:szCs w:val="20"/>
              </w:rPr>
            </w:pPr>
            <w:r>
              <w:rPr>
                <w:sz w:val="22"/>
                <w:szCs w:val="22"/>
              </w:rPr>
              <w:t>QFTATCOL</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641F9500" w14:textId="77777777" w:rsidR="002004E9" w:rsidRPr="00F61A5C" w:rsidRDefault="00000000">
            <w:pPr>
              <w:widowControl w:val="0"/>
              <w:spacing w:line="276" w:lineRule="auto"/>
              <w:jc w:val="center"/>
              <w:rPr>
                <w:sz w:val="22"/>
                <w:szCs w:val="22"/>
              </w:rPr>
            </w:pPr>
            <w:r w:rsidRPr="00F61A5C">
              <w:rPr>
                <w:sz w:val="22"/>
                <w:szCs w:val="22"/>
              </w:rPr>
              <w:t>6.000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AA40FF8" w14:textId="77777777" w:rsidR="002004E9" w:rsidRPr="00F61A5C" w:rsidRDefault="00000000">
            <w:pPr>
              <w:widowControl w:val="0"/>
              <w:spacing w:line="276" w:lineRule="auto"/>
              <w:jc w:val="center"/>
              <w:rPr>
                <w:sz w:val="22"/>
                <w:szCs w:val="22"/>
              </w:rPr>
            </w:pPr>
            <w:r w:rsidRPr="00F61A5C">
              <w:rPr>
                <w:sz w:val="22"/>
                <w:szCs w:val="22"/>
              </w:rPr>
              <w:t>31.250</w:t>
            </w:r>
          </w:p>
        </w:tc>
      </w:tr>
      <w:tr w:rsidR="002004E9" w14:paraId="076F2F8F" w14:textId="77777777" w:rsidTr="00F61A5C">
        <w:trPr>
          <w:trHeight w:val="323"/>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33BEDFDA" w14:textId="77777777" w:rsidR="002004E9" w:rsidRDefault="00000000">
            <w:pPr>
              <w:widowControl w:val="0"/>
              <w:spacing w:line="276" w:lineRule="auto"/>
              <w:jc w:val="center"/>
              <w:rPr>
                <w:sz w:val="20"/>
                <w:szCs w:val="20"/>
              </w:rPr>
            </w:pPr>
            <w:r>
              <w:rPr>
                <w:sz w:val="22"/>
                <w:szCs w:val="22"/>
              </w:rPr>
              <w:t>QUANTUM</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3C9E730E" w14:textId="77777777" w:rsidR="002004E9" w:rsidRPr="00F61A5C" w:rsidRDefault="00000000">
            <w:pPr>
              <w:widowControl w:val="0"/>
              <w:spacing w:line="276" w:lineRule="auto"/>
              <w:jc w:val="center"/>
              <w:rPr>
                <w:sz w:val="22"/>
                <w:szCs w:val="22"/>
              </w:rPr>
            </w:pPr>
            <w:r w:rsidRPr="00F61A5C">
              <w:rPr>
                <w:sz w:val="22"/>
                <w:szCs w:val="22"/>
              </w:rPr>
              <w:t>500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25B0B728" w14:textId="77777777" w:rsidR="002004E9" w:rsidRPr="00F61A5C" w:rsidRDefault="00000000">
            <w:pPr>
              <w:widowControl w:val="0"/>
              <w:spacing w:line="276" w:lineRule="auto"/>
              <w:jc w:val="center"/>
              <w:rPr>
                <w:sz w:val="22"/>
                <w:szCs w:val="22"/>
              </w:rPr>
            </w:pPr>
            <w:r w:rsidRPr="00F61A5C">
              <w:rPr>
                <w:sz w:val="22"/>
                <w:szCs w:val="22"/>
              </w:rPr>
              <w:t>125.000</w:t>
            </w:r>
          </w:p>
        </w:tc>
      </w:tr>
      <w:tr w:rsidR="002004E9" w14:paraId="1FD075E1" w14:textId="77777777" w:rsidTr="00F61A5C">
        <w:trPr>
          <w:trHeight w:val="329"/>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4F803300" w14:textId="77777777" w:rsidR="002004E9" w:rsidRDefault="00000000">
            <w:pPr>
              <w:widowControl w:val="0"/>
              <w:spacing w:line="276" w:lineRule="auto"/>
              <w:jc w:val="center"/>
              <w:rPr>
                <w:sz w:val="20"/>
                <w:szCs w:val="20"/>
              </w:rPr>
            </w:pPr>
            <w:r>
              <w:rPr>
                <w:sz w:val="22"/>
                <w:szCs w:val="22"/>
              </w:rPr>
              <w:t>SFT</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04316DBB" w14:textId="77777777" w:rsidR="002004E9" w:rsidRPr="00F61A5C" w:rsidRDefault="00000000">
            <w:pPr>
              <w:widowControl w:val="0"/>
              <w:spacing w:line="276" w:lineRule="auto"/>
              <w:jc w:val="center"/>
              <w:rPr>
                <w:sz w:val="22"/>
                <w:szCs w:val="22"/>
              </w:rPr>
            </w:pPr>
            <w:r w:rsidRPr="00F61A5C">
              <w:rPr>
                <w:sz w:val="22"/>
                <w:szCs w:val="22"/>
              </w:rPr>
              <w:t>900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774B5388" w14:textId="77777777" w:rsidR="002004E9" w:rsidRPr="00F61A5C" w:rsidRDefault="00000000">
            <w:pPr>
              <w:widowControl w:val="0"/>
              <w:spacing w:line="276" w:lineRule="auto"/>
              <w:jc w:val="center"/>
              <w:rPr>
                <w:sz w:val="22"/>
                <w:szCs w:val="22"/>
              </w:rPr>
            </w:pPr>
            <w:r w:rsidRPr="00F61A5C">
              <w:rPr>
                <w:sz w:val="22"/>
                <w:szCs w:val="22"/>
              </w:rPr>
              <w:t>125.000</w:t>
            </w:r>
          </w:p>
        </w:tc>
      </w:tr>
      <w:tr w:rsidR="002004E9" w14:paraId="0C449804" w14:textId="77777777" w:rsidTr="00F61A5C">
        <w:trPr>
          <w:trHeight w:val="349"/>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1B46FAC1" w14:textId="77777777" w:rsidR="002004E9" w:rsidRDefault="00000000">
            <w:pPr>
              <w:widowControl w:val="0"/>
              <w:spacing w:line="276" w:lineRule="auto"/>
              <w:jc w:val="center"/>
              <w:rPr>
                <w:sz w:val="20"/>
                <w:szCs w:val="20"/>
              </w:rPr>
            </w:pPr>
            <w:r>
              <w:rPr>
                <w:sz w:val="22"/>
                <w:szCs w:val="22"/>
              </w:rPr>
              <w:t>SIM</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0D0E7291" w14:textId="77777777" w:rsidR="002004E9" w:rsidRPr="00F61A5C" w:rsidRDefault="00000000">
            <w:pPr>
              <w:widowControl w:val="0"/>
              <w:spacing w:line="276" w:lineRule="auto"/>
              <w:jc w:val="center"/>
              <w:rPr>
                <w:sz w:val="22"/>
                <w:szCs w:val="22"/>
              </w:rPr>
            </w:pPr>
            <w:r w:rsidRPr="00F61A5C">
              <w:rPr>
                <w:sz w:val="22"/>
                <w:szCs w:val="22"/>
              </w:rPr>
              <w:t>1.500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7E4DDDD8" w14:textId="77777777" w:rsidR="002004E9" w:rsidRPr="00F61A5C" w:rsidRDefault="00000000">
            <w:pPr>
              <w:widowControl w:val="0"/>
              <w:spacing w:line="276" w:lineRule="auto"/>
              <w:jc w:val="center"/>
              <w:rPr>
                <w:sz w:val="22"/>
                <w:szCs w:val="22"/>
              </w:rPr>
            </w:pPr>
            <w:r w:rsidRPr="00F61A5C">
              <w:rPr>
                <w:sz w:val="22"/>
                <w:szCs w:val="22"/>
              </w:rPr>
              <w:t>31.250</w:t>
            </w:r>
          </w:p>
        </w:tc>
      </w:tr>
      <w:tr w:rsidR="002004E9" w14:paraId="46079200" w14:textId="77777777" w:rsidTr="00F61A5C">
        <w:trPr>
          <w:trHeight w:val="327"/>
          <w:jc w:val="center"/>
        </w:trPr>
        <w:tc>
          <w:tcPr>
            <w:tcW w:w="2439" w:type="dxa"/>
            <w:tcBorders>
              <w:top w:val="nil"/>
              <w:left w:val="single" w:sz="6" w:space="0" w:color="000000"/>
              <w:bottom w:val="nil"/>
              <w:right w:val="single" w:sz="5" w:space="0" w:color="000000"/>
            </w:tcBorders>
            <w:tcMar>
              <w:top w:w="40" w:type="dxa"/>
              <w:left w:w="40" w:type="dxa"/>
              <w:bottom w:w="40" w:type="dxa"/>
              <w:right w:w="40" w:type="dxa"/>
            </w:tcMar>
            <w:vAlign w:val="bottom"/>
          </w:tcPr>
          <w:p w14:paraId="3E887E30" w14:textId="77777777" w:rsidR="002004E9" w:rsidRDefault="00000000">
            <w:pPr>
              <w:widowControl w:val="0"/>
              <w:spacing w:line="276" w:lineRule="auto"/>
              <w:jc w:val="center"/>
              <w:rPr>
                <w:sz w:val="20"/>
                <w:szCs w:val="20"/>
              </w:rPr>
            </w:pPr>
            <w:r>
              <w:rPr>
                <w:sz w:val="22"/>
                <w:szCs w:val="22"/>
              </w:rPr>
              <w:t>TEONGRAV</w:t>
            </w:r>
          </w:p>
        </w:tc>
        <w:tc>
          <w:tcPr>
            <w:tcW w:w="1382"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155DBBC6" w14:textId="77777777" w:rsidR="002004E9" w:rsidRPr="00F61A5C" w:rsidRDefault="00000000">
            <w:pPr>
              <w:widowControl w:val="0"/>
              <w:spacing w:line="276" w:lineRule="auto"/>
              <w:jc w:val="center"/>
              <w:rPr>
                <w:sz w:val="22"/>
                <w:szCs w:val="22"/>
              </w:rPr>
            </w:pPr>
            <w:r w:rsidRPr="00F61A5C">
              <w:rPr>
                <w:sz w:val="22"/>
                <w:szCs w:val="22"/>
              </w:rPr>
              <w:t>12.500</w:t>
            </w:r>
          </w:p>
        </w:tc>
        <w:tc>
          <w:tcPr>
            <w:tcW w:w="1276" w:type="dxa"/>
            <w:tcBorders>
              <w:top w:val="nil"/>
              <w:left w:val="single" w:sz="8" w:space="0" w:color="000000"/>
              <w:bottom w:val="nil"/>
              <w:right w:val="single" w:sz="8" w:space="0" w:color="000000"/>
            </w:tcBorders>
            <w:tcMar>
              <w:top w:w="40" w:type="dxa"/>
              <w:left w:w="40" w:type="dxa"/>
              <w:bottom w:w="40" w:type="dxa"/>
              <w:right w:w="40" w:type="dxa"/>
            </w:tcMar>
            <w:vAlign w:val="bottom"/>
          </w:tcPr>
          <w:p w14:paraId="47F96795" w14:textId="77777777" w:rsidR="002004E9" w:rsidRPr="00F61A5C" w:rsidRDefault="00000000">
            <w:pPr>
              <w:widowControl w:val="0"/>
              <w:spacing w:line="276" w:lineRule="auto"/>
              <w:jc w:val="center"/>
              <w:rPr>
                <w:sz w:val="22"/>
                <w:szCs w:val="22"/>
              </w:rPr>
            </w:pPr>
            <w:r w:rsidRPr="00F61A5C">
              <w:rPr>
                <w:sz w:val="22"/>
                <w:szCs w:val="22"/>
              </w:rPr>
              <w:t>500.000</w:t>
            </w:r>
          </w:p>
        </w:tc>
      </w:tr>
      <w:tr w:rsidR="002004E9" w14:paraId="4DA5BBD9" w14:textId="77777777" w:rsidTr="00F61A5C">
        <w:trPr>
          <w:trHeight w:val="271"/>
          <w:jc w:val="center"/>
        </w:trPr>
        <w:tc>
          <w:tcPr>
            <w:tcW w:w="2439" w:type="dxa"/>
            <w:tcBorders>
              <w:top w:val="nil"/>
              <w:left w:val="single" w:sz="6" w:space="0" w:color="000000"/>
              <w:bottom w:val="single" w:sz="5" w:space="0" w:color="000000"/>
              <w:right w:val="single" w:sz="5" w:space="0" w:color="000000"/>
            </w:tcBorders>
            <w:tcMar>
              <w:top w:w="40" w:type="dxa"/>
              <w:left w:w="40" w:type="dxa"/>
              <w:bottom w:w="40" w:type="dxa"/>
              <w:right w:w="40" w:type="dxa"/>
            </w:tcMar>
            <w:vAlign w:val="bottom"/>
          </w:tcPr>
          <w:p w14:paraId="2B78DFCB" w14:textId="77777777" w:rsidR="002004E9" w:rsidRDefault="00000000">
            <w:pPr>
              <w:widowControl w:val="0"/>
              <w:spacing w:line="276" w:lineRule="auto"/>
              <w:jc w:val="center"/>
              <w:rPr>
                <w:sz w:val="22"/>
                <w:szCs w:val="22"/>
              </w:rPr>
            </w:pPr>
            <w:r>
              <w:rPr>
                <w:sz w:val="22"/>
                <w:szCs w:val="22"/>
              </w:rPr>
              <w:t>TEST</w:t>
            </w:r>
          </w:p>
        </w:tc>
        <w:tc>
          <w:tcPr>
            <w:tcW w:w="1382"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572E47C3" w14:textId="77777777" w:rsidR="002004E9" w:rsidRPr="00F61A5C" w:rsidRDefault="00000000">
            <w:pPr>
              <w:widowControl w:val="0"/>
              <w:spacing w:line="276" w:lineRule="auto"/>
              <w:jc w:val="center"/>
              <w:rPr>
                <w:sz w:val="22"/>
                <w:szCs w:val="22"/>
              </w:rPr>
            </w:pPr>
            <w:r w:rsidRPr="00F61A5C">
              <w:rPr>
                <w:sz w:val="22"/>
                <w:szCs w:val="22"/>
              </w:rPr>
              <w:t>5.000</w:t>
            </w:r>
          </w:p>
        </w:tc>
        <w:tc>
          <w:tcPr>
            <w:tcW w:w="1276" w:type="dxa"/>
            <w:tcBorders>
              <w:top w:val="nil"/>
              <w:left w:val="single" w:sz="8" w:space="0" w:color="000000"/>
              <w:bottom w:val="single" w:sz="8" w:space="0" w:color="000000"/>
              <w:right w:val="single" w:sz="8" w:space="0" w:color="000000"/>
            </w:tcBorders>
            <w:tcMar>
              <w:top w:w="40" w:type="dxa"/>
              <w:left w:w="40" w:type="dxa"/>
              <w:bottom w:w="40" w:type="dxa"/>
              <w:right w:w="40" w:type="dxa"/>
            </w:tcMar>
            <w:vAlign w:val="bottom"/>
          </w:tcPr>
          <w:p w14:paraId="2583D597" w14:textId="77777777" w:rsidR="002004E9" w:rsidRPr="00F61A5C" w:rsidRDefault="00000000">
            <w:pPr>
              <w:widowControl w:val="0"/>
              <w:spacing w:line="276" w:lineRule="auto"/>
              <w:jc w:val="center"/>
              <w:rPr>
                <w:sz w:val="22"/>
                <w:szCs w:val="22"/>
              </w:rPr>
            </w:pPr>
            <w:r w:rsidRPr="00F61A5C">
              <w:rPr>
                <w:sz w:val="22"/>
                <w:szCs w:val="22"/>
              </w:rPr>
              <w:t>681.875</w:t>
            </w:r>
          </w:p>
        </w:tc>
      </w:tr>
      <w:tr w:rsidR="002004E9" w14:paraId="3E5BBD32" w14:textId="77777777" w:rsidTr="00F61A5C">
        <w:trPr>
          <w:trHeight w:val="330"/>
          <w:jc w:val="center"/>
        </w:trPr>
        <w:tc>
          <w:tcPr>
            <w:tcW w:w="2439" w:type="dxa"/>
            <w:tcBorders>
              <w:top w:val="single" w:sz="5" w:space="0" w:color="CCCCCC"/>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14:paraId="6A24644C" w14:textId="77777777" w:rsidR="002004E9" w:rsidRDefault="00000000">
            <w:pPr>
              <w:widowControl w:val="0"/>
              <w:spacing w:line="276" w:lineRule="auto"/>
              <w:jc w:val="center"/>
              <w:rPr>
                <w:sz w:val="20"/>
                <w:szCs w:val="20"/>
              </w:rPr>
            </w:pPr>
            <w:r>
              <w:rPr>
                <w:b/>
                <w:bCs/>
                <w:sz w:val="22"/>
                <w:szCs w:val="22"/>
              </w:rPr>
              <w:t>Totale</w:t>
            </w:r>
          </w:p>
        </w:tc>
        <w:tc>
          <w:tcPr>
            <w:tcW w:w="1382" w:type="dxa"/>
            <w:tcBorders>
              <w:top w:val="single" w:sz="6" w:space="0" w:color="CCCCCC"/>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128AA1A" w14:textId="77777777" w:rsidR="002004E9" w:rsidRPr="00F61A5C" w:rsidRDefault="00000000">
            <w:pPr>
              <w:widowControl w:val="0"/>
              <w:spacing w:line="276" w:lineRule="auto"/>
              <w:jc w:val="center"/>
              <w:rPr>
                <w:sz w:val="22"/>
                <w:szCs w:val="22"/>
              </w:rPr>
            </w:pPr>
            <w:r w:rsidRPr="00F61A5C">
              <w:rPr>
                <w:b/>
                <w:bCs/>
                <w:sz w:val="22"/>
                <w:szCs w:val="22"/>
              </w:rPr>
              <w:t>100.000</w:t>
            </w:r>
          </w:p>
        </w:tc>
        <w:tc>
          <w:tcPr>
            <w:tcW w:w="1276" w:type="dxa"/>
            <w:tcBorders>
              <w:top w:val="single" w:sz="5" w:space="0" w:color="CCCCCC"/>
              <w:left w:val="single" w:sz="5" w:space="0" w:color="CCCCCC"/>
              <w:bottom w:val="single" w:sz="5" w:space="0" w:color="000000"/>
              <w:right w:val="single" w:sz="5" w:space="0" w:color="000000"/>
            </w:tcBorders>
            <w:shd w:val="clear" w:color="auto" w:fill="D9D9D9"/>
            <w:tcMar>
              <w:top w:w="40" w:type="dxa"/>
              <w:left w:w="40" w:type="dxa"/>
              <w:bottom w:w="40" w:type="dxa"/>
              <w:right w:w="40" w:type="dxa"/>
            </w:tcMar>
            <w:vAlign w:val="bottom"/>
          </w:tcPr>
          <w:p w14:paraId="60126FE6" w14:textId="77777777" w:rsidR="002004E9" w:rsidRPr="00F61A5C" w:rsidRDefault="00000000">
            <w:pPr>
              <w:widowControl w:val="0"/>
              <w:spacing w:line="276" w:lineRule="auto"/>
              <w:jc w:val="center"/>
              <w:rPr>
                <w:sz w:val="22"/>
                <w:szCs w:val="22"/>
              </w:rPr>
            </w:pPr>
            <w:r w:rsidRPr="00F61A5C">
              <w:rPr>
                <w:b/>
                <w:bCs/>
                <w:sz w:val="22"/>
                <w:szCs w:val="22"/>
              </w:rPr>
              <w:t>12.000.000</w:t>
            </w:r>
          </w:p>
        </w:tc>
      </w:tr>
    </w:tbl>
    <w:p w14:paraId="6075FD8E" w14:textId="77777777" w:rsidR="002004E9" w:rsidRDefault="002004E9">
      <w:pPr>
        <w:ind w:right="134"/>
        <w:jc w:val="both"/>
        <w:rPr>
          <w:b/>
          <w:bCs/>
          <w:color w:val="FF0000"/>
        </w:rPr>
      </w:pPr>
    </w:p>
    <w:p w14:paraId="298D1AFC" w14:textId="0632C10B" w:rsidR="002004E9" w:rsidRDefault="00000000">
      <w:pPr>
        <w:ind w:right="134"/>
        <w:jc w:val="center"/>
        <w:rPr>
          <w:color w:val="000000"/>
        </w:rPr>
      </w:pPr>
      <w:r>
        <w:rPr>
          <w:color w:val="000000"/>
        </w:rPr>
        <w:t>Tabella</w:t>
      </w:r>
      <w:r>
        <w:t xml:space="preserve"> 17: Risorse necessarie per le attività di calcolo di CSN4 nel 2026</w:t>
      </w:r>
      <w:r>
        <w:rPr>
          <w:color w:val="000000"/>
        </w:rPr>
        <w:t>.</w:t>
      </w:r>
    </w:p>
    <w:p w14:paraId="25510CB1" w14:textId="77777777" w:rsidR="002004E9" w:rsidRDefault="002004E9">
      <w:pPr>
        <w:ind w:right="134"/>
        <w:jc w:val="center"/>
        <w:rPr>
          <w:color w:val="000000"/>
        </w:rPr>
      </w:pPr>
    </w:p>
    <w:p w14:paraId="31609F4B" w14:textId="77777777" w:rsidR="002004E9" w:rsidRDefault="00000000">
      <w:pPr>
        <w:jc w:val="both"/>
      </w:pPr>
      <w:r>
        <w:t xml:space="preserve">Le risorse richieste saranno rese disponibili nell’ambito dell’Accordo Attuativo CINECA-INFN sui sistemi Leonardo GP (CPU) e Leonardo Booster (GPU). </w:t>
      </w:r>
    </w:p>
    <w:p w14:paraId="62CBD48A" w14:textId="786D4DFD" w:rsidR="002004E9" w:rsidRDefault="00000000">
      <w:pPr>
        <w:jc w:val="both"/>
      </w:pPr>
      <w:r>
        <w:t>Si richiedono inoltre, per attività di test di ambiente software, di performance e di connessione tra nodi, 2 Mc</w:t>
      </w:r>
      <w:r w:rsidR="00F772F4">
        <w:t>ore-</w:t>
      </w:r>
      <w:r>
        <w:t>h</w:t>
      </w:r>
      <w:r w:rsidR="00F772F4">
        <w:t>ours</w:t>
      </w:r>
      <w:r>
        <w:t xml:space="preserve"> su nodi con CPU e connessione Infiniband completi di storage che sono disponibili grazie al progetto TERABIT del PNRR, che ha acquisito sistemi HPC (HPC Bubbles) distribuiti al CNAF e in alcuni Tier-2.</w:t>
      </w:r>
    </w:p>
    <w:p w14:paraId="40A5993C" w14:textId="77777777" w:rsidR="002004E9" w:rsidRDefault="002004E9">
      <w:pPr>
        <w:pBdr>
          <w:top w:val="nil"/>
          <w:left w:val="nil"/>
          <w:bottom w:val="nil"/>
          <w:right w:val="nil"/>
          <w:between w:val="nil"/>
        </w:pBdr>
        <w:ind w:left="360" w:right="134"/>
        <w:jc w:val="both"/>
        <w:rPr>
          <w:b/>
          <w:bCs/>
        </w:rPr>
      </w:pPr>
    </w:p>
    <w:p w14:paraId="64FD6EEC" w14:textId="77777777" w:rsidR="00F61A5C" w:rsidRDefault="00F61A5C">
      <w:pPr>
        <w:pBdr>
          <w:top w:val="nil"/>
          <w:left w:val="nil"/>
          <w:bottom w:val="nil"/>
          <w:right w:val="nil"/>
          <w:between w:val="nil"/>
        </w:pBdr>
        <w:ind w:left="360" w:right="134"/>
        <w:jc w:val="both"/>
        <w:rPr>
          <w:b/>
          <w:bCs/>
        </w:rPr>
      </w:pPr>
    </w:p>
    <w:p w14:paraId="2BF46A3D" w14:textId="77777777" w:rsidR="002004E9" w:rsidRDefault="00000000">
      <w:pPr>
        <w:numPr>
          <w:ilvl w:val="0"/>
          <w:numId w:val="3"/>
        </w:numPr>
        <w:pBdr>
          <w:top w:val="nil"/>
          <w:left w:val="nil"/>
          <w:bottom w:val="nil"/>
          <w:right w:val="nil"/>
          <w:between w:val="nil"/>
        </w:pBdr>
        <w:ind w:right="134"/>
        <w:jc w:val="both"/>
        <w:rPr>
          <w:b/>
          <w:bCs/>
          <w:color w:val="000000"/>
        </w:rPr>
      </w:pPr>
      <w:r>
        <w:rPr>
          <w:b/>
          <w:bCs/>
          <w:color w:val="000000"/>
        </w:rPr>
        <w:t>Esperimenti di CSN5</w:t>
      </w:r>
    </w:p>
    <w:p w14:paraId="5A9C7F06" w14:textId="77777777" w:rsidR="002004E9" w:rsidRDefault="002004E9">
      <w:pPr>
        <w:pBdr>
          <w:top w:val="nil"/>
          <w:left w:val="nil"/>
          <w:bottom w:val="nil"/>
          <w:right w:val="nil"/>
          <w:between w:val="nil"/>
        </w:pBdr>
        <w:ind w:right="134"/>
        <w:jc w:val="both"/>
        <w:rPr>
          <w:b/>
          <w:bCs/>
          <w:color w:val="FF0000"/>
        </w:rPr>
      </w:pPr>
    </w:p>
    <w:p w14:paraId="40C1F35A" w14:textId="77777777" w:rsidR="002004E9" w:rsidRDefault="00000000">
      <w:pPr>
        <w:pBdr>
          <w:top w:val="nil"/>
          <w:left w:val="nil"/>
          <w:bottom w:val="nil"/>
          <w:right w:val="nil"/>
          <w:between w:val="nil"/>
        </w:pBdr>
        <w:ind w:right="134"/>
        <w:jc w:val="both"/>
      </w:pPr>
      <w:r>
        <w:t>La raccolta delle richieste di risorse di calcolo, non legate direttamente ad apparati sperimentali, da parte delle sigle attive e delle nuove proposte è avvenuta nella fase dei preventivi anche grazie alla predisposizione di un form online. Si è successivamente interagito con i responsabili delle sigle richiedenti cercando di razionalizzare e mettere a fattor comune le richieste eterogenee dovute alle attività variegate della commissione.</w:t>
      </w:r>
    </w:p>
    <w:p w14:paraId="6BA1AC4B" w14:textId="77777777" w:rsidR="002004E9" w:rsidRDefault="00000000">
      <w:pPr>
        <w:ind w:right="134"/>
        <w:jc w:val="both"/>
      </w:pPr>
      <w:r>
        <w:t>In Tabella 18 sono riportate le allocazioni proposte per attività HPC al CINECA, al CNAF sulle HPC Bubble o sul cluster EPIC o presso il centro ReCaS/IBiSCo di Bari:</w:t>
      </w:r>
    </w:p>
    <w:p w14:paraId="11A1DD60" w14:textId="60F25FB6" w:rsidR="00F61A5C" w:rsidRDefault="00F61A5C">
      <w:pPr>
        <w:ind w:right="134"/>
        <w:jc w:val="both"/>
      </w:pPr>
    </w:p>
    <w:p w14:paraId="1DAB736D" w14:textId="77777777" w:rsidR="00F61A5C" w:rsidRDefault="00F61A5C">
      <w:pPr>
        <w:ind w:right="134"/>
        <w:jc w:val="both"/>
      </w:pPr>
    </w:p>
    <w:p w14:paraId="345BA8F7" w14:textId="77777777" w:rsidR="002004E9" w:rsidRDefault="002004E9">
      <w:pPr>
        <w:ind w:right="134"/>
        <w:jc w:val="both"/>
        <w:rPr>
          <w:b/>
          <w:bCs/>
          <w:color w:val="FF0000"/>
        </w:rPr>
      </w:pPr>
    </w:p>
    <w:tbl>
      <w:tblPr>
        <w:tblStyle w:val="affffd"/>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1276"/>
        <w:gridCol w:w="1276"/>
        <w:gridCol w:w="992"/>
        <w:gridCol w:w="992"/>
        <w:gridCol w:w="947"/>
      </w:tblGrid>
      <w:tr w:rsidR="002004E9" w14:paraId="47C7359C" w14:textId="77777777" w:rsidTr="00F61A5C">
        <w:trPr>
          <w:trHeight w:val="235"/>
          <w:jc w:val="center"/>
        </w:trPr>
        <w:tc>
          <w:tcPr>
            <w:tcW w:w="1980" w:type="dxa"/>
            <w:vMerge w:val="restart"/>
            <w:tcBorders>
              <w:top w:val="nil"/>
              <w:left w:val="single" w:sz="4" w:space="0" w:color="FFFFFF"/>
              <w:bottom w:val="single" w:sz="4" w:space="0" w:color="000000"/>
              <w:right w:val="single" w:sz="5" w:space="0" w:color="000000"/>
            </w:tcBorders>
            <w:shd w:val="clear" w:color="auto" w:fill="FFFFFF"/>
            <w:tcMar>
              <w:top w:w="76" w:type="dxa"/>
              <w:left w:w="76" w:type="dxa"/>
              <w:bottom w:w="76" w:type="dxa"/>
              <w:right w:w="76" w:type="dxa"/>
            </w:tcMar>
            <w:vAlign w:val="bottom"/>
          </w:tcPr>
          <w:p w14:paraId="3B6DDEFA" w14:textId="4D4EBC35" w:rsidR="002004E9" w:rsidRDefault="0044374C">
            <w:pPr>
              <w:ind w:right="134"/>
              <w:jc w:val="center"/>
              <w:rPr>
                <w:color w:val="FF0000"/>
                <w:sz w:val="22"/>
                <w:szCs w:val="22"/>
              </w:rPr>
            </w:pPr>
            <w:r>
              <w:rPr>
                <w:noProof/>
              </w:rPr>
              <mc:AlternateContent>
                <mc:Choice Requires="wps">
                  <w:drawing>
                    <wp:anchor distT="0" distB="0" distL="114300" distR="114300" simplePos="0" relativeHeight="251699200" behindDoc="0" locked="0" layoutInCell="1" allowOverlap="1" wp14:anchorId="108A2AAD" wp14:editId="1C7BCDCA">
                      <wp:simplePos x="0" y="0"/>
                      <wp:positionH relativeFrom="column">
                        <wp:posOffset>-281305</wp:posOffset>
                      </wp:positionH>
                      <wp:positionV relativeFrom="paragraph">
                        <wp:posOffset>-561975</wp:posOffset>
                      </wp:positionV>
                      <wp:extent cx="1350645" cy="654685"/>
                      <wp:effectExtent l="50800" t="25400" r="59055" b="81915"/>
                      <wp:wrapNone/>
                      <wp:docPr id="608203698" name="Rettangolo 1"/>
                      <wp:cNvGraphicFramePr/>
                      <a:graphic xmlns:a="http://schemas.openxmlformats.org/drawingml/2006/main">
                        <a:graphicData uri="http://schemas.microsoft.com/office/word/2010/wordprocessingShape">
                          <wps:wsp>
                            <wps:cNvSpPr/>
                            <wps:spPr>
                              <a:xfrm>
                                <a:off x="0" y="0"/>
                                <a:ext cx="1350645" cy="65468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75D751D4" w14:textId="1F5DC565" w:rsidR="0044374C" w:rsidRDefault="0044374C" w:rsidP="0044374C">
                                  <w:r>
                                    <w:rPr>
                                      <w:color w:val="EE0000"/>
                                      <w:sz w:val="20"/>
                                      <w:szCs w:val="20"/>
                                      <w:lang w:val="it-IT"/>
                                    </w:rPr>
                                    <w:t>Richiesta risorse HPC CSN</w:t>
                                  </w:r>
                                  <w:r>
                                    <w:rPr>
                                      <w:color w:val="EE0000"/>
                                      <w:sz w:val="20"/>
                                      <w:szCs w:val="20"/>
                                      <w:lang w:val="it-IT"/>
                                    </w:rPr>
                                    <w:t>5</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A2AAD" id="_x0000_s1047" style="position:absolute;left:0;text-align:left;margin-left:-22.15pt;margin-top:-44.25pt;width:106.35pt;height:5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VWA5AIAADYHAAAOAAAAZHJzL2Uyb0RvYy54bWy8VW1v2yAQ/j5p/wHxfbWT2mkb1amiVp0m&#13;&#10;dWvVdupngiFGwsCAvO3X7wDbibqo1aZpXzAc98I9d/f48mrbSrRm1gmtKjw6yTFiiupaqGWFvz/f&#13;&#10;fjrHyHmiaiK1YhXeMYevZh8/XG7MlI11o2XNLAInyk03psKN92aaZY42rCXuRBum4JJr2xIPR7vM&#13;&#10;aks24L2V2TjPJ9lG29pYTZlzIL1Jl3gW/XPOqL/n3DGPZIXhbT6uNq6LsGazSzJdWmIaQbtnkL94&#13;&#10;RUuEgqCDqxviCVpZ8ZurVlCrneb+hOo205wLymIOkM0of5XNU0MMi7kAOM4MMLl/55Z+Wz+ZBwsw&#13;&#10;bIybOtiGLLbctuEL70PbCNZuAIttPaIgHJ2W+aQoMaJwNymLyXkZ0Mz21sY6/5npFoVNhS0UI2JE&#13;&#10;1nfOJ9VepYOuvhVSIi4FdIKCfsHIav8ifBORgJgJYwf20cIhowGMPIpjz7BradGaQLUJpUz5ZCFX&#13;&#10;7VddJ3mZ513ZQQrNkaQXvRjePziK2SzdYaizIpgHyaD1driid0ymh/HKXvxOvPPT/xtvBOH+LMHw&#13;&#10;wCOAnvXiowmCcNlXUQqFSKCLMmALvpCjRLI6lDuOpxeSPULzpJaBYY1tAsXZt2zc+Z1koTJSPTKO&#13;&#10;RB2a9K1SJX9RO5hx6L3B8PR9w04/mLLINIPx+H3jwSJG1soPxq1Q2h5zIKGZ05N50u8RSHkHCPx2&#13;&#10;sYXEKzyOqkG00PXuwYY5inPsDL0VMI53xPkHYoHrAG/gb38PC5d6U2Hd7TBqtP15TB70gYLgFqMN&#13;&#10;cGeF3Y8VsTCu8ouCebwYFUUg23goyrMxHOzhzeLwRq3aaw0DO4LCGxq3Qd/Lfsutbl+A5uchKlwR&#13;&#10;RSF2ham3/eHaJ06HHwVl83lUA4I1xN+pJ0P7Rgh087x9IdZ0nOSBzb7pnmfJ9BU1Jd1QIqXnK6+5&#13;&#10;iE24x7UrAZBz4or0Iwnsf3iOWvvf3ewXAAAA//8DAFBLAwQUAAYACAAAACEAs7PAeeAAAAAPAQAA&#13;&#10;DwAAAGRycy9kb3ducmV2LnhtbExPTU/CQBC9m/gfNmPiDbZibZrSLQGNHvQE+AOG3aFt2I+mu0D9&#13;&#10;9w4nvUzeZN68j3o1OSsuNMY+eAVP8wwEeR1M71sF3/v3WQkiJvQGbfCk4IcirJr7uxorE65+S5dd&#13;&#10;agWL+Fihgi6loZIy6o4cxnkYyPPtGEaHidexlWbEK4s7KxdZVkiHvWeHDgd67UifdmenIA1TYTGu&#13;&#10;9Skz+uvz+LGxi81WqceH6W3JY70EkWhKfx9w68D5oeFgh3D2JgqrYJbnz0xlUJYvIG6MosxBHBjk&#13;&#10;Bcimlv97NL8AAAD//wMAUEsBAi0AFAAGAAgAAAAhALaDOJL+AAAA4QEAABMAAAAAAAAAAAAAAAAA&#13;&#10;AAAAAFtDb250ZW50X1R5cGVzXS54bWxQSwECLQAUAAYACAAAACEAOP0h/9YAAACUAQAACwAAAAAA&#13;&#10;AAAAAAAAAAAvAQAAX3JlbHMvLnJlbHNQSwECLQAUAAYACAAAACEAFIlVgOQCAAA2BwAADgAAAAAA&#13;&#10;AAAAAAAAAAAuAgAAZHJzL2Uyb0RvYy54bWxQSwECLQAUAAYACAAAACEAs7PAeeAAAAAPAQAADwAA&#13;&#10;AAAAAAAAAAAAAAA+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75D751D4" w14:textId="1F5DC565" w:rsidR="0044374C" w:rsidRDefault="0044374C" w:rsidP="0044374C">
                            <w:r>
                              <w:rPr>
                                <w:color w:val="EE0000"/>
                                <w:sz w:val="20"/>
                                <w:szCs w:val="20"/>
                                <w:lang w:val="it-IT"/>
                              </w:rPr>
                              <w:t>Richiesta risorse HPC CSN</w:t>
                            </w:r>
                            <w:r>
                              <w:rPr>
                                <w:color w:val="EE0000"/>
                                <w:sz w:val="20"/>
                                <w:szCs w:val="20"/>
                                <w:lang w:val="it-IT"/>
                              </w:rPr>
                              <w:t>5</w:t>
                            </w:r>
                            <w:r>
                              <w:rPr>
                                <w:color w:val="EE0000"/>
                                <w:sz w:val="20"/>
                                <w:szCs w:val="20"/>
                                <w:lang w:val="it-IT"/>
                              </w:rPr>
                              <w:t xml:space="preserve"> al CINECA o all</w:t>
                            </w:r>
                            <w:r w:rsidRPr="008853F8">
                              <w:rPr>
                                <w:color w:val="EE0000"/>
                                <w:sz w:val="20"/>
                                <w:szCs w:val="20"/>
                                <w:lang w:val="it-IT"/>
                              </w:rPr>
                              <w:t>’INFN</w:t>
                            </w:r>
                            <w:r>
                              <w:rPr>
                                <w:color w:val="EE0000"/>
                                <w:sz w:val="20"/>
                                <w:szCs w:val="20"/>
                                <w:lang w:val="it-IT"/>
                              </w:rPr>
                              <w:t xml:space="preserve"> </w:t>
                            </w:r>
                          </w:p>
                        </w:txbxContent>
                      </v:textbox>
                    </v:rect>
                  </w:pict>
                </mc:Fallback>
              </mc:AlternateContent>
            </w:r>
            <w:r w:rsidR="00000000">
              <w:rPr>
                <w:b/>
                <w:bCs/>
                <w:color w:val="FF0000"/>
                <w:sz w:val="22"/>
                <w:szCs w:val="22"/>
              </w:rPr>
              <w:t xml:space="preserve"> </w:t>
            </w:r>
          </w:p>
        </w:tc>
        <w:tc>
          <w:tcPr>
            <w:tcW w:w="3969" w:type="dxa"/>
            <w:gridSpan w:val="3"/>
            <w:tcBorders>
              <w:top w:val="single" w:sz="4" w:space="0" w:color="000000"/>
            </w:tcBorders>
            <w:tcMar>
              <w:top w:w="56" w:type="dxa"/>
              <w:left w:w="56" w:type="dxa"/>
              <w:bottom w:w="56" w:type="dxa"/>
              <w:right w:w="56" w:type="dxa"/>
            </w:tcMar>
            <w:vAlign w:val="center"/>
          </w:tcPr>
          <w:p w14:paraId="010FEF19" w14:textId="77777777" w:rsidR="002004E9" w:rsidRDefault="00000000">
            <w:pPr>
              <w:ind w:right="134"/>
              <w:jc w:val="center"/>
              <w:rPr>
                <w:sz w:val="22"/>
                <w:szCs w:val="22"/>
              </w:rPr>
            </w:pPr>
            <w:r>
              <w:rPr>
                <w:sz w:val="22"/>
                <w:szCs w:val="22"/>
              </w:rPr>
              <w:t>Richiesta</w:t>
            </w:r>
          </w:p>
        </w:tc>
        <w:tc>
          <w:tcPr>
            <w:tcW w:w="2931" w:type="dxa"/>
            <w:gridSpan w:val="3"/>
            <w:tcBorders>
              <w:top w:val="single" w:sz="4" w:space="0" w:color="000000"/>
            </w:tcBorders>
            <w:tcMar>
              <w:top w:w="56" w:type="dxa"/>
              <w:left w:w="56" w:type="dxa"/>
              <w:bottom w:w="56" w:type="dxa"/>
              <w:right w:w="56" w:type="dxa"/>
            </w:tcMar>
            <w:vAlign w:val="center"/>
          </w:tcPr>
          <w:p w14:paraId="5B543020" w14:textId="77777777" w:rsidR="002004E9" w:rsidRDefault="00000000">
            <w:pPr>
              <w:ind w:right="134"/>
              <w:jc w:val="center"/>
              <w:rPr>
                <w:sz w:val="22"/>
                <w:szCs w:val="22"/>
              </w:rPr>
            </w:pPr>
            <w:r>
              <w:rPr>
                <w:sz w:val="22"/>
                <w:szCs w:val="22"/>
              </w:rPr>
              <w:t xml:space="preserve">Costi </w:t>
            </w:r>
            <w:r>
              <w:rPr>
                <w:sz w:val="18"/>
                <w:szCs w:val="18"/>
              </w:rPr>
              <w:t>(k€)</w:t>
            </w:r>
            <w:r>
              <w:rPr>
                <w:sz w:val="22"/>
                <w:szCs w:val="22"/>
              </w:rPr>
              <w:t xml:space="preserve"> </w:t>
            </w:r>
          </w:p>
        </w:tc>
      </w:tr>
      <w:tr w:rsidR="002004E9" w14:paraId="186D79F3" w14:textId="77777777" w:rsidTr="006B459F">
        <w:trPr>
          <w:trHeight w:val="387"/>
          <w:jc w:val="center"/>
        </w:trPr>
        <w:tc>
          <w:tcPr>
            <w:tcW w:w="1980" w:type="dxa"/>
            <w:vMerge/>
            <w:tcBorders>
              <w:top w:val="single" w:sz="4" w:space="0" w:color="FFFFFF"/>
              <w:left w:val="single" w:sz="4" w:space="0" w:color="FFFFFF"/>
              <w:bottom w:val="single" w:sz="4" w:space="0" w:color="000000"/>
              <w:right w:val="single" w:sz="5" w:space="0" w:color="000000"/>
            </w:tcBorders>
            <w:shd w:val="clear" w:color="auto" w:fill="FFFFFF"/>
            <w:tcMar>
              <w:top w:w="76" w:type="dxa"/>
              <w:left w:w="76" w:type="dxa"/>
              <w:bottom w:w="76" w:type="dxa"/>
              <w:right w:w="76" w:type="dxa"/>
            </w:tcMar>
            <w:vAlign w:val="bottom"/>
          </w:tcPr>
          <w:p w14:paraId="40607BE3" w14:textId="77777777" w:rsidR="002004E9" w:rsidRDefault="002004E9">
            <w:pPr>
              <w:ind w:right="134"/>
              <w:jc w:val="center"/>
              <w:rPr>
                <w:color w:val="FF0000"/>
                <w:sz w:val="22"/>
                <w:szCs w:val="22"/>
              </w:rPr>
            </w:pPr>
          </w:p>
        </w:tc>
        <w:tc>
          <w:tcPr>
            <w:tcW w:w="14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07D819D" w14:textId="77777777" w:rsidR="002004E9" w:rsidRDefault="00000000">
            <w:pPr>
              <w:jc w:val="center"/>
              <w:rPr>
                <w:rFonts w:ascii="Arial" w:eastAsia="Arial" w:hAnsi="Arial" w:cs="Arial"/>
                <w:sz w:val="20"/>
                <w:szCs w:val="20"/>
              </w:rPr>
            </w:pPr>
            <w:r>
              <w:rPr>
                <w:sz w:val="22"/>
                <w:szCs w:val="22"/>
              </w:rPr>
              <w:t xml:space="preserve">CPU       </w:t>
            </w:r>
            <w:proofErr w:type="gramStart"/>
            <w:r>
              <w:rPr>
                <w:sz w:val="22"/>
                <w:szCs w:val="22"/>
              </w:rPr>
              <w:t xml:space="preserve">   </w:t>
            </w:r>
            <w:r>
              <w:rPr>
                <w:sz w:val="18"/>
                <w:szCs w:val="18"/>
              </w:rPr>
              <w:t>(</w:t>
            </w:r>
            <w:proofErr w:type="gramEnd"/>
            <w:r>
              <w:rPr>
                <w:sz w:val="18"/>
                <w:szCs w:val="18"/>
              </w:rPr>
              <w:t>kcore-hours)</w:t>
            </w:r>
          </w:p>
        </w:tc>
        <w:tc>
          <w:tcPr>
            <w:tcW w:w="127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9E24F2E" w14:textId="77777777" w:rsidR="002004E9" w:rsidRDefault="00000000">
            <w:pPr>
              <w:jc w:val="center"/>
              <w:rPr>
                <w:rFonts w:ascii="Arial" w:eastAsia="Arial" w:hAnsi="Arial" w:cs="Arial"/>
                <w:sz w:val="20"/>
                <w:szCs w:val="20"/>
              </w:rPr>
            </w:pPr>
            <w:r>
              <w:rPr>
                <w:sz w:val="22"/>
                <w:szCs w:val="22"/>
              </w:rPr>
              <w:t xml:space="preserve">GPU    </w:t>
            </w:r>
            <w:proofErr w:type="gramStart"/>
            <w:r>
              <w:rPr>
                <w:sz w:val="22"/>
                <w:szCs w:val="22"/>
              </w:rPr>
              <w:t xml:space="preserve">   </w:t>
            </w:r>
            <w:r>
              <w:rPr>
                <w:sz w:val="18"/>
                <w:szCs w:val="18"/>
              </w:rPr>
              <w:t>(</w:t>
            </w:r>
            <w:proofErr w:type="gramEnd"/>
            <w:r>
              <w:rPr>
                <w:sz w:val="18"/>
                <w:szCs w:val="18"/>
              </w:rPr>
              <w:t>GPU-hours)</w:t>
            </w:r>
          </w:p>
        </w:tc>
        <w:tc>
          <w:tcPr>
            <w:tcW w:w="1276"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A048E2B" w14:textId="77777777" w:rsidR="002004E9" w:rsidRDefault="00000000">
            <w:pPr>
              <w:jc w:val="center"/>
              <w:rPr>
                <w:sz w:val="22"/>
                <w:szCs w:val="22"/>
              </w:rPr>
            </w:pPr>
            <w:r>
              <w:rPr>
                <w:sz w:val="22"/>
                <w:szCs w:val="22"/>
              </w:rPr>
              <w:t xml:space="preserve">Disk </w:t>
            </w:r>
          </w:p>
          <w:p w14:paraId="1BCF0E92" w14:textId="77777777" w:rsidR="002004E9" w:rsidRDefault="00000000">
            <w:pPr>
              <w:jc w:val="center"/>
              <w:rPr>
                <w:sz w:val="18"/>
                <w:szCs w:val="18"/>
              </w:rPr>
            </w:pPr>
            <w:r>
              <w:rPr>
                <w:sz w:val="18"/>
                <w:szCs w:val="18"/>
              </w:rPr>
              <w:t>(TB-N)</w:t>
            </w:r>
          </w:p>
        </w:tc>
        <w:tc>
          <w:tcPr>
            <w:tcW w:w="99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716EAFC2" w14:textId="77777777" w:rsidR="002004E9" w:rsidRDefault="00000000">
            <w:pPr>
              <w:jc w:val="center"/>
              <w:rPr>
                <w:sz w:val="22"/>
                <w:szCs w:val="22"/>
              </w:rPr>
            </w:pPr>
            <w:r>
              <w:rPr>
                <w:sz w:val="22"/>
                <w:szCs w:val="22"/>
              </w:rPr>
              <w:t xml:space="preserve">CPU      </w:t>
            </w:r>
          </w:p>
          <w:p w14:paraId="3E599293" w14:textId="77777777" w:rsidR="002004E9" w:rsidRDefault="00000000">
            <w:pPr>
              <w:jc w:val="center"/>
              <w:rPr>
                <w:sz w:val="22"/>
                <w:szCs w:val="22"/>
              </w:rPr>
            </w:pPr>
            <w:r>
              <w:rPr>
                <w:sz w:val="22"/>
                <w:szCs w:val="22"/>
              </w:rPr>
              <w:t xml:space="preserve">  </w:t>
            </w:r>
          </w:p>
        </w:tc>
        <w:tc>
          <w:tcPr>
            <w:tcW w:w="992"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D58D6DD" w14:textId="77777777" w:rsidR="002004E9" w:rsidRDefault="00000000">
            <w:pPr>
              <w:jc w:val="center"/>
              <w:rPr>
                <w:sz w:val="22"/>
                <w:szCs w:val="22"/>
              </w:rPr>
            </w:pPr>
            <w:r>
              <w:rPr>
                <w:sz w:val="22"/>
                <w:szCs w:val="22"/>
              </w:rPr>
              <w:t xml:space="preserve">GPU      </w:t>
            </w:r>
          </w:p>
          <w:p w14:paraId="24379E60" w14:textId="77777777" w:rsidR="002004E9" w:rsidRDefault="00000000">
            <w:pPr>
              <w:jc w:val="center"/>
              <w:rPr>
                <w:sz w:val="22"/>
                <w:szCs w:val="22"/>
              </w:rPr>
            </w:pPr>
            <w:r>
              <w:rPr>
                <w:sz w:val="22"/>
                <w:szCs w:val="22"/>
              </w:rPr>
              <w:t xml:space="preserve">  </w:t>
            </w:r>
          </w:p>
        </w:tc>
        <w:tc>
          <w:tcPr>
            <w:tcW w:w="947"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04C3844C" w14:textId="77777777" w:rsidR="002004E9" w:rsidRDefault="00000000">
            <w:pPr>
              <w:jc w:val="center"/>
              <w:rPr>
                <w:sz w:val="22"/>
                <w:szCs w:val="22"/>
              </w:rPr>
            </w:pPr>
            <w:r>
              <w:rPr>
                <w:sz w:val="22"/>
                <w:szCs w:val="22"/>
              </w:rPr>
              <w:t xml:space="preserve">Disk </w:t>
            </w:r>
          </w:p>
          <w:p w14:paraId="5BB70CA8" w14:textId="77777777" w:rsidR="002004E9" w:rsidRDefault="002004E9">
            <w:pPr>
              <w:jc w:val="center"/>
              <w:rPr>
                <w:sz w:val="18"/>
                <w:szCs w:val="18"/>
              </w:rPr>
            </w:pPr>
          </w:p>
        </w:tc>
      </w:tr>
      <w:tr w:rsidR="002004E9" w14:paraId="11CE374B" w14:textId="77777777" w:rsidTr="00F61A5C">
        <w:trPr>
          <w:trHeight w:val="209"/>
          <w:jc w:val="center"/>
        </w:trPr>
        <w:tc>
          <w:tcPr>
            <w:tcW w:w="8880" w:type="dxa"/>
            <w:gridSpan w:val="7"/>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3AEC2EDA" w14:textId="77777777" w:rsidR="002004E9" w:rsidRDefault="00000000">
            <w:pPr>
              <w:ind w:right="134"/>
              <w:jc w:val="center"/>
              <w:rPr>
                <w:b/>
                <w:bCs/>
                <w:sz w:val="22"/>
                <w:szCs w:val="22"/>
              </w:rPr>
            </w:pPr>
            <w:r>
              <w:rPr>
                <w:b/>
                <w:bCs/>
                <w:sz w:val="22"/>
                <w:szCs w:val="22"/>
              </w:rPr>
              <w:t>CINECA</w:t>
            </w:r>
          </w:p>
        </w:tc>
      </w:tr>
      <w:tr w:rsidR="002004E9" w14:paraId="7D899B31" w14:textId="77777777" w:rsidTr="00F61A5C">
        <w:trPr>
          <w:trHeight w:val="91"/>
          <w:jc w:val="center"/>
        </w:trPr>
        <w:tc>
          <w:tcPr>
            <w:tcW w:w="1980" w:type="dxa"/>
            <w:tcBorders>
              <w:top w:val="single" w:sz="4" w:space="0" w:color="000000"/>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2F2BE069" w14:textId="77777777" w:rsidR="002004E9" w:rsidRDefault="00000000">
            <w:pPr>
              <w:ind w:right="134"/>
              <w:jc w:val="center"/>
              <w:rPr>
                <w:sz w:val="22"/>
                <w:szCs w:val="22"/>
              </w:rPr>
            </w:pPr>
            <w:r>
              <w:rPr>
                <w:sz w:val="22"/>
                <w:szCs w:val="22"/>
              </w:rPr>
              <w:t>BRAINSTAIN</w:t>
            </w:r>
          </w:p>
        </w:tc>
        <w:tc>
          <w:tcPr>
            <w:tcW w:w="1417"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414CDD68" w14:textId="77777777" w:rsidR="002004E9" w:rsidRDefault="00000000">
            <w:pPr>
              <w:ind w:right="134"/>
              <w:jc w:val="center"/>
              <w:rPr>
                <w:sz w:val="22"/>
                <w:szCs w:val="22"/>
              </w:rPr>
            </w:pPr>
            <w:r>
              <w:rPr>
                <w:sz w:val="22"/>
                <w:szCs w:val="22"/>
              </w:rPr>
              <w:t xml:space="preserve"> 400</w:t>
            </w:r>
          </w:p>
        </w:tc>
        <w:tc>
          <w:tcPr>
            <w:tcW w:w="1276"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3CD6C0A3" w14:textId="77777777" w:rsidR="002004E9" w:rsidRDefault="00000000">
            <w:pPr>
              <w:ind w:right="134"/>
              <w:jc w:val="center"/>
              <w:rPr>
                <w:sz w:val="22"/>
                <w:szCs w:val="22"/>
              </w:rPr>
            </w:pPr>
            <w:r>
              <w:rPr>
                <w:sz w:val="22"/>
                <w:szCs w:val="22"/>
              </w:rPr>
              <w:t xml:space="preserve">60.000 </w:t>
            </w:r>
          </w:p>
        </w:tc>
        <w:tc>
          <w:tcPr>
            <w:tcW w:w="1276"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15A90F99" w14:textId="77777777" w:rsidR="002004E9" w:rsidRDefault="002004E9">
            <w:pPr>
              <w:ind w:right="134"/>
              <w:jc w:val="center"/>
              <w:rPr>
                <w:sz w:val="22"/>
                <w:szCs w:val="22"/>
              </w:rPr>
            </w:pPr>
          </w:p>
        </w:tc>
        <w:tc>
          <w:tcPr>
            <w:tcW w:w="992"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11C82705" w14:textId="77777777" w:rsidR="002004E9" w:rsidRDefault="002004E9">
            <w:pPr>
              <w:ind w:right="134"/>
              <w:jc w:val="center"/>
              <w:rPr>
                <w:sz w:val="22"/>
                <w:szCs w:val="22"/>
              </w:rPr>
            </w:pPr>
          </w:p>
        </w:tc>
        <w:tc>
          <w:tcPr>
            <w:tcW w:w="992"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468D9467" w14:textId="77777777" w:rsidR="002004E9" w:rsidRDefault="002004E9">
            <w:pPr>
              <w:ind w:right="134"/>
              <w:jc w:val="center"/>
              <w:rPr>
                <w:sz w:val="22"/>
                <w:szCs w:val="22"/>
              </w:rPr>
            </w:pPr>
          </w:p>
        </w:tc>
        <w:tc>
          <w:tcPr>
            <w:tcW w:w="947"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408305FD" w14:textId="77777777" w:rsidR="002004E9" w:rsidRDefault="002004E9">
            <w:pPr>
              <w:ind w:right="134"/>
              <w:jc w:val="center"/>
              <w:rPr>
                <w:sz w:val="22"/>
                <w:szCs w:val="22"/>
              </w:rPr>
            </w:pPr>
          </w:p>
        </w:tc>
      </w:tr>
      <w:tr w:rsidR="002004E9" w14:paraId="2054D3FE" w14:textId="77777777" w:rsidTr="00F61A5C">
        <w:trPr>
          <w:trHeight w:val="199"/>
          <w:jc w:val="center"/>
        </w:trPr>
        <w:tc>
          <w:tcPr>
            <w:tcW w:w="19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2313904D" w14:textId="77777777" w:rsidR="002004E9" w:rsidRDefault="00000000">
            <w:pPr>
              <w:ind w:right="134"/>
              <w:jc w:val="center"/>
              <w:rPr>
                <w:sz w:val="22"/>
                <w:szCs w:val="22"/>
              </w:rPr>
            </w:pPr>
            <w:r>
              <w:rPr>
                <w:sz w:val="22"/>
                <w:szCs w:val="22"/>
              </w:rPr>
              <w:t>MIRO</w:t>
            </w:r>
          </w:p>
        </w:tc>
        <w:tc>
          <w:tcPr>
            <w:tcW w:w="141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093AA39" w14:textId="77777777" w:rsidR="002004E9" w:rsidRDefault="00000000">
            <w:pPr>
              <w:ind w:right="134"/>
              <w:jc w:val="center"/>
              <w:rPr>
                <w:sz w:val="22"/>
                <w:szCs w:val="22"/>
              </w:rPr>
            </w:pPr>
            <w:r>
              <w:rPr>
                <w:sz w:val="22"/>
                <w:szCs w:val="22"/>
              </w:rPr>
              <w:t xml:space="preserve">1.500 </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BF614C9" w14:textId="77777777" w:rsidR="002004E9" w:rsidRDefault="00000000">
            <w:pPr>
              <w:ind w:right="134"/>
              <w:jc w:val="center"/>
              <w:rPr>
                <w:sz w:val="22"/>
                <w:szCs w:val="22"/>
              </w:rPr>
            </w:pPr>
            <w:r>
              <w:rPr>
                <w:sz w:val="22"/>
                <w:szCs w:val="22"/>
              </w:rPr>
              <w:t>2.700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A88592F"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BD224C8"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7D9FC26" w14:textId="77777777" w:rsidR="002004E9" w:rsidRDefault="002004E9">
            <w:pPr>
              <w:ind w:right="134"/>
              <w:jc w:val="center"/>
              <w:rPr>
                <w:sz w:val="22"/>
                <w:szCs w:val="22"/>
              </w:rPr>
            </w:pPr>
          </w:p>
        </w:tc>
        <w:tc>
          <w:tcPr>
            <w:tcW w:w="94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0AB226F" w14:textId="77777777" w:rsidR="002004E9" w:rsidRDefault="002004E9">
            <w:pPr>
              <w:ind w:right="134"/>
              <w:jc w:val="center"/>
              <w:rPr>
                <w:sz w:val="22"/>
                <w:szCs w:val="22"/>
              </w:rPr>
            </w:pPr>
          </w:p>
        </w:tc>
      </w:tr>
      <w:tr w:rsidR="002004E9" w14:paraId="26CDB412" w14:textId="77777777" w:rsidTr="00F772F4">
        <w:trPr>
          <w:trHeight w:val="131"/>
          <w:jc w:val="center"/>
        </w:trPr>
        <w:tc>
          <w:tcPr>
            <w:tcW w:w="198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71557EAD" w14:textId="77777777" w:rsidR="002004E9" w:rsidRDefault="00000000">
            <w:pPr>
              <w:ind w:right="134"/>
              <w:jc w:val="center"/>
              <w:rPr>
                <w:sz w:val="22"/>
                <w:szCs w:val="22"/>
              </w:rPr>
            </w:pPr>
            <w:r>
              <w:rPr>
                <w:sz w:val="22"/>
                <w:szCs w:val="22"/>
              </w:rPr>
              <w:t>Plasma4beam2</w:t>
            </w:r>
          </w:p>
        </w:tc>
        <w:tc>
          <w:tcPr>
            <w:tcW w:w="141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7E9B705" w14:textId="77777777" w:rsidR="002004E9" w:rsidRDefault="00000000">
            <w:pPr>
              <w:ind w:right="134"/>
              <w:jc w:val="center"/>
              <w:rPr>
                <w:sz w:val="22"/>
                <w:szCs w:val="22"/>
              </w:rPr>
            </w:pPr>
            <w:r>
              <w:rPr>
                <w:sz w:val="22"/>
                <w:szCs w:val="22"/>
              </w:rPr>
              <w:t>600</w:t>
            </w: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5C1F248A" w14:textId="77777777" w:rsidR="002004E9" w:rsidRDefault="002004E9">
            <w:pPr>
              <w:ind w:right="134"/>
              <w:jc w:val="center"/>
              <w:rPr>
                <w:sz w:val="22"/>
                <w:szCs w:val="22"/>
              </w:rPr>
            </w:pP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31C9A75D" w14:textId="77777777" w:rsidR="002004E9" w:rsidRDefault="002004E9">
            <w:pPr>
              <w:ind w:right="134"/>
              <w:jc w:val="center"/>
              <w:rPr>
                <w:sz w:val="22"/>
                <w:szCs w:val="22"/>
              </w:rPr>
            </w:pP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20265D79" w14:textId="77777777" w:rsidR="002004E9" w:rsidRDefault="002004E9">
            <w:pPr>
              <w:ind w:right="134"/>
              <w:jc w:val="center"/>
              <w:rPr>
                <w:sz w:val="22"/>
                <w:szCs w:val="22"/>
              </w:rPr>
            </w:pP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ADCB7C1" w14:textId="77777777" w:rsidR="002004E9" w:rsidRDefault="002004E9">
            <w:pPr>
              <w:ind w:right="134"/>
              <w:jc w:val="center"/>
              <w:rPr>
                <w:sz w:val="22"/>
                <w:szCs w:val="22"/>
              </w:rPr>
            </w:pPr>
          </w:p>
        </w:tc>
        <w:tc>
          <w:tcPr>
            <w:tcW w:w="94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00826E4A" w14:textId="77777777" w:rsidR="002004E9" w:rsidRDefault="002004E9">
            <w:pPr>
              <w:ind w:right="134"/>
              <w:jc w:val="center"/>
              <w:rPr>
                <w:sz w:val="22"/>
                <w:szCs w:val="22"/>
              </w:rPr>
            </w:pPr>
          </w:p>
        </w:tc>
      </w:tr>
      <w:tr w:rsidR="002004E9" w14:paraId="495B809A" w14:textId="77777777" w:rsidTr="00F772F4">
        <w:trPr>
          <w:trHeight w:val="131"/>
          <w:jc w:val="center"/>
        </w:trPr>
        <w:tc>
          <w:tcPr>
            <w:tcW w:w="1980"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3C81F04E" w14:textId="77777777" w:rsidR="002004E9" w:rsidRDefault="00000000">
            <w:pPr>
              <w:ind w:right="134"/>
              <w:jc w:val="center"/>
              <w:rPr>
                <w:sz w:val="22"/>
                <w:szCs w:val="22"/>
              </w:rPr>
            </w:pPr>
            <w:r>
              <w:rPr>
                <w:b/>
                <w:bCs/>
                <w:sz w:val="22"/>
                <w:szCs w:val="22"/>
              </w:rPr>
              <w:t>Totale</w:t>
            </w:r>
          </w:p>
        </w:tc>
        <w:tc>
          <w:tcPr>
            <w:tcW w:w="141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FECB68A" w14:textId="77777777" w:rsidR="002004E9" w:rsidRDefault="00000000">
            <w:pPr>
              <w:ind w:right="134"/>
              <w:jc w:val="center"/>
              <w:rPr>
                <w:b/>
                <w:bCs/>
                <w:sz w:val="22"/>
                <w:szCs w:val="22"/>
              </w:rPr>
            </w:pPr>
            <w:r>
              <w:rPr>
                <w:b/>
                <w:bCs/>
                <w:sz w:val="22"/>
                <w:szCs w:val="22"/>
              </w:rPr>
              <w:t xml:space="preserve"> 2.500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1723B855" w14:textId="77777777" w:rsidR="002004E9" w:rsidRDefault="00000000">
            <w:pPr>
              <w:ind w:right="134"/>
              <w:jc w:val="center"/>
              <w:rPr>
                <w:b/>
                <w:bCs/>
                <w:sz w:val="22"/>
                <w:szCs w:val="22"/>
              </w:rPr>
            </w:pPr>
            <w:r>
              <w:rPr>
                <w:b/>
                <w:bCs/>
                <w:sz w:val="22"/>
                <w:szCs w:val="22"/>
              </w:rPr>
              <w:t>62.700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0635371" w14:textId="77777777" w:rsidR="002004E9" w:rsidRDefault="002004E9">
            <w:pPr>
              <w:ind w:right="134"/>
              <w:jc w:val="center"/>
              <w:rPr>
                <w:b/>
                <w:bCs/>
                <w:sz w:val="22"/>
                <w:szCs w:val="22"/>
              </w:rPr>
            </w:pP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0D850998" w14:textId="77777777" w:rsidR="002004E9" w:rsidRDefault="002004E9">
            <w:pPr>
              <w:ind w:right="134"/>
              <w:jc w:val="center"/>
              <w:rPr>
                <w:b/>
                <w:bCs/>
                <w:sz w:val="22"/>
                <w:szCs w:val="22"/>
              </w:rPr>
            </w:pP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43CDC324" w14:textId="77777777" w:rsidR="002004E9" w:rsidRDefault="002004E9">
            <w:pPr>
              <w:ind w:right="134"/>
              <w:jc w:val="center"/>
              <w:rPr>
                <w:b/>
                <w:bCs/>
                <w:sz w:val="22"/>
                <w:szCs w:val="22"/>
              </w:rPr>
            </w:pPr>
          </w:p>
        </w:tc>
        <w:tc>
          <w:tcPr>
            <w:tcW w:w="94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47C41B63" w14:textId="77777777" w:rsidR="002004E9" w:rsidRDefault="002004E9">
            <w:pPr>
              <w:ind w:right="134"/>
              <w:jc w:val="center"/>
              <w:rPr>
                <w:b/>
                <w:bCs/>
                <w:sz w:val="22"/>
                <w:szCs w:val="22"/>
              </w:rPr>
            </w:pPr>
          </w:p>
        </w:tc>
      </w:tr>
      <w:tr w:rsidR="002004E9" w14:paraId="73951FFD" w14:textId="77777777" w:rsidTr="00F61A5C">
        <w:trPr>
          <w:trHeight w:val="365"/>
          <w:jc w:val="center"/>
        </w:trPr>
        <w:tc>
          <w:tcPr>
            <w:tcW w:w="8880" w:type="dxa"/>
            <w:gridSpan w:val="7"/>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6617367" w14:textId="77777777" w:rsidR="002004E9" w:rsidRDefault="00000000">
            <w:pPr>
              <w:widowControl w:val="0"/>
              <w:spacing w:line="276" w:lineRule="auto"/>
              <w:jc w:val="center"/>
              <w:rPr>
                <w:b/>
                <w:bCs/>
                <w:sz w:val="22"/>
                <w:szCs w:val="22"/>
              </w:rPr>
            </w:pPr>
            <w:r>
              <w:rPr>
                <w:b/>
                <w:bCs/>
                <w:sz w:val="22"/>
                <w:szCs w:val="22"/>
              </w:rPr>
              <w:t>INFN - HPC Bubble CNAF</w:t>
            </w:r>
          </w:p>
        </w:tc>
      </w:tr>
      <w:tr w:rsidR="002004E9" w14:paraId="05A82F7B" w14:textId="77777777" w:rsidTr="00F61A5C">
        <w:trPr>
          <w:trHeight w:val="131"/>
          <w:jc w:val="center"/>
        </w:trPr>
        <w:tc>
          <w:tcPr>
            <w:tcW w:w="1980" w:type="dxa"/>
            <w:tcBorders>
              <w:top w:val="single" w:sz="4" w:space="0" w:color="000000"/>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3AF92A7E" w14:textId="77777777" w:rsidR="002004E9" w:rsidRDefault="00000000">
            <w:pPr>
              <w:ind w:right="134"/>
              <w:jc w:val="center"/>
              <w:rPr>
                <w:sz w:val="22"/>
                <w:szCs w:val="22"/>
              </w:rPr>
            </w:pPr>
            <w:r>
              <w:rPr>
                <w:sz w:val="22"/>
                <w:szCs w:val="22"/>
              </w:rPr>
              <w:t>GEANT4INFN*</w:t>
            </w:r>
          </w:p>
        </w:tc>
        <w:tc>
          <w:tcPr>
            <w:tcW w:w="1417"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03DFE7BD" w14:textId="77777777" w:rsidR="002004E9" w:rsidRDefault="00000000">
            <w:pPr>
              <w:ind w:right="134"/>
              <w:jc w:val="center"/>
              <w:rPr>
                <w:sz w:val="22"/>
                <w:szCs w:val="22"/>
              </w:rPr>
            </w:pPr>
            <w:r>
              <w:rPr>
                <w:sz w:val="22"/>
                <w:szCs w:val="22"/>
              </w:rPr>
              <w:t>2.000</w:t>
            </w:r>
          </w:p>
        </w:tc>
        <w:tc>
          <w:tcPr>
            <w:tcW w:w="1276"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3FC9E778" w14:textId="77777777" w:rsidR="002004E9" w:rsidRDefault="00000000">
            <w:pPr>
              <w:ind w:right="134"/>
              <w:jc w:val="center"/>
              <w:rPr>
                <w:sz w:val="22"/>
                <w:szCs w:val="22"/>
              </w:rPr>
            </w:pPr>
            <w:r>
              <w:rPr>
                <w:sz w:val="22"/>
                <w:szCs w:val="22"/>
              </w:rPr>
              <w:t>10.000</w:t>
            </w:r>
          </w:p>
        </w:tc>
        <w:tc>
          <w:tcPr>
            <w:tcW w:w="1276"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3FC1CE12" w14:textId="77777777" w:rsidR="002004E9" w:rsidRDefault="00000000">
            <w:pPr>
              <w:ind w:right="134"/>
              <w:jc w:val="center"/>
              <w:rPr>
                <w:sz w:val="22"/>
                <w:szCs w:val="22"/>
              </w:rPr>
            </w:pPr>
            <w:r>
              <w:rPr>
                <w:sz w:val="22"/>
                <w:szCs w:val="22"/>
              </w:rPr>
              <w:t>10,0</w:t>
            </w:r>
          </w:p>
        </w:tc>
        <w:tc>
          <w:tcPr>
            <w:tcW w:w="992"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090B5C76" w14:textId="77777777" w:rsidR="002004E9" w:rsidRDefault="00000000">
            <w:pPr>
              <w:ind w:right="134"/>
              <w:jc w:val="center"/>
              <w:rPr>
                <w:sz w:val="22"/>
                <w:szCs w:val="22"/>
              </w:rPr>
            </w:pPr>
            <w:r>
              <w:rPr>
                <w:sz w:val="22"/>
                <w:szCs w:val="22"/>
              </w:rPr>
              <w:t>8</w:t>
            </w:r>
          </w:p>
        </w:tc>
        <w:tc>
          <w:tcPr>
            <w:tcW w:w="992"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13E6DF21" w14:textId="77777777" w:rsidR="002004E9" w:rsidRDefault="00000000">
            <w:pPr>
              <w:ind w:right="134"/>
              <w:jc w:val="center"/>
              <w:rPr>
                <w:sz w:val="22"/>
                <w:szCs w:val="22"/>
              </w:rPr>
            </w:pPr>
            <w:r>
              <w:rPr>
                <w:sz w:val="22"/>
                <w:szCs w:val="22"/>
              </w:rPr>
              <w:t>9,5</w:t>
            </w:r>
          </w:p>
        </w:tc>
        <w:tc>
          <w:tcPr>
            <w:tcW w:w="947"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1B0ABAAD" w14:textId="77777777" w:rsidR="002004E9" w:rsidRDefault="00000000">
            <w:pPr>
              <w:ind w:right="134"/>
              <w:jc w:val="center"/>
              <w:rPr>
                <w:sz w:val="22"/>
                <w:szCs w:val="22"/>
              </w:rPr>
            </w:pPr>
            <w:r>
              <w:rPr>
                <w:sz w:val="22"/>
                <w:szCs w:val="22"/>
              </w:rPr>
              <w:t>1</w:t>
            </w:r>
          </w:p>
        </w:tc>
      </w:tr>
      <w:tr w:rsidR="002004E9" w14:paraId="5559564E" w14:textId="77777777" w:rsidTr="00F61A5C">
        <w:trPr>
          <w:trHeight w:val="131"/>
          <w:jc w:val="center"/>
        </w:trPr>
        <w:tc>
          <w:tcPr>
            <w:tcW w:w="19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203230BE" w14:textId="77777777" w:rsidR="002004E9" w:rsidRDefault="00000000">
            <w:pPr>
              <w:ind w:right="134"/>
              <w:jc w:val="center"/>
              <w:rPr>
                <w:sz w:val="22"/>
                <w:szCs w:val="22"/>
              </w:rPr>
            </w:pPr>
            <w:r>
              <w:rPr>
                <w:sz w:val="22"/>
                <w:szCs w:val="22"/>
              </w:rPr>
              <w:t>SPRITZ</w:t>
            </w:r>
          </w:p>
        </w:tc>
        <w:tc>
          <w:tcPr>
            <w:tcW w:w="141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0849F32" w14:textId="77777777" w:rsidR="002004E9" w:rsidRDefault="00000000">
            <w:pPr>
              <w:ind w:right="134"/>
              <w:jc w:val="center"/>
              <w:rPr>
                <w:sz w:val="22"/>
                <w:szCs w:val="22"/>
              </w:rPr>
            </w:pPr>
            <w:r>
              <w:rPr>
                <w:sz w:val="22"/>
                <w:szCs w:val="22"/>
              </w:rPr>
              <w:t>150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3ADC2784" w14:textId="77777777" w:rsidR="002004E9" w:rsidRDefault="00000000">
            <w:pPr>
              <w:ind w:right="134"/>
              <w:jc w:val="center"/>
              <w:rPr>
                <w:sz w:val="22"/>
                <w:szCs w:val="22"/>
              </w:rPr>
            </w:pPr>
            <w:r>
              <w:rPr>
                <w:sz w:val="22"/>
                <w:szCs w:val="22"/>
              </w:rPr>
              <w:t>5.000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AE4D170"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7439167" w14:textId="77777777" w:rsidR="002004E9" w:rsidRDefault="00000000">
            <w:pPr>
              <w:ind w:right="134"/>
              <w:jc w:val="center"/>
              <w:rPr>
                <w:sz w:val="22"/>
                <w:szCs w:val="22"/>
              </w:rPr>
            </w:pPr>
            <w:r>
              <w:rPr>
                <w:sz w:val="22"/>
                <w:szCs w:val="22"/>
              </w:rPr>
              <w:t>0,6</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62DDC7B" w14:textId="77777777" w:rsidR="002004E9" w:rsidRDefault="00000000">
            <w:pPr>
              <w:ind w:right="134"/>
              <w:jc w:val="center"/>
              <w:rPr>
                <w:sz w:val="22"/>
                <w:szCs w:val="22"/>
              </w:rPr>
            </w:pPr>
            <w:r>
              <w:rPr>
                <w:sz w:val="22"/>
                <w:szCs w:val="22"/>
              </w:rPr>
              <w:t>4,8</w:t>
            </w:r>
          </w:p>
        </w:tc>
        <w:tc>
          <w:tcPr>
            <w:tcW w:w="94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08704024" w14:textId="77777777" w:rsidR="002004E9" w:rsidRDefault="002004E9">
            <w:pPr>
              <w:ind w:right="134"/>
              <w:jc w:val="center"/>
              <w:rPr>
                <w:sz w:val="22"/>
                <w:szCs w:val="22"/>
              </w:rPr>
            </w:pPr>
          </w:p>
        </w:tc>
      </w:tr>
      <w:tr w:rsidR="002004E9" w14:paraId="1E6E57CC" w14:textId="77777777" w:rsidTr="00F61A5C">
        <w:trPr>
          <w:trHeight w:val="131"/>
          <w:jc w:val="center"/>
        </w:trPr>
        <w:tc>
          <w:tcPr>
            <w:tcW w:w="19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5F50D523" w14:textId="77777777" w:rsidR="002004E9" w:rsidRDefault="00000000">
            <w:pPr>
              <w:ind w:right="134"/>
              <w:jc w:val="center"/>
              <w:rPr>
                <w:sz w:val="22"/>
                <w:szCs w:val="22"/>
              </w:rPr>
            </w:pPr>
            <w:r>
              <w:rPr>
                <w:sz w:val="22"/>
                <w:szCs w:val="22"/>
              </w:rPr>
              <w:t>VVIP</w:t>
            </w:r>
          </w:p>
        </w:tc>
        <w:tc>
          <w:tcPr>
            <w:tcW w:w="141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3B0D81A6" w14:textId="77777777" w:rsidR="002004E9" w:rsidRDefault="00000000">
            <w:pPr>
              <w:ind w:right="134"/>
              <w:jc w:val="center"/>
              <w:rPr>
                <w:sz w:val="22"/>
                <w:szCs w:val="22"/>
              </w:rPr>
            </w:pPr>
            <w:r>
              <w:rPr>
                <w:sz w:val="22"/>
                <w:szCs w:val="22"/>
              </w:rPr>
              <w:t>3.370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1033804B" w14:textId="77777777" w:rsidR="002004E9" w:rsidRDefault="00000000">
            <w:pPr>
              <w:ind w:right="134"/>
              <w:jc w:val="center"/>
              <w:rPr>
                <w:sz w:val="22"/>
                <w:szCs w:val="22"/>
              </w:rPr>
            </w:pPr>
            <w:r>
              <w:rPr>
                <w:sz w:val="22"/>
                <w:szCs w:val="22"/>
              </w:rPr>
              <w:t>17.500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2CD7F8F" w14:textId="77777777" w:rsidR="002004E9" w:rsidRDefault="00000000">
            <w:pPr>
              <w:ind w:right="134"/>
              <w:jc w:val="center"/>
              <w:rPr>
                <w:sz w:val="22"/>
                <w:szCs w:val="22"/>
              </w:rPr>
            </w:pPr>
            <w:r>
              <w:rPr>
                <w:sz w:val="22"/>
                <w:szCs w:val="22"/>
              </w:rPr>
              <w:t>24,0</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0A36146" w14:textId="77777777" w:rsidR="002004E9" w:rsidRDefault="00000000">
            <w:pPr>
              <w:ind w:right="134"/>
              <w:jc w:val="center"/>
              <w:rPr>
                <w:sz w:val="22"/>
                <w:szCs w:val="22"/>
              </w:rPr>
            </w:pPr>
            <w:r>
              <w:rPr>
                <w:sz w:val="22"/>
                <w:szCs w:val="22"/>
              </w:rPr>
              <w:t>13,5</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6D7897A" w14:textId="77777777" w:rsidR="002004E9" w:rsidRDefault="00000000">
            <w:pPr>
              <w:ind w:right="134"/>
              <w:jc w:val="center"/>
              <w:rPr>
                <w:sz w:val="22"/>
                <w:szCs w:val="22"/>
              </w:rPr>
            </w:pPr>
            <w:r>
              <w:rPr>
                <w:sz w:val="22"/>
                <w:szCs w:val="22"/>
              </w:rPr>
              <w:t>16,6</w:t>
            </w:r>
          </w:p>
        </w:tc>
        <w:tc>
          <w:tcPr>
            <w:tcW w:w="94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5C1FF5D" w14:textId="77777777" w:rsidR="002004E9" w:rsidRDefault="00000000">
            <w:pPr>
              <w:ind w:right="134"/>
              <w:jc w:val="center"/>
              <w:rPr>
                <w:sz w:val="22"/>
                <w:szCs w:val="22"/>
              </w:rPr>
            </w:pPr>
            <w:r>
              <w:rPr>
                <w:sz w:val="22"/>
                <w:szCs w:val="22"/>
              </w:rPr>
              <w:t>2,4</w:t>
            </w:r>
          </w:p>
        </w:tc>
      </w:tr>
      <w:tr w:rsidR="002004E9" w14:paraId="6BE5691F" w14:textId="77777777" w:rsidTr="00F61A5C">
        <w:trPr>
          <w:trHeight w:val="131"/>
          <w:jc w:val="center"/>
        </w:trPr>
        <w:tc>
          <w:tcPr>
            <w:tcW w:w="19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0A2AEBC1" w14:textId="77777777" w:rsidR="002004E9" w:rsidRDefault="00000000">
            <w:pPr>
              <w:ind w:right="134"/>
              <w:jc w:val="center"/>
              <w:rPr>
                <w:sz w:val="22"/>
                <w:szCs w:val="22"/>
              </w:rPr>
            </w:pPr>
            <w:r>
              <w:rPr>
                <w:sz w:val="22"/>
                <w:szCs w:val="22"/>
              </w:rPr>
              <w:t>GAP</w:t>
            </w:r>
          </w:p>
        </w:tc>
        <w:tc>
          <w:tcPr>
            <w:tcW w:w="141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BA2F8E5" w14:textId="77777777" w:rsidR="002004E9" w:rsidRDefault="00000000">
            <w:pPr>
              <w:ind w:right="134"/>
              <w:jc w:val="center"/>
              <w:rPr>
                <w:sz w:val="22"/>
                <w:szCs w:val="22"/>
              </w:rPr>
            </w:pPr>
            <w:r>
              <w:rPr>
                <w:sz w:val="22"/>
                <w:szCs w:val="22"/>
              </w:rPr>
              <w:t>200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633425C" w14:textId="77777777" w:rsidR="002004E9" w:rsidRDefault="002004E9">
            <w:pPr>
              <w:ind w:right="134"/>
              <w:jc w:val="center"/>
              <w:rPr>
                <w:sz w:val="22"/>
                <w:szCs w:val="22"/>
              </w:rPr>
            </w:pP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17857CBF"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70F5D23" w14:textId="77777777" w:rsidR="002004E9" w:rsidRDefault="00000000">
            <w:pPr>
              <w:ind w:right="134"/>
              <w:jc w:val="center"/>
              <w:rPr>
                <w:sz w:val="22"/>
                <w:szCs w:val="22"/>
              </w:rPr>
            </w:pPr>
            <w:r>
              <w:rPr>
                <w:sz w:val="22"/>
                <w:szCs w:val="22"/>
              </w:rPr>
              <w:t>0,8</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374F8EF" w14:textId="77777777" w:rsidR="002004E9" w:rsidRDefault="002004E9">
            <w:pPr>
              <w:ind w:right="134"/>
              <w:jc w:val="center"/>
              <w:rPr>
                <w:sz w:val="22"/>
                <w:szCs w:val="22"/>
              </w:rPr>
            </w:pPr>
          </w:p>
        </w:tc>
        <w:tc>
          <w:tcPr>
            <w:tcW w:w="94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97EADFB" w14:textId="77777777" w:rsidR="002004E9" w:rsidRDefault="002004E9">
            <w:pPr>
              <w:ind w:right="134"/>
              <w:jc w:val="center"/>
              <w:rPr>
                <w:sz w:val="22"/>
                <w:szCs w:val="22"/>
              </w:rPr>
            </w:pPr>
          </w:p>
        </w:tc>
      </w:tr>
      <w:tr w:rsidR="002004E9" w14:paraId="2D829EA0" w14:textId="77777777" w:rsidTr="00F61A5C">
        <w:trPr>
          <w:trHeight w:val="131"/>
          <w:jc w:val="center"/>
        </w:trPr>
        <w:tc>
          <w:tcPr>
            <w:tcW w:w="19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5AFEBC87" w14:textId="77777777" w:rsidR="002004E9" w:rsidRDefault="00000000">
            <w:pPr>
              <w:ind w:right="134"/>
              <w:jc w:val="center"/>
              <w:rPr>
                <w:sz w:val="22"/>
                <w:szCs w:val="22"/>
              </w:rPr>
            </w:pPr>
            <w:r>
              <w:rPr>
                <w:sz w:val="22"/>
                <w:szCs w:val="22"/>
              </w:rPr>
              <w:t>SEGNAR</w:t>
            </w:r>
          </w:p>
        </w:tc>
        <w:tc>
          <w:tcPr>
            <w:tcW w:w="141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9936107" w14:textId="77777777" w:rsidR="002004E9" w:rsidRDefault="00000000">
            <w:pPr>
              <w:ind w:right="134"/>
              <w:jc w:val="center"/>
              <w:rPr>
                <w:sz w:val="22"/>
                <w:szCs w:val="22"/>
              </w:rPr>
            </w:pPr>
            <w:r>
              <w:rPr>
                <w:sz w:val="22"/>
                <w:szCs w:val="22"/>
              </w:rPr>
              <w:t xml:space="preserve"> 150</w:t>
            </w: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5FE4F84" w14:textId="77777777" w:rsidR="002004E9" w:rsidRDefault="002004E9">
            <w:pPr>
              <w:ind w:right="134"/>
              <w:jc w:val="center"/>
              <w:rPr>
                <w:sz w:val="22"/>
                <w:szCs w:val="22"/>
              </w:rPr>
            </w:pPr>
          </w:p>
        </w:tc>
        <w:tc>
          <w:tcPr>
            <w:tcW w:w="127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83D4C1A"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29D506B" w14:textId="77777777" w:rsidR="002004E9" w:rsidRDefault="00000000">
            <w:pPr>
              <w:ind w:right="134"/>
              <w:jc w:val="center"/>
              <w:rPr>
                <w:sz w:val="22"/>
                <w:szCs w:val="22"/>
              </w:rPr>
            </w:pPr>
            <w:r>
              <w:rPr>
                <w:sz w:val="22"/>
                <w:szCs w:val="22"/>
              </w:rPr>
              <w:t>0,6</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82303F1" w14:textId="77777777" w:rsidR="002004E9" w:rsidRDefault="002004E9">
            <w:pPr>
              <w:ind w:right="134"/>
              <w:jc w:val="center"/>
              <w:rPr>
                <w:sz w:val="22"/>
                <w:szCs w:val="22"/>
              </w:rPr>
            </w:pPr>
          </w:p>
        </w:tc>
        <w:tc>
          <w:tcPr>
            <w:tcW w:w="94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25B240B" w14:textId="77777777" w:rsidR="002004E9" w:rsidRDefault="002004E9">
            <w:pPr>
              <w:ind w:right="134"/>
              <w:jc w:val="center"/>
              <w:rPr>
                <w:sz w:val="22"/>
                <w:szCs w:val="22"/>
              </w:rPr>
            </w:pPr>
          </w:p>
        </w:tc>
      </w:tr>
      <w:tr w:rsidR="002004E9" w14:paraId="0F40F523" w14:textId="77777777" w:rsidTr="00F61A5C">
        <w:trPr>
          <w:trHeight w:val="181"/>
          <w:jc w:val="center"/>
        </w:trPr>
        <w:tc>
          <w:tcPr>
            <w:tcW w:w="198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070C37DF" w14:textId="77777777" w:rsidR="002004E9" w:rsidRDefault="00000000">
            <w:pPr>
              <w:ind w:right="134"/>
              <w:jc w:val="center"/>
              <w:rPr>
                <w:sz w:val="22"/>
                <w:szCs w:val="22"/>
              </w:rPr>
            </w:pPr>
            <w:r>
              <w:rPr>
                <w:sz w:val="22"/>
                <w:szCs w:val="22"/>
              </w:rPr>
              <w:t>SPHINX</w:t>
            </w:r>
          </w:p>
        </w:tc>
        <w:tc>
          <w:tcPr>
            <w:tcW w:w="141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AC80E05" w14:textId="77777777" w:rsidR="002004E9" w:rsidRDefault="00000000">
            <w:pPr>
              <w:ind w:right="134"/>
              <w:jc w:val="center"/>
              <w:rPr>
                <w:sz w:val="22"/>
                <w:szCs w:val="22"/>
              </w:rPr>
            </w:pPr>
            <w:r>
              <w:rPr>
                <w:sz w:val="22"/>
                <w:szCs w:val="22"/>
              </w:rPr>
              <w:t>100</w:t>
            </w: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67CED5DE" w14:textId="77777777" w:rsidR="002004E9" w:rsidRDefault="002004E9">
            <w:pPr>
              <w:ind w:right="134"/>
              <w:jc w:val="center"/>
              <w:rPr>
                <w:sz w:val="22"/>
                <w:szCs w:val="22"/>
              </w:rPr>
            </w:pP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04EF8FD3" w14:textId="77777777" w:rsidR="002004E9" w:rsidRDefault="002004E9">
            <w:pPr>
              <w:ind w:right="134"/>
              <w:jc w:val="center"/>
              <w:rPr>
                <w:sz w:val="22"/>
                <w:szCs w:val="22"/>
              </w:rPr>
            </w:pP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56D53E3" w14:textId="77777777" w:rsidR="002004E9" w:rsidRDefault="00000000">
            <w:pPr>
              <w:ind w:right="134"/>
              <w:jc w:val="center"/>
              <w:rPr>
                <w:sz w:val="22"/>
                <w:szCs w:val="22"/>
              </w:rPr>
            </w:pPr>
            <w:r>
              <w:rPr>
                <w:sz w:val="22"/>
                <w:szCs w:val="22"/>
              </w:rPr>
              <w:t>0,4</w:t>
            </w: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E381B2E" w14:textId="77777777" w:rsidR="002004E9" w:rsidRDefault="002004E9">
            <w:pPr>
              <w:ind w:right="134"/>
              <w:jc w:val="center"/>
              <w:rPr>
                <w:sz w:val="22"/>
                <w:szCs w:val="22"/>
              </w:rPr>
            </w:pPr>
          </w:p>
        </w:tc>
        <w:tc>
          <w:tcPr>
            <w:tcW w:w="94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4977AD52" w14:textId="77777777" w:rsidR="002004E9" w:rsidRDefault="002004E9">
            <w:pPr>
              <w:ind w:right="134"/>
              <w:jc w:val="center"/>
              <w:rPr>
                <w:sz w:val="22"/>
                <w:szCs w:val="22"/>
              </w:rPr>
            </w:pPr>
          </w:p>
        </w:tc>
      </w:tr>
      <w:tr w:rsidR="002004E9" w14:paraId="29C0B9E6" w14:textId="77777777" w:rsidTr="00F772F4">
        <w:trPr>
          <w:trHeight w:val="131"/>
          <w:jc w:val="center"/>
        </w:trPr>
        <w:tc>
          <w:tcPr>
            <w:tcW w:w="1980"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4A090B18" w14:textId="77777777" w:rsidR="002004E9" w:rsidRDefault="00000000">
            <w:pPr>
              <w:ind w:right="134"/>
              <w:jc w:val="center"/>
              <w:rPr>
                <w:sz w:val="22"/>
                <w:szCs w:val="22"/>
              </w:rPr>
            </w:pPr>
            <w:r>
              <w:rPr>
                <w:b/>
                <w:bCs/>
                <w:sz w:val="22"/>
                <w:szCs w:val="22"/>
              </w:rPr>
              <w:t>Totale</w:t>
            </w:r>
          </w:p>
        </w:tc>
        <w:tc>
          <w:tcPr>
            <w:tcW w:w="141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7FB6737" w14:textId="77777777" w:rsidR="002004E9" w:rsidRDefault="00000000">
            <w:pPr>
              <w:ind w:right="134"/>
              <w:jc w:val="center"/>
              <w:rPr>
                <w:b/>
                <w:bCs/>
                <w:sz w:val="22"/>
                <w:szCs w:val="22"/>
              </w:rPr>
            </w:pPr>
            <w:r>
              <w:rPr>
                <w:b/>
                <w:bCs/>
                <w:sz w:val="22"/>
                <w:szCs w:val="22"/>
              </w:rPr>
              <w:t xml:space="preserve"> 5.970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2B39E77" w14:textId="77777777" w:rsidR="002004E9" w:rsidRDefault="00000000">
            <w:pPr>
              <w:ind w:right="134"/>
              <w:jc w:val="center"/>
              <w:rPr>
                <w:b/>
                <w:bCs/>
                <w:sz w:val="22"/>
                <w:szCs w:val="22"/>
              </w:rPr>
            </w:pPr>
            <w:r>
              <w:rPr>
                <w:b/>
                <w:bCs/>
                <w:sz w:val="22"/>
                <w:szCs w:val="22"/>
              </w:rPr>
              <w:t>32.000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1FD3343E" w14:textId="77777777" w:rsidR="002004E9" w:rsidRDefault="00000000">
            <w:pPr>
              <w:ind w:right="134"/>
              <w:jc w:val="center"/>
              <w:rPr>
                <w:b/>
                <w:bCs/>
                <w:sz w:val="22"/>
                <w:szCs w:val="22"/>
              </w:rPr>
            </w:pPr>
            <w:r>
              <w:rPr>
                <w:b/>
                <w:bCs/>
                <w:sz w:val="22"/>
                <w:szCs w:val="22"/>
              </w:rPr>
              <w:t>34,0</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0487EF6A" w14:textId="77777777" w:rsidR="002004E9" w:rsidRDefault="00000000">
            <w:pPr>
              <w:ind w:right="134"/>
              <w:jc w:val="center"/>
              <w:rPr>
                <w:b/>
                <w:bCs/>
                <w:sz w:val="22"/>
                <w:szCs w:val="22"/>
              </w:rPr>
            </w:pPr>
            <w:r>
              <w:rPr>
                <w:b/>
                <w:bCs/>
                <w:sz w:val="22"/>
                <w:szCs w:val="22"/>
              </w:rPr>
              <w:t>23,9</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DF87485" w14:textId="77777777" w:rsidR="002004E9" w:rsidRDefault="00000000">
            <w:pPr>
              <w:ind w:right="134"/>
              <w:jc w:val="center"/>
              <w:rPr>
                <w:b/>
                <w:bCs/>
                <w:sz w:val="22"/>
                <w:szCs w:val="22"/>
              </w:rPr>
            </w:pPr>
            <w:r>
              <w:rPr>
                <w:b/>
                <w:bCs/>
                <w:sz w:val="22"/>
                <w:szCs w:val="22"/>
              </w:rPr>
              <w:t>30,4</w:t>
            </w:r>
          </w:p>
        </w:tc>
        <w:tc>
          <w:tcPr>
            <w:tcW w:w="94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F9B094D" w14:textId="77777777" w:rsidR="002004E9" w:rsidRDefault="00000000">
            <w:pPr>
              <w:ind w:right="134"/>
              <w:jc w:val="center"/>
              <w:rPr>
                <w:b/>
                <w:bCs/>
                <w:sz w:val="22"/>
                <w:szCs w:val="22"/>
              </w:rPr>
            </w:pPr>
            <w:r>
              <w:rPr>
                <w:b/>
                <w:bCs/>
                <w:sz w:val="22"/>
                <w:szCs w:val="22"/>
              </w:rPr>
              <w:t>3,4</w:t>
            </w:r>
          </w:p>
        </w:tc>
      </w:tr>
      <w:tr w:rsidR="002004E9" w14:paraId="14A3D722" w14:textId="77777777" w:rsidTr="00F772F4">
        <w:trPr>
          <w:trHeight w:val="206"/>
          <w:jc w:val="center"/>
        </w:trPr>
        <w:tc>
          <w:tcPr>
            <w:tcW w:w="8880" w:type="dxa"/>
            <w:gridSpan w:val="7"/>
            <w:tcBorders>
              <w:top w:val="single" w:sz="4" w:space="0" w:color="000000"/>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61A867D2" w14:textId="77777777" w:rsidR="002004E9" w:rsidRDefault="00000000">
            <w:pPr>
              <w:ind w:right="134"/>
              <w:jc w:val="center"/>
              <w:rPr>
                <w:b/>
                <w:bCs/>
                <w:sz w:val="22"/>
                <w:szCs w:val="22"/>
              </w:rPr>
            </w:pPr>
            <w:r>
              <w:rPr>
                <w:b/>
                <w:bCs/>
                <w:sz w:val="22"/>
                <w:szCs w:val="22"/>
              </w:rPr>
              <w:t>INFN - EPIC CNAF</w:t>
            </w:r>
          </w:p>
        </w:tc>
      </w:tr>
      <w:tr w:rsidR="002004E9" w14:paraId="55FD0A06" w14:textId="77777777" w:rsidTr="00F772F4">
        <w:trPr>
          <w:trHeight w:val="131"/>
          <w:jc w:val="center"/>
        </w:trPr>
        <w:tc>
          <w:tcPr>
            <w:tcW w:w="198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6C80DFC8" w14:textId="77777777" w:rsidR="002004E9" w:rsidRDefault="00000000">
            <w:pPr>
              <w:ind w:right="134"/>
              <w:jc w:val="center"/>
              <w:rPr>
                <w:sz w:val="22"/>
                <w:szCs w:val="22"/>
              </w:rPr>
            </w:pPr>
            <w:r>
              <w:rPr>
                <w:sz w:val="22"/>
                <w:szCs w:val="22"/>
              </w:rPr>
              <w:t>VITA_5</w:t>
            </w:r>
          </w:p>
        </w:tc>
        <w:tc>
          <w:tcPr>
            <w:tcW w:w="141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2715F0D9" w14:textId="77777777" w:rsidR="002004E9" w:rsidRDefault="00000000">
            <w:pPr>
              <w:ind w:right="134"/>
              <w:jc w:val="center"/>
              <w:rPr>
                <w:sz w:val="22"/>
                <w:szCs w:val="22"/>
              </w:rPr>
            </w:pPr>
            <w:r>
              <w:rPr>
                <w:sz w:val="22"/>
                <w:szCs w:val="22"/>
              </w:rPr>
              <w:t>1.440</w:t>
            </w: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0FC56B9C" w14:textId="77777777" w:rsidR="002004E9" w:rsidRDefault="00000000">
            <w:pPr>
              <w:ind w:right="134"/>
              <w:jc w:val="center"/>
              <w:rPr>
                <w:sz w:val="22"/>
                <w:szCs w:val="22"/>
              </w:rPr>
            </w:pPr>
            <w:r>
              <w:rPr>
                <w:sz w:val="22"/>
                <w:szCs w:val="22"/>
              </w:rPr>
              <w:t>3.000</w:t>
            </w: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23BDEAAF" w14:textId="77777777" w:rsidR="002004E9" w:rsidRDefault="00000000">
            <w:pPr>
              <w:ind w:right="134"/>
              <w:jc w:val="center"/>
              <w:rPr>
                <w:sz w:val="22"/>
                <w:szCs w:val="22"/>
              </w:rPr>
            </w:pPr>
            <w:r>
              <w:rPr>
                <w:sz w:val="22"/>
                <w:szCs w:val="22"/>
              </w:rPr>
              <w:t>300,0</w:t>
            </w: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47E0F917" w14:textId="77777777" w:rsidR="002004E9" w:rsidRDefault="00000000">
            <w:pPr>
              <w:ind w:right="134"/>
              <w:jc w:val="center"/>
              <w:rPr>
                <w:sz w:val="22"/>
                <w:szCs w:val="22"/>
              </w:rPr>
            </w:pPr>
            <w:r>
              <w:rPr>
                <w:sz w:val="22"/>
                <w:szCs w:val="22"/>
              </w:rPr>
              <w:t>5,8</w:t>
            </w: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1CC0C611" w14:textId="77777777" w:rsidR="002004E9" w:rsidRDefault="00000000">
            <w:pPr>
              <w:ind w:right="134"/>
              <w:jc w:val="center"/>
              <w:rPr>
                <w:sz w:val="22"/>
                <w:szCs w:val="22"/>
              </w:rPr>
            </w:pPr>
            <w:r>
              <w:rPr>
                <w:sz w:val="22"/>
                <w:szCs w:val="22"/>
              </w:rPr>
              <w:t>2,9</w:t>
            </w:r>
          </w:p>
        </w:tc>
        <w:tc>
          <w:tcPr>
            <w:tcW w:w="94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2A7B446E" w14:textId="77777777" w:rsidR="002004E9" w:rsidRDefault="00000000">
            <w:pPr>
              <w:ind w:right="134"/>
              <w:jc w:val="center"/>
              <w:rPr>
                <w:sz w:val="22"/>
                <w:szCs w:val="22"/>
              </w:rPr>
            </w:pPr>
            <w:r>
              <w:rPr>
                <w:sz w:val="22"/>
                <w:szCs w:val="22"/>
              </w:rPr>
              <w:t>30</w:t>
            </w:r>
          </w:p>
        </w:tc>
      </w:tr>
      <w:tr w:rsidR="002004E9" w14:paraId="06CE97BF" w14:textId="77777777" w:rsidTr="00F772F4">
        <w:trPr>
          <w:trHeight w:val="254"/>
          <w:jc w:val="center"/>
        </w:trPr>
        <w:tc>
          <w:tcPr>
            <w:tcW w:w="1980"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67766EC1" w14:textId="77777777" w:rsidR="002004E9" w:rsidRDefault="00000000">
            <w:pPr>
              <w:ind w:right="134"/>
              <w:jc w:val="center"/>
              <w:rPr>
                <w:sz w:val="22"/>
                <w:szCs w:val="22"/>
              </w:rPr>
            </w:pPr>
            <w:r>
              <w:rPr>
                <w:b/>
                <w:bCs/>
                <w:sz w:val="22"/>
                <w:szCs w:val="22"/>
              </w:rPr>
              <w:t>Totale</w:t>
            </w:r>
          </w:p>
        </w:tc>
        <w:tc>
          <w:tcPr>
            <w:tcW w:w="141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4583D581" w14:textId="77777777" w:rsidR="002004E9" w:rsidRDefault="00000000">
            <w:pPr>
              <w:ind w:right="134"/>
              <w:jc w:val="center"/>
              <w:rPr>
                <w:b/>
                <w:bCs/>
                <w:sz w:val="22"/>
                <w:szCs w:val="22"/>
              </w:rPr>
            </w:pPr>
            <w:r>
              <w:rPr>
                <w:b/>
                <w:bCs/>
                <w:sz w:val="22"/>
                <w:szCs w:val="22"/>
              </w:rPr>
              <w:t xml:space="preserve"> 1.440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DA28536" w14:textId="77777777" w:rsidR="002004E9" w:rsidRDefault="00000000">
            <w:pPr>
              <w:ind w:right="134"/>
              <w:jc w:val="center"/>
              <w:rPr>
                <w:b/>
                <w:bCs/>
                <w:sz w:val="22"/>
                <w:szCs w:val="22"/>
              </w:rPr>
            </w:pPr>
            <w:r>
              <w:rPr>
                <w:b/>
                <w:bCs/>
                <w:sz w:val="22"/>
                <w:szCs w:val="22"/>
              </w:rPr>
              <w:t>3.000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0EDD502C" w14:textId="77777777" w:rsidR="002004E9" w:rsidRDefault="00000000">
            <w:pPr>
              <w:ind w:right="134"/>
              <w:jc w:val="center"/>
              <w:rPr>
                <w:b/>
                <w:bCs/>
                <w:sz w:val="22"/>
                <w:szCs w:val="22"/>
              </w:rPr>
            </w:pPr>
            <w:r>
              <w:rPr>
                <w:b/>
                <w:bCs/>
                <w:sz w:val="22"/>
                <w:szCs w:val="22"/>
              </w:rPr>
              <w:t>300,0</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B595C82" w14:textId="77777777" w:rsidR="002004E9" w:rsidRDefault="00000000">
            <w:pPr>
              <w:ind w:right="134"/>
              <w:jc w:val="center"/>
              <w:rPr>
                <w:b/>
                <w:bCs/>
                <w:sz w:val="22"/>
                <w:szCs w:val="22"/>
              </w:rPr>
            </w:pPr>
            <w:r>
              <w:rPr>
                <w:b/>
                <w:bCs/>
                <w:sz w:val="22"/>
                <w:szCs w:val="22"/>
              </w:rPr>
              <w:t>5,8</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0E3ECDBB" w14:textId="77777777" w:rsidR="002004E9" w:rsidRDefault="00000000">
            <w:pPr>
              <w:ind w:right="134"/>
              <w:jc w:val="center"/>
              <w:rPr>
                <w:b/>
                <w:bCs/>
                <w:sz w:val="22"/>
                <w:szCs w:val="22"/>
              </w:rPr>
            </w:pPr>
            <w:r>
              <w:rPr>
                <w:b/>
                <w:bCs/>
                <w:sz w:val="22"/>
                <w:szCs w:val="22"/>
              </w:rPr>
              <w:t>2,9</w:t>
            </w:r>
          </w:p>
        </w:tc>
        <w:tc>
          <w:tcPr>
            <w:tcW w:w="94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1A6744FF" w14:textId="77777777" w:rsidR="002004E9" w:rsidRDefault="00000000">
            <w:pPr>
              <w:ind w:right="134"/>
              <w:jc w:val="center"/>
              <w:rPr>
                <w:b/>
                <w:bCs/>
                <w:sz w:val="22"/>
                <w:szCs w:val="22"/>
              </w:rPr>
            </w:pPr>
            <w:r>
              <w:rPr>
                <w:b/>
                <w:bCs/>
                <w:sz w:val="22"/>
                <w:szCs w:val="22"/>
              </w:rPr>
              <w:t>30</w:t>
            </w:r>
          </w:p>
        </w:tc>
      </w:tr>
      <w:tr w:rsidR="002004E9" w14:paraId="240BF1F0" w14:textId="77777777" w:rsidTr="00F61A5C">
        <w:trPr>
          <w:trHeight w:val="216"/>
          <w:jc w:val="center"/>
        </w:trPr>
        <w:tc>
          <w:tcPr>
            <w:tcW w:w="8880" w:type="dxa"/>
            <w:gridSpan w:val="7"/>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3EA03B33" w14:textId="77777777" w:rsidR="002004E9" w:rsidRDefault="00000000">
            <w:pPr>
              <w:jc w:val="center"/>
              <w:rPr>
                <w:sz w:val="22"/>
                <w:szCs w:val="22"/>
              </w:rPr>
            </w:pPr>
            <w:r>
              <w:rPr>
                <w:b/>
                <w:bCs/>
                <w:sz w:val="22"/>
                <w:szCs w:val="22"/>
              </w:rPr>
              <w:lastRenderedPageBreak/>
              <w:t>INFN - RECAS BA</w:t>
            </w:r>
          </w:p>
        </w:tc>
      </w:tr>
      <w:tr w:rsidR="002004E9" w14:paraId="5FA31E48" w14:textId="77777777" w:rsidTr="00F61A5C">
        <w:trPr>
          <w:trHeight w:val="216"/>
          <w:jc w:val="center"/>
        </w:trPr>
        <w:tc>
          <w:tcPr>
            <w:tcW w:w="198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794D58EE" w14:textId="77777777" w:rsidR="002004E9" w:rsidRDefault="00000000">
            <w:pPr>
              <w:ind w:right="134"/>
              <w:jc w:val="center"/>
              <w:rPr>
                <w:sz w:val="22"/>
                <w:szCs w:val="22"/>
              </w:rPr>
            </w:pPr>
            <w:r>
              <w:rPr>
                <w:sz w:val="22"/>
                <w:szCs w:val="22"/>
              </w:rPr>
              <w:t>AIM_MIA</w:t>
            </w:r>
          </w:p>
        </w:tc>
        <w:tc>
          <w:tcPr>
            <w:tcW w:w="141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27598D03" w14:textId="77777777" w:rsidR="002004E9" w:rsidRDefault="002004E9">
            <w:pPr>
              <w:ind w:right="134"/>
              <w:jc w:val="center"/>
              <w:rPr>
                <w:sz w:val="22"/>
                <w:szCs w:val="22"/>
              </w:rPr>
            </w:pP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31836ACE" w14:textId="77777777" w:rsidR="002004E9" w:rsidRDefault="00000000">
            <w:pPr>
              <w:ind w:right="134"/>
              <w:jc w:val="center"/>
              <w:rPr>
                <w:sz w:val="22"/>
                <w:szCs w:val="22"/>
              </w:rPr>
            </w:pPr>
            <w:r>
              <w:rPr>
                <w:sz w:val="22"/>
                <w:szCs w:val="22"/>
              </w:rPr>
              <w:t>9.000</w:t>
            </w: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19A53BF4" w14:textId="77777777" w:rsidR="002004E9" w:rsidRDefault="002004E9">
            <w:pPr>
              <w:ind w:right="134"/>
              <w:jc w:val="center"/>
              <w:rPr>
                <w:sz w:val="22"/>
                <w:szCs w:val="22"/>
              </w:rPr>
            </w:pP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2F9AE51" w14:textId="77777777" w:rsidR="002004E9" w:rsidRDefault="002004E9">
            <w:pPr>
              <w:ind w:right="134"/>
              <w:jc w:val="center"/>
              <w:rPr>
                <w:sz w:val="22"/>
                <w:szCs w:val="22"/>
              </w:rPr>
            </w:pP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6FA15FD8" w14:textId="77777777" w:rsidR="002004E9" w:rsidRDefault="00000000">
            <w:pPr>
              <w:ind w:right="134"/>
              <w:jc w:val="center"/>
              <w:rPr>
                <w:sz w:val="22"/>
                <w:szCs w:val="22"/>
              </w:rPr>
            </w:pPr>
            <w:r>
              <w:rPr>
                <w:sz w:val="22"/>
                <w:szCs w:val="22"/>
              </w:rPr>
              <w:t>8,5</w:t>
            </w:r>
          </w:p>
        </w:tc>
        <w:tc>
          <w:tcPr>
            <w:tcW w:w="94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1CE6DC6E" w14:textId="77777777" w:rsidR="002004E9" w:rsidRDefault="002004E9">
            <w:pPr>
              <w:ind w:right="134"/>
              <w:jc w:val="center"/>
              <w:rPr>
                <w:sz w:val="22"/>
                <w:szCs w:val="22"/>
              </w:rPr>
            </w:pPr>
          </w:p>
        </w:tc>
      </w:tr>
      <w:tr w:rsidR="002004E9" w14:paraId="5C125C45" w14:textId="77777777" w:rsidTr="00F61A5C">
        <w:trPr>
          <w:trHeight w:val="236"/>
          <w:jc w:val="center"/>
        </w:trPr>
        <w:tc>
          <w:tcPr>
            <w:tcW w:w="198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0FCDA473" w14:textId="77777777" w:rsidR="002004E9" w:rsidRDefault="00000000">
            <w:pPr>
              <w:ind w:right="134"/>
              <w:jc w:val="center"/>
              <w:rPr>
                <w:sz w:val="22"/>
                <w:szCs w:val="22"/>
              </w:rPr>
            </w:pPr>
            <w:r>
              <w:rPr>
                <w:sz w:val="22"/>
                <w:szCs w:val="22"/>
              </w:rPr>
              <w:t>ARTEMIS</w:t>
            </w:r>
          </w:p>
        </w:tc>
        <w:tc>
          <w:tcPr>
            <w:tcW w:w="141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5F2A7FA8" w14:textId="77777777" w:rsidR="002004E9" w:rsidRDefault="002004E9">
            <w:pPr>
              <w:ind w:right="134"/>
              <w:rPr>
                <w:sz w:val="22"/>
                <w:szCs w:val="22"/>
              </w:rPr>
            </w:pP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C702C7D" w14:textId="77777777" w:rsidR="002004E9" w:rsidRDefault="00000000">
            <w:pPr>
              <w:ind w:right="134"/>
              <w:jc w:val="center"/>
              <w:rPr>
                <w:sz w:val="22"/>
                <w:szCs w:val="22"/>
              </w:rPr>
            </w:pPr>
            <w:r>
              <w:rPr>
                <w:sz w:val="22"/>
                <w:szCs w:val="22"/>
              </w:rPr>
              <w:t>2.000</w:t>
            </w:r>
          </w:p>
        </w:tc>
        <w:tc>
          <w:tcPr>
            <w:tcW w:w="127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667BD27" w14:textId="77777777" w:rsidR="002004E9" w:rsidRDefault="00000000">
            <w:pPr>
              <w:ind w:right="134"/>
              <w:jc w:val="center"/>
              <w:rPr>
                <w:sz w:val="22"/>
                <w:szCs w:val="22"/>
              </w:rPr>
            </w:pPr>
            <w:r>
              <w:rPr>
                <w:sz w:val="22"/>
                <w:szCs w:val="22"/>
              </w:rPr>
              <w:t>5,0</w:t>
            </w: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04D08A37" w14:textId="77777777" w:rsidR="002004E9" w:rsidRDefault="002004E9">
            <w:pPr>
              <w:ind w:right="134"/>
              <w:jc w:val="center"/>
              <w:rPr>
                <w:sz w:val="22"/>
                <w:szCs w:val="22"/>
              </w:rPr>
            </w:pP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4F531BFF" w14:textId="77777777" w:rsidR="002004E9" w:rsidRDefault="00000000">
            <w:pPr>
              <w:ind w:right="134"/>
              <w:jc w:val="center"/>
              <w:rPr>
                <w:sz w:val="22"/>
                <w:szCs w:val="22"/>
              </w:rPr>
            </w:pPr>
            <w:r>
              <w:rPr>
                <w:sz w:val="22"/>
                <w:szCs w:val="22"/>
              </w:rPr>
              <w:t>1,9</w:t>
            </w:r>
          </w:p>
        </w:tc>
        <w:tc>
          <w:tcPr>
            <w:tcW w:w="94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4265F26F" w14:textId="77777777" w:rsidR="002004E9" w:rsidRDefault="00000000">
            <w:pPr>
              <w:ind w:right="134"/>
              <w:jc w:val="center"/>
              <w:rPr>
                <w:sz w:val="22"/>
                <w:szCs w:val="22"/>
              </w:rPr>
            </w:pPr>
            <w:r>
              <w:rPr>
                <w:sz w:val="22"/>
                <w:szCs w:val="22"/>
              </w:rPr>
              <w:t>0,5</w:t>
            </w:r>
          </w:p>
        </w:tc>
      </w:tr>
      <w:tr w:rsidR="002004E9" w14:paraId="69D047BA" w14:textId="77777777" w:rsidTr="00F61A5C">
        <w:trPr>
          <w:trHeight w:val="258"/>
          <w:jc w:val="center"/>
        </w:trPr>
        <w:tc>
          <w:tcPr>
            <w:tcW w:w="1980"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476ABC00" w14:textId="77777777" w:rsidR="002004E9" w:rsidRDefault="00000000">
            <w:pPr>
              <w:ind w:right="134"/>
              <w:jc w:val="center"/>
              <w:rPr>
                <w:sz w:val="22"/>
                <w:szCs w:val="22"/>
              </w:rPr>
            </w:pPr>
            <w:r>
              <w:rPr>
                <w:b/>
                <w:bCs/>
                <w:sz w:val="22"/>
                <w:szCs w:val="22"/>
              </w:rPr>
              <w:t>Totale</w:t>
            </w:r>
          </w:p>
        </w:tc>
        <w:tc>
          <w:tcPr>
            <w:tcW w:w="141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4BB2C48" w14:textId="77777777" w:rsidR="002004E9" w:rsidRDefault="00000000">
            <w:pPr>
              <w:ind w:right="134"/>
              <w:jc w:val="center"/>
              <w:rPr>
                <w:b/>
                <w:bCs/>
                <w:sz w:val="22"/>
                <w:szCs w:val="22"/>
              </w:rPr>
            </w:pPr>
            <w:r>
              <w:rPr>
                <w:b/>
                <w:bCs/>
                <w:sz w:val="22"/>
                <w:szCs w:val="22"/>
              </w:rPr>
              <w:t xml:space="preserve"> </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7B9EAFA7" w14:textId="77777777" w:rsidR="002004E9" w:rsidRDefault="00000000">
            <w:pPr>
              <w:ind w:right="134"/>
              <w:jc w:val="center"/>
              <w:rPr>
                <w:b/>
                <w:bCs/>
                <w:sz w:val="22"/>
                <w:szCs w:val="22"/>
              </w:rPr>
            </w:pPr>
            <w:r>
              <w:rPr>
                <w:b/>
                <w:bCs/>
                <w:sz w:val="22"/>
                <w:szCs w:val="22"/>
              </w:rPr>
              <w:t>11.000</w:t>
            </w:r>
          </w:p>
        </w:tc>
        <w:tc>
          <w:tcPr>
            <w:tcW w:w="127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11C59048" w14:textId="77777777" w:rsidR="002004E9" w:rsidRDefault="00000000">
            <w:pPr>
              <w:ind w:right="134"/>
              <w:jc w:val="center"/>
              <w:rPr>
                <w:b/>
                <w:bCs/>
                <w:sz w:val="22"/>
                <w:szCs w:val="22"/>
              </w:rPr>
            </w:pPr>
            <w:r>
              <w:rPr>
                <w:b/>
                <w:bCs/>
                <w:sz w:val="22"/>
                <w:szCs w:val="22"/>
              </w:rPr>
              <w:t>5,0</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33CE24F" w14:textId="77777777" w:rsidR="002004E9" w:rsidRDefault="002004E9">
            <w:pPr>
              <w:ind w:right="134"/>
              <w:jc w:val="center"/>
              <w:rPr>
                <w:b/>
                <w:bCs/>
                <w:sz w:val="22"/>
                <w:szCs w:val="22"/>
              </w:rPr>
            </w:pP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31C2EDD5" w14:textId="77777777" w:rsidR="002004E9" w:rsidRDefault="00000000">
            <w:pPr>
              <w:ind w:right="134"/>
              <w:jc w:val="center"/>
              <w:rPr>
                <w:b/>
                <w:bCs/>
                <w:sz w:val="22"/>
                <w:szCs w:val="22"/>
              </w:rPr>
            </w:pPr>
            <w:r>
              <w:rPr>
                <w:b/>
                <w:bCs/>
                <w:sz w:val="22"/>
                <w:szCs w:val="22"/>
              </w:rPr>
              <w:t>10,4</w:t>
            </w:r>
          </w:p>
        </w:tc>
        <w:tc>
          <w:tcPr>
            <w:tcW w:w="94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1E2AC4E5" w14:textId="77777777" w:rsidR="002004E9" w:rsidRDefault="00000000">
            <w:pPr>
              <w:ind w:right="134"/>
              <w:jc w:val="center"/>
              <w:rPr>
                <w:b/>
                <w:bCs/>
                <w:sz w:val="22"/>
                <w:szCs w:val="22"/>
              </w:rPr>
            </w:pPr>
            <w:r>
              <w:rPr>
                <w:b/>
                <w:bCs/>
                <w:sz w:val="22"/>
                <w:szCs w:val="22"/>
              </w:rPr>
              <w:t>0,5</w:t>
            </w:r>
          </w:p>
        </w:tc>
      </w:tr>
    </w:tbl>
    <w:p w14:paraId="765C8FCC" w14:textId="77777777" w:rsidR="002004E9" w:rsidRDefault="002004E9">
      <w:pPr>
        <w:ind w:right="134"/>
        <w:jc w:val="both"/>
        <w:rPr>
          <w:color w:val="FF0000"/>
        </w:rPr>
      </w:pPr>
    </w:p>
    <w:p w14:paraId="58056E28" w14:textId="77777777" w:rsidR="002004E9" w:rsidRDefault="00000000">
      <w:pPr>
        <w:ind w:right="134"/>
        <w:jc w:val="center"/>
      </w:pPr>
      <w:r>
        <w:t>Tabella 18: Risorse necessarie per le attività di calcolo HPC di CSN5 nel 2026 presso il CINECA (i nomi delle sigle corrispondono agli e al CNAF sulle HPC Bubble e sul cluster EPIC.</w:t>
      </w:r>
    </w:p>
    <w:p w14:paraId="635FE7B2" w14:textId="77777777" w:rsidR="002004E9" w:rsidRDefault="002004E9">
      <w:pPr>
        <w:ind w:right="134"/>
        <w:jc w:val="center"/>
      </w:pPr>
    </w:p>
    <w:p w14:paraId="04428783" w14:textId="21B76E6B" w:rsidR="002004E9" w:rsidRDefault="00000000">
      <w:pPr>
        <w:ind w:right="134"/>
        <w:jc w:val="both"/>
      </w:pPr>
      <w:r>
        <w:t>*Per le attività di simulazione di cristalli orientati è necessario scalare a 1000 core su singolo run; qualora l’infrastruttura Terabit HPC non lo consenta, l’allocazione di 1000 kcore-hour richiesta da questa specifica attività andrà rediretta verso Leonardo DCGP al CINECA.</w:t>
      </w:r>
    </w:p>
    <w:p w14:paraId="07556012" w14:textId="23C2DBD1" w:rsidR="002004E9" w:rsidRDefault="00F772F4">
      <w:pPr>
        <w:ind w:right="134"/>
      </w:pPr>
      <w:r>
        <w:t xml:space="preserve">Infine, in Tabella 19 sono riportate le richieste di risorse Cloud. </w:t>
      </w:r>
    </w:p>
    <w:p w14:paraId="71533DD8" w14:textId="4F0C2873" w:rsidR="002004E9" w:rsidRDefault="005B0142">
      <w:pPr>
        <w:ind w:right="134"/>
      </w:pPr>
      <w:r>
        <w:rPr>
          <w:noProof/>
        </w:rPr>
        <mc:AlternateContent>
          <mc:Choice Requires="wps">
            <w:drawing>
              <wp:anchor distT="0" distB="0" distL="114300" distR="114300" simplePos="0" relativeHeight="251697152" behindDoc="0" locked="0" layoutInCell="1" allowOverlap="1" wp14:anchorId="16C5AC14" wp14:editId="7E1A7288">
                <wp:simplePos x="0" y="0"/>
                <wp:positionH relativeFrom="column">
                  <wp:posOffset>1602768</wp:posOffset>
                </wp:positionH>
                <wp:positionV relativeFrom="paragraph">
                  <wp:posOffset>60977</wp:posOffset>
                </wp:positionV>
                <wp:extent cx="1203325" cy="452755"/>
                <wp:effectExtent l="50800" t="25400" r="66675" b="80645"/>
                <wp:wrapNone/>
                <wp:docPr id="1488158567" name="Rettangolo 1"/>
                <wp:cNvGraphicFramePr/>
                <a:graphic xmlns:a="http://schemas.openxmlformats.org/drawingml/2006/main">
                  <a:graphicData uri="http://schemas.microsoft.com/office/word/2010/wordprocessingShape">
                    <wps:wsp>
                      <wps:cNvSpPr/>
                      <wps:spPr>
                        <a:xfrm>
                          <a:off x="0" y="0"/>
                          <a:ext cx="1203325" cy="45275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42B1239A" w14:textId="288E79BE" w:rsidR="005B0142" w:rsidRDefault="005B0142" w:rsidP="005B0142">
                            <w:r>
                              <w:rPr>
                                <w:color w:val="EE0000"/>
                                <w:sz w:val="20"/>
                                <w:szCs w:val="20"/>
                                <w:lang w:val="it-IT"/>
                              </w:rPr>
                              <w:t>Incremento risorse CLOUD CSN</w:t>
                            </w:r>
                            <w:r>
                              <w:rPr>
                                <w:color w:val="EE0000"/>
                                <w:sz w:val="20"/>
                                <w:szCs w:val="20"/>
                                <w:lang w:val="it-IT"/>
                              </w:rPr>
                              <w:t>5</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AC14" id="_x0000_s1048" style="position:absolute;margin-left:126.2pt;margin-top:4.8pt;width:94.75pt;height:3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qSI5AIAADYHAAAOAAAAZHJzL2Uyb0RvYy54bWy8VW1v2yAQ/j5p/wHxfbXjxEsb1amiVp0m&#13;&#10;dW3UdupngiFBwsCAvO3X7wDbibqo1aZpXzAc98I9d/f48mrXSLRh1gmtKjw4yzFiiupaqGWFvz/f&#13;&#10;fjrHyHmiaiK1YhXeM4evph8/XG7NhBV6pWXNLAInyk22psIr780kyxxdsYa4M22YgkuubUM8HO0y&#13;&#10;qy3ZgvdGZkWef8622tbGasqcA+lNusTT6J9zRv0D5455JCsMb/NxtXFdhDWbXpLJ0hKzErR9BvmL&#13;&#10;VzREKAjau7ohnqC1Fb+5agS12mnuz6huMs25oCzmANkM8lfZPK2IYTEXAMeZHib379zS+82TmVuA&#13;&#10;YWvcxME2ZLHjtglfeB/aRbD2PVhs5xEF4aDIh8OixIjC3agsxmUZ0MwO1sY6/4XpBoVNhS0UI2JE&#13;&#10;NnfOJ9VOpYWuvhVSIi4FdIKCfsHIav8i/CoiATETxg7so4VDRgMYeRTHnmHX0qINgWoTSpnyyUKu&#13;&#10;m2+6TvIyz9uygxSaI0kvOjG8v3cUs1m641DjUTAPkl7r7XCjzjGZHMcrO/E78c6H/zfeAML9WYLh&#13;&#10;gScAHXfikwmCcNlVUQqFSKCLMmALvpCjRLI6lDuOpxeSPULzpJaBYY1tAsU5tGzc+b1koTJSPTKO&#13;&#10;RB2a9K1SJX9RO5hx6L3ecPi+YasfTFlkmt64eN+4t4iRtfK9cSOUtqccSGjm9GSe9DsEUt4BAr9b&#13;&#10;7CDxChdFUA2iha73cxvmKM6xM/RWwDjeEefnxALXAd7A3/4BFi71tsK63WG00vbnKXnQBwqCW4y2&#13;&#10;wJ0Vdj/WxMK4yq8K5vFiMBoFso2HUTku4GCPbxbHN2rdXGsY2AEU3tC4DfpedltudfMCND8LUeGK&#13;&#10;KAqxK0y97Q7XPnE6/Cgom82iGhCsIf5OPRnaNUKgm+fdC7Gm5SQPbHavO54lk1fUlHRDiZSerb3m&#13;&#10;IjbhAde2BEDOiSvSjySw//E5ah1+d9NfAAAA//8DAFBLAwQUAAYACAAAACEAHdzd4OAAAAANAQAA&#13;&#10;DwAAAGRycy9kb3ducmV2LnhtbExPy27CMBC8V+IfrK3UW7GJ0oiEOAio2kN7AvoBi70kEX5EsYH0&#13;&#10;7+ue2stKo3nsTL2erGE3GkPvnYTFXAAjp7zuXSvh6/j2vAQWIjqNxjuS8E0B1s3socZK+7vb0+0Q&#13;&#10;W5ZCXKhQQhfjUHEeVEcWw9wP5BJ39qPFmODYcj3iPYVbwzMhCm6xd+lDhwPtOlKXw9VKiMNUGAwb&#13;&#10;dRFafX6c37cm2+6lfHqcXlfpbFbAIk3xzwG/G1J/aFKxk786HZiRkL1keZJKKAtgic/zRQnsJGEp&#13;&#10;SuBNzf+vaH4AAAD//wMAUEsBAi0AFAAGAAgAAAAhALaDOJL+AAAA4QEAABMAAAAAAAAAAAAAAAAA&#13;&#10;AAAAAFtDb250ZW50X1R5cGVzXS54bWxQSwECLQAUAAYACAAAACEAOP0h/9YAAACUAQAACwAAAAAA&#13;&#10;AAAAAAAAAAAvAQAAX3JlbHMvLnJlbHNQSwECLQAUAAYACAAAACEA2UKkiOQCAAA2BwAADgAAAAAA&#13;&#10;AAAAAAAAAAAuAgAAZHJzL2Uyb0RvYy54bWxQSwECLQAUAAYACAAAACEAHdzd4OAAAAANAQAADwAA&#13;&#10;AAAAAAAAAAAAAAA+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42B1239A" w14:textId="288E79BE" w:rsidR="005B0142" w:rsidRDefault="005B0142" w:rsidP="005B0142">
                      <w:r>
                        <w:rPr>
                          <w:color w:val="EE0000"/>
                          <w:sz w:val="20"/>
                          <w:szCs w:val="20"/>
                          <w:lang w:val="it-IT"/>
                        </w:rPr>
                        <w:t>Incremento risorse CLOUD CSN</w:t>
                      </w:r>
                      <w:r>
                        <w:rPr>
                          <w:color w:val="EE0000"/>
                          <w:sz w:val="20"/>
                          <w:szCs w:val="20"/>
                          <w:lang w:val="it-IT"/>
                        </w:rPr>
                        <w:t>5</w:t>
                      </w:r>
                      <w:r>
                        <w:rPr>
                          <w:color w:val="EE0000"/>
                          <w:sz w:val="20"/>
                          <w:szCs w:val="20"/>
                          <w:lang w:val="it-IT"/>
                        </w:rPr>
                        <w:t xml:space="preserve"> </w:t>
                      </w:r>
                    </w:p>
                  </w:txbxContent>
                </v:textbox>
              </v:rect>
            </w:pict>
          </mc:Fallback>
        </mc:AlternateContent>
      </w:r>
    </w:p>
    <w:tbl>
      <w:tblPr>
        <w:tblStyle w:val="affffe"/>
        <w:tblW w:w="45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028"/>
      </w:tblGrid>
      <w:tr w:rsidR="002004E9" w14:paraId="64C6CAA2" w14:textId="77777777" w:rsidTr="00F61A5C">
        <w:trPr>
          <w:trHeight w:val="461"/>
          <w:jc w:val="center"/>
        </w:trPr>
        <w:tc>
          <w:tcPr>
            <w:tcW w:w="2122" w:type="dxa"/>
            <w:tcBorders>
              <w:top w:val="single" w:sz="4" w:space="0" w:color="FFFFFF"/>
              <w:left w:val="single" w:sz="4" w:space="0" w:color="FFFFFF"/>
              <w:bottom w:val="single" w:sz="4" w:space="0" w:color="000000"/>
              <w:right w:val="single" w:sz="5" w:space="0" w:color="000000"/>
            </w:tcBorders>
            <w:shd w:val="clear" w:color="auto" w:fill="FFFFFF"/>
            <w:tcMar>
              <w:top w:w="76" w:type="dxa"/>
              <w:left w:w="76" w:type="dxa"/>
              <w:bottom w:w="76" w:type="dxa"/>
              <w:right w:w="76" w:type="dxa"/>
            </w:tcMar>
            <w:vAlign w:val="bottom"/>
          </w:tcPr>
          <w:p w14:paraId="21788739" w14:textId="72DE23B1" w:rsidR="002004E9" w:rsidRDefault="00000000">
            <w:pPr>
              <w:ind w:right="134"/>
              <w:jc w:val="center"/>
              <w:rPr>
                <w:sz w:val="22"/>
                <w:szCs w:val="22"/>
              </w:rPr>
            </w:pPr>
            <w:r>
              <w:rPr>
                <w:b/>
                <w:bCs/>
                <w:sz w:val="22"/>
                <w:szCs w:val="22"/>
              </w:rPr>
              <w:t xml:space="preserve"> </w:t>
            </w:r>
          </w:p>
        </w:tc>
        <w:tc>
          <w:tcPr>
            <w:tcW w:w="1417"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7E86402" w14:textId="77777777" w:rsidR="002004E9" w:rsidRDefault="00000000">
            <w:pPr>
              <w:jc w:val="center"/>
              <w:rPr>
                <w:sz w:val="18"/>
                <w:szCs w:val="18"/>
              </w:rPr>
            </w:pPr>
            <w:r>
              <w:rPr>
                <w:sz w:val="22"/>
                <w:szCs w:val="22"/>
              </w:rPr>
              <w:t xml:space="preserve">CPU       </w:t>
            </w:r>
            <w:proofErr w:type="gramStart"/>
            <w:r>
              <w:rPr>
                <w:sz w:val="22"/>
                <w:szCs w:val="22"/>
              </w:rPr>
              <w:t xml:space="preserve">   </w:t>
            </w:r>
            <w:r>
              <w:rPr>
                <w:sz w:val="18"/>
                <w:szCs w:val="18"/>
              </w:rPr>
              <w:t>(</w:t>
            </w:r>
            <w:proofErr w:type="gramEnd"/>
            <w:r>
              <w:rPr>
                <w:sz w:val="18"/>
                <w:szCs w:val="18"/>
              </w:rPr>
              <w:t>kHS23)</w:t>
            </w:r>
          </w:p>
        </w:tc>
        <w:tc>
          <w:tcPr>
            <w:tcW w:w="1028"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9517373" w14:textId="77777777" w:rsidR="002004E9" w:rsidRDefault="00000000">
            <w:pPr>
              <w:jc w:val="center"/>
              <w:rPr>
                <w:sz w:val="18"/>
                <w:szCs w:val="18"/>
              </w:rPr>
            </w:pPr>
            <w:r>
              <w:rPr>
                <w:sz w:val="22"/>
                <w:szCs w:val="22"/>
              </w:rPr>
              <w:t xml:space="preserve">CPU       </w:t>
            </w:r>
            <w:proofErr w:type="gramStart"/>
            <w:r>
              <w:rPr>
                <w:sz w:val="22"/>
                <w:szCs w:val="22"/>
              </w:rPr>
              <w:t xml:space="preserve">   </w:t>
            </w:r>
            <w:r>
              <w:rPr>
                <w:sz w:val="18"/>
                <w:szCs w:val="18"/>
              </w:rPr>
              <w:t>(</w:t>
            </w:r>
            <w:proofErr w:type="gramEnd"/>
            <w:r>
              <w:rPr>
                <w:sz w:val="18"/>
                <w:szCs w:val="18"/>
              </w:rPr>
              <w:t>k€)</w:t>
            </w:r>
          </w:p>
        </w:tc>
      </w:tr>
      <w:tr w:rsidR="002004E9" w14:paraId="65681521" w14:textId="77777777" w:rsidTr="00F61A5C">
        <w:trPr>
          <w:trHeight w:val="145"/>
          <w:jc w:val="center"/>
        </w:trPr>
        <w:tc>
          <w:tcPr>
            <w:tcW w:w="2122"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39588A1C" w14:textId="77777777" w:rsidR="002004E9" w:rsidRDefault="00000000">
            <w:pPr>
              <w:ind w:right="134"/>
              <w:jc w:val="center"/>
              <w:rPr>
                <w:sz w:val="22"/>
                <w:szCs w:val="22"/>
              </w:rPr>
            </w:pPr>
            <w:r>
              <w:rPr>
                <w:sz w:val="22"/>
                <w:szCs w:val="22"/>
              </w:rPr>
              <w:t>AI_INFN</w:t>
            </w:r>
          </w:p>
        </w:tc>
        <w:tc>
          <w:tcPr>
            <w:tcW w:w="1417"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14B7252C" w14:textId="77777777" w:rsidR="002004E9" w:rsidRDefault="00000000">
            <w:pPr>
              <w:ind w:right="134"/>
              <w:jc w:val="center"/>
              <w:rPr>
                <w:sz w:val="22"/>
                <w:szCs w:val="22"/>
              </w:rPr>
            </w:pPr>
            <w:r>
              <w:rPr>
                <w:sz w:val="22"/>
                <w:szCs w:val="22"/>
              </w:rPr>
              <w:t>0,06</w:t>
            </w:r>
          </w:p>
        </w:tc>
        <w:tc>
          <w:tcPr>
            <w:tcW w:w="102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119CA05" w14:textId="77777777" w:rsidR="002004E9" w:rsidRDefault="00000000">
            <w:pPr>
              <w:ind w:right="134"/>
              <w:jc w:val="center"/>
              <w:rPr>
                <w:sz w:val="22"/>
                <w:szCs w:val="22"/>
              </w:rPr>
            </w:pPr>
            <w:r>
              <w:rPr>
                <w:sz w:val="22"/>
                <w:szCs w:val="22"/>
              </w:rPr>
              <w:t>0,5</w:t>
            </w:r>
          </w:p>
        </w:tc>
      </w:tr>
      <w:tr w:rsidR="002004E9" w14:paraId="17176451" w14:textId="77777777" w:rsidTr="00F61A5C">
        <w:trPr>
          <w:trHeight w:val="179"/>
          <w:jc w:val="center"/>
        </w:trPr>
        <w:tc>
          <w:tcPr>
            <w:tcW w:w="2122"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64FF81BB" w14:textId="77777777" w:rsidR="002004E9" w:rsidRDefault="00000000">
            <w:pPr>
              <w:ind w:right="134"/>
              <w:jc w:val="center"/>
              <w:rPr>
                <w:sz w:val="22"/>
                <w:szCs w:val="22"/>
              </w:rPr>
            </w:pPr>
            <w:r>
              <w:rPr>
                <w:sz w:val="22"/>
                <w:szCs w:val="22"/>
              </w:rPr>
              <w:t>GEANT4INFN</w:t>
            </w:r>
          </w:p>
        </w:tc>
        <w:tc>
          <w:tcPr>
            <w:tcW w:w="1417"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3920CE9B" w14:textId="77777777" w:rsidR="002004E9" w:rsidRDefault="00000000">
            <w:pPr>
              <w:ind w:right="134"/>
              <w:jc w:val="center"/>
              <w:rPr>
                <w:sz w:val="22"/>
                <w:szCs w:val="22"/>
              </w:rPr>
            </w:pPr>
            <w:r>
              <w:rPr>
                <w:sz w:val="22"/>
                <w:szCs w:val="22"/>
              </w:rPr>
              <w:t>0,02</w:t>
            </w:r>
          </w:p>
        </w:tc>
        <w:tc>
          <w:tcPr>
            <w:tcW w:w="1028"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3AA2EAD3" w14:textId="77777777" w:rsidR="002004E9" w:rsidRDefault="00000000">
            <w:pPr>
              <w:ind w:right="134"/>
              <w:jc w:val="center"/>
              <w:rPr>
                <w:sz w:val="22"/>
                <w:szCs w:val="22"/>
              </w:rPr>
            </w:pPr>
            <w:r>
              <w:rPr>
                <w:sz w:val="22"/>
                <w:szCs w:val="22"/>
              </w:rPr>
              <w:t>0,2</w:t>
            </w:r>
          </w:p>
        </w:tc>
      </w:tr>
      <w:tr w:rsidR="002004E9" w14:paraId="2191DC37" w14:textId="77777777" w:rsidTr="00F61A5C">
        <w:trPr>
          <w:trHeight w:val="254"/>
          <w:jc w:val="center"/>
        </w:trPr>
        <w:tc>
          <w:tcPr>
            <w:tcW w:w="2122"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77702BB9" w14:textId="77777777" w:rsidR="002004E9" w:rsidRDefault="00000000">
            <w:pPr>
              <w:ind w:right="134"/>
              <w:jc w:val="center"/>
              <w:rPr>
                <w:sz w:val="22"/>
                <w:szCs w:val="22"/>
              </w:rPr>
            </w:pPr>
            <w:r>
              <w:rPr>
                <w:b/>
                <w:bCs/>
                <w:sz w:val="22"/>
                <w:szCs w:val="22"/>
              </w:rPr>
              <w:t>Totale</w:t>
            </w:r>
          </w:p>
        </w:tc>
        <w:tc>
          <w:tcPr>
            <w:tcW w:w="1417"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254A502B" w14:textId="77777777" w:rsidR="002004E9" w:rsidRDefault="00000000">
            <w:pPr>
              <w:ind w:right="134"/>
              <w:jc w:val="center"/>
              <w:rPr>
                <w:b/>
                <w:bCs/>
                <w:sz w:val="22"/>
                <w:szCs w:val="22"/>
              </w:rPr>
            </w:pPr>
            <w:r>
              <w:rPr>
                <w:b/>
                <w:bCs/>
                <w:sz w:val="22"/>
                <w:szCs w:val="22"/>
              </w:rPr>
              <w:t xml:space="preserve"> 0,08</w:t>
            </w:r>
          </w:p>
        </w:tc>
        <w:tc>
          <w:tcPr>
            <w:tcW w:w="1028"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2EF2541E" w14:textId="77777777" w:rsidR="002004E9" w:rsidRDefault="00000000">
            <w:pPr>
              <w:ind w:right="134"/>
              <w:jc w:val="center"/>
              <w:rPr>
                <w:b/>
                <w:bCs/>
                <w:sz w:val="22"/>
                <w:szCs w:val="22"/>
              </w:rPr>
            </w:pPr>
            <w:r>
              <w:rPr>
                <w:b/>
                <w:bCs/>
                <w:sz w:val="22"/>
                <w:szCs w:val="22"/>
              </w:rPr>
              <w:t>0,7</w:t>
            </w:r>
          </w:p>
        </w:tc>
      </w:tr>
    </w:tbl>
    <w:p w14:paraId="73B9F13C" w14:textId="77777777" w:rsidR="002004E9" w:rsidRDefault="002004E9">
      <w:pPr>
        <w:ind w:right="134"/>
        <w:jc w:val="both"/>
      </w:pPr>
    </w:p>
    <w:p w14:paraId="3F688109" w14:textId="6D22BDF7" w:rsidR="002004E9" w:rsidRDefault="00000000">
      <w:pPr>
        <w:ind w:right="134"/>
        <w:jc w:val="center"/>
      </w:pPr>
      <w:r>
        <w:t xml:space="preserve">Tabella 19: Risorse </w:t>
      </w:r>
      <w:r w:rsidR="00F772F4">
        <w:t>Cloud necessarie</w:t>
      </w:r>
      <w:r>
        <w:t xml:space="preserve"> per le attività di calcolo di CSN5 nel 2026.</w:t>
      </w:r>
    </w:p>
    <w:p w14:paraId="37F3AC6B" w14:textId="77777777" w:rsidR="002004E9" w:rsidRDefault="002004E9">
      <w:pPr>
        <w:ind w:right="134"/>
        <w:jc w:val="both"/>
      </w:pPr>
    </w:p>
    <w:p w14:paraId="1A2A47A3" w14:textId="77777777" w:rsidR="002004E9" w:rsidRDefault="00000000">
      <w:pPr>
        <w:numPr>
          <w:ilvl w:val="0"/>
          <w:numId w:val="3"/>
        </w:numPr>
        <w:pBdr>
          <w:top w:val="nil"/>
          <w:left w:val="nil"/>
          <w:bottom w:val="nil"/>
          <w:right w:val="nil"/>
          <w:between w:val="nil"/>
        </w:pBdr>
        <w:ind w:right="134"/>
        <w:jc w:val="both"/>
        <w:rPr>
          <w:b/>
          <w:bCs/>
        </w:rPr>
      </w:pPr>
      <w:r>
        <w:rPr>
          <w:b/>
          <w:bCs/>
        </w:rPr>
        <w:t>Prospetto finale risorse da acquisire e costi</w:t>
      </w:r>
    </w:p>
    <w:p w14:paraId="630AE59F" w14:textId="77777777" w:rsidR="002004E9" w:rsidRDefault="002004E9">
      <w:pPr>
        <w:ind w:right="134"/>
        <w:jc w:val="both"/>
        <w:rPr>
          <w:b/>
          <w:bCs/>
        </w:rPr>
      </w:pPr>
    </w:p>
    <w:p w14:paraId="3417E173" w14:textId="1DE1CA6D" w:rsidR="002004E9" w:rsidRDefault="00000000">
      <w:pPr>
        <w:ind w:right="134"/>
        <w:jc w:val="both"/>
      </w:pPr>
      <w:r>
        <w:t>Le risorse pledge e cloud da acquisire al Tier-1 nel 2026 e i relativi costi sono riportati nella Tabella 20. Il gruppo di referaggio propone inoltre di fornire anche per il 2026 come risorse extra-pledge le risorse richieste da LHCb per compensare l’aumento di FTE dovuto alla mancanza del Tier-1 russo.</w:t>
      </w:r>
    </w:p>
    <w:p w14:paraId="1330C6B5" w14:textId="7875F8FA" w:rsidR="002004E9" w:rsidRDefault="00E618BA">
      <w:pPr>
        <w:ind w:right="134"/>
        <w:jc w:val="both"/>
        <w:rPr>
          <w:color w:val="FF0000"/>
        </w:rPr>
      </w:pPr>
      <w:r>
        <w:rPr>
          <w:noProof/>
        </w:rPr>
        <mc:AlternateContent>
          <mc:Choice Requires="wps">
            <w:drawing>
              <wp:anchor distT="0" distB="0" distL="114300" distR="114300" simplePos="0" relativeHeight="251703296" behindDoc="0" locked="0" layoutInCell="1" allowOverlap="1" wp14:anchorId="64D19865" wp14:editId="32E107BD">
                <wp:simplePos x="0" y="0"/>
                <wp:positionH relativeFrom="column">
                  <wp:posOffset>34824</wp:posOffset>
                </wp:positionH>
                <wp:positionV relativeFrom="paragraph">
                  <wp:posOffset>61286</wp:posOffset>
                </wp:positionV>
                <wp:extent cx="1235834" cy="452755"/>
                <wp:effectExtent l="50800" t="25400" r="59690" b="80645"/>
                <wp:wrapNone/>
                <wp:docPr id="635161082" name="Rettangolo 1"/>
                <wp:cNvGraphicFramePr/>
                <a:graphic xmlns:a="http://schemas.openxmlformats.org/drawingml/2006/main">
                  <a:graphicData uri="http://schemas.microsoft.com/office/word/2010/wordprocessingShape">
                    <wps:wsp>
                      <wps:cNvSpPr/>
                      <wps:spPr>
                        <a:xfrm>
                          <a:off x="0" y="0"/>
                          <a:ext cx="1235834" cy="45275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39E41BE9" w14:textId="4298B3BD" w:rsidR="00E618BA" w:rsidRDefault="00E618BA" w:rsidP="00E618BA">
                            <w:r>
                              <w:rPr>
                                <w:color w:val="EE0000"/>
                                <w:sz w:val="20"/>
                                <w:szCs w:val="20"/>
                                <w:lang w:val="it-IT"/>
                              </w:rPr>
                              <w:t>Riepilogo</w:t>
                            </w:r>
                            <w:r>
                              <w:rPr>
                                <w:color w:val="EE0000"/>
                                <w:sz w:val="20"/>
                                <w:szCs w:val="20"/>
                                <w:lang w:val="it-IT"/>
                              </w:rPr>
                              <w:t xml:space="preserve"> </w:t>
                            </w:r>
                            <w:r>
                              <w:rPr>
                                <w:color w:val="EE0000"/>
                                <w:sz w:val="20"/>
                                <w:szCs w:val="20"/>
                                <w:lang w:val="it-IT"/>
                              </w:rPr>
                              <w:t xml:space="preserve">richieste </w:t>
                            </w:r>
                            <w:r>
                              <w:rPr>
                                <w:color w:val="EE0000"/>
                                <w:sz w:val="20"/>
                                <w:szCs w:val="20"/>
                                <w:lang w:val="it-IT"/>
                              </w:rPr>
                              <w:t xml:space="preserve">risorse </w:t>
                            </w:r>
                            <w:r>
                              <w:rPr>
                                <w:color w:val="EE0000"/>
                                <w:sz w:val="20"/>
                                <w:szCs w:val="20"/>
                                <w:lang w:val="it-IT"/>
                              </w:rPr>
                              <w:t>al CNAF</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19865" id="_x0000_s1049" style="position:absolute;left:0;text-align:left;margin-left:2.75pt;margin-top:4.85pt;width:97.3pt;height:3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3c05AIAADYHAAAOAAAAZHJzL2Uyb0RvYy54bWy8VW1v2yAQ/j5p/wHxfXXixEtq1amiVp0m&#13;&#10;dW3VdupngiFBwsCAvO3X7wDbibqo1aZpXzAc98I9d/f44nLXSLRh1gmtKjw8G2DEFNW1UMsKf3++&#13;&#10;+TTFyHmiaiK1YhXeM4cvZx8/XGxNyXK90rJmFoET5cqtqfDKe1NmmaMr1hB3pg1TcMm1bYiHo11m&#13;&#10;tSVb8N7ILB8MPmdbbWtjNWXOgfQ6XeJZ9M85o/6ec8c8khWGt/m42rguwprNLki5tMSsBG2fQf7i&#13;&#10;FQ0RCoL2rq6JJ2htxW+uGkGtdpr7M6qbTHMuKIs5QDbDwatsnlbEsJgLgONMD5P7d27p3ebJPFiA&#13;&#10;YWtc6WAbsthx24QvvA/tIlj7Hiy284iCcJiPiulojBGFu3GRT4oioJkdrI11/gvTDQqbClsoRsSI&#13;&#10;bG6dT6qdSgtdfSOkRFwK6AQF/YKR1f5F+FVEAmImjB3YRwuHjAYwBlEce4ZdSYs2BKpNKGXKJwu5&#13;&#10;br7pOsmLwaAtO0ihOZL0vBPD+3tHMZulOw41GQfzIOm13g437hyT8jhe0YnfiTcd/d94Qwj3ZwmG&#13;&#10;B54AdNKJTyYIwmVXRSkUIoEuioAt+EKOEsnqUO44nl5I9gjNk1oGhjW2CRTn0LJx5/eShcpI9cg4&#13;&#10;EnVo0rdKlfxF7WDGofd6w9H7hq1+MGWRaXrj/H3j3iJG1sr3xo1Q2p5yIKGZ05N50u8QSHkHCPxu&#13;&#10;sYPEK5yPgmoQLXS9f7BhjuIcO0NvBIzjLXH+gVjgOsAb+Nvfw8Kl3lZYtzuMVtr+PCUP+kBBcIvR&#13;&#10;Frizwu7HmlgYV/lVwTyeD8fjQLbxMC4mORzs8c3i+EatmysNAzuEwhsat0Hfy27LrW5egObnISpc&#13;&#10;EUUhdoWpt93hyidOhx8FZfN5VAOCNcTfqidDu0YIdPO8eyHWtJzkgc3udMezpHxFTUk3lEjp+dpr&#13;&#10;LmITHnBtSwDknLgi/UgC+x+fo9bhdzf7BQAA//8DAFBLAwQUAAYACAAAACEAOlLPNN4AAAALAQAA&#13;&#10;DwAAAGRycy9kb3ducmV2LnhtbExPy27CMBC8V+IfrK3UW7GDBKUhDgKq9tCeoP2AxTZJhL2OYgPp&#13;&#10;33d7ai8jjWZ3HtV6DF5c3ZC6SBqKqQLhyETbUaPh6/P1cQkiZSSLPpLT8O0SrOvJXYWljTfau+sh&#13;&#10;N4JNKJWooc25L6VMpnUB0zT2jlg7xSFgZjo00g54Y/Pg5UyphQzYESe02Ltd68z5cAkacj8uPKaN&#13;&#10;OStrPt5Pb1s/2+61frgfX1YMmxWI7Mb89wG/G7g/1FzsGC9kk/Aa5nM+1PD8BIJVDixAHDUsCwWy&#13;&#10;ruT/DfUPAAAA//8DAFBLAQItABQABgAIAAAAIQC2gziS/gAAAOEBAAATAAAAAAAAAAAAAAAAAAAA&#13;&#10;AABbQ29udGVudF9UeXBlc10ueG1sUEsBAi0AFAAGAAgAAAAhADj9If/WAAAAlAEAAAsAAAAAAAAA&#13;&#10;AAAAAAAALwEAAF9yZWxzLy5yZWxzUEsBAi0AFAAGAAgAAAAhAA/DdzTkAgAANgcAAA4AAAAAAAAA&#13;&#10;AAAAAAAALgIAAGRycy9lMm9Eb2MueG1sUEsBAi0AFAAGAAgAAAAhADpSzzTeAAAACwEAAA8AAAAA&#13;&#10;AAAAAAAAAAAAPgUAAGRycy9kb3ducmV2LnhtbFBLBQYAAAAABAAEAPMAAABJBgAAAAA=&#13;&#10;" fillcolor="#f6f8fb [180]" strokecolor="#4579b8 [3044]">
                <v:fill color2="#cad9eb [980]" rotate="t" colors="0 #f6f9fc;48497f #b0c6e1;54395f #b0c6e1;1 #cad9eb" focus="100%" type="gradient"/>
                <v:shadow on="t" color="black" opacity="22937f" origin=",.5" offset="0,.63889mm"/>
                <v:textbox>
                  <w:txbxContent>
                    <w:p w14:paraId="39E41BE9" w14:textId="4298B3BD" w:rsidR="00E618BA" w:rsidRDefault="00E618BA" w:rsidP="00E618BA">
                      <w:r>
                        <w:rPr>
                          <w:color w:val="EE0000"/>
                          <w:sz w:val="20"/>
                          <w:szCs w:val="20"/>
                          <w:lang w:val="it-IT"/>
                        </w:rPr>
                        <w:t>Riepilogo</w:t>
                      </w:r>
                      <w:r>
                        <w:rPr>
                          <w:color w:val="EE0000"/>
                          <w:sz w:val="20"/>
                          <w:szCs w:val="20"/>
                          <w:lang w:val="it-IT"/>
                        </w:rPr>
                        <w:t xml:space="preserve"> </w:t>
                      </w:r>
                      <w:r>
                        <w:rPr>
                          <w:color w:val="EE0000"/>
                          <w:sz w:val="20"/>
                          <w:szCs w:val="20"/>
                          <w:lang w:val="it-IT"/>
                        </w:rPr>
                        <w:t xml:space="preserve">richieste </w:t>
                      </w:r>
                      <w:r>
                        <w:rPr>
                          <w:color w:val="EE0000"/>
                          <w:sz w:val="20"/>
                          <w:szCs w:val="20"/>
                          <w:lang w:val="it-IT"/>
                        </w:rPr>
                        <w:t xml:space="preserve">risorse </w:t>
                      </w:r>
                      <w:r>
                        <w:rPr>
                          <w:color w:val="EE0000"/>
                          <w:sz w:val="20"/>
                          <w:szCs w:val="20"/>
                          <w:lang w:val="it-IT"/>
                        </w:rPr>
                        <w:t>al CNAF</w:t>
                      </w:r>
                      <w:r>
                        <w:rPr>
                          <w:color w:val="EE0000"/>
                          <w:sz w:val="20"/>
                          <w:szCs w:val="20"/>
                          <w:lang w:val="it-IT"/>
                        </w:rPr>
                        <w:t xml:space="preserve"> </w:t>
                      </w:r>
                    </w:p>
                  </w:txbxContent>
                </v:textbox>
              </v:rect>
            </w:pict>
          </mc:Fallback>
        </mc:AlternateContent>
      </w:r>
    </w:p>
    <w:tbl>
      <w:tblPr>
        <w:tblStyle w:val="afffff"/>
        <w:tblW w:w="94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8"/>
        <w:gridCol w:w="1140"/>
        <w:gridCol w:w="960"/>
        <w:gridCol w:w="1125"/>
        <w:gridCol w:w="1005"/>
        <w:gridCol w:w="1080"/>
        <w:gridCol w:w="915"/>
        <w:gridCol w:w="1020"/>
      </w:tblGrid>
      <w:tr w:rsidR="002004E9" w14:paraId="18EAA11F" w14:textId="77777777" w:rsidTr="00F772F4">
        <w:trPr>
          <w:trHeight w:val="260"/>
          <w:jc w:val="center"/>
        </w:trPr>
        <w:tc>
          <w:tcPr>
            <w:tcW w:w="2198" w:type="dxa"/>
            <w:vMerge w:val="restart"/>
            <w:tcBorders>
              <w:top w:val="nil"/>
              <w:left w:val="nil"/>
            </w:tcBorders>
            <w:tcMar>
              <w:top w:w="56" w:type="dxa"/>
              <w:left w:w="56" w:type="dxa"/>
              <w:bottom w:w="56" w:type="dxa"/>
              <w:right w:w="56" w:type="dxa"/>
            </w:tcMar>
          </w:tcPr>
          <w:p w14:paraId="5143BDA2" w14:textId="62EEA67D" w:rsidR="002004E9" w:rsidRDefault="002004E9">
            <w:pPr>
              <w:ind w:right="134"/>
              <w:jc w:val="center"/>
              <w:rPr>
                <w:color w:val="FF0000"/>
                <w:sz w:val="22"/>
                <w:szCs w:val="22"/>
              </w:rPr>
            </w:pPr>
          </w:p>
        </w:tc>
        <w:tc>
          <w:tcPr>
            <w:tcW w:w="2100" w:type="dxa"/>
            <w:gridSpan w:val="2"/>
            <w:tcBorders>
              <w:top w:val="single" w:sz="4" w:space="0" w:color="000000"/>
              <w:bottom w:val="nil"/>
            </w:tcBorders>
            <w:tcMar>
              <w:top w:w="56" w:type="dxa"/>
              <w:left w:w="56" w:type="dxa"/>
              <w:bottom w:w="56" w:type="dxa"/>
              <w:right w:w="56" w:type="dxa"/>
            </w:tcMar>
            <w:vAlign w:val="center"/>
          </w:tcPr>
          <w:p w14:paraId="2ECECC50" w14:textId="77777777" w:rsidR="002004E9" w:rsidRDefault="00000000">
            <w:pPr>
              <w:ind w:right="134"/>
              <w:jc w:val="center"/>
              <w:rPr>
                <w:color w:val="000000"/>
                <w:sz w:val="22"/>
                <w:szCs w:val="22"/>
              </w:rPr>
            </w:pPr>
            <w:r>
              <w:rPr>
                <w:color w:val="000000"/>
                <w:sz w:val="22"/>
                <w:szCs w:val="22"/>
              </w:rPr>
              <w:t>CPU</w:t>
            </w:r>
          </w:p>
        </w:tc>
        <w:tc>
          <w:tcPr>
            <w:tcW w:w="2130" w:type="dxa"/>
            <w:gridSpan w:val="2"/>
            <w:tcBorders>
              <w:top w:val="single" w:sz="4" w:space="0" w:color="000000"/>
              <w:bottom w:val="nil"/>
            </w:tcBorders>
            <w:tcMar>
              <w:top w:w="56" w:type="dxa"/>
              <w:left w:w="56" w:type="dxa"/>
              <w:bottom w:w="56" w:type="dxa"/>
              <w:right w:w="56" w:type="dxa"/>
            </w:tcMar>
            <w:vAlign w:val="center"/>
          </w:tcPr>
          <w:p w14:paraId="4E80F872" w14:textId="77777777" w:rsidR="002004E9" w:rsidRDefault="00000000">
            <w:pPr>
              <w:ind w:right="134"/>
              <w:jc w:val="center"/>
              <w:rPr>
                <w:color w:val="000000"/>
                <w:sz w:val="22"/>
                <w:szCs w:val="22"/>
              </w:rPr>
            </w:pPr>
            <w:r>
              <w:rPr>
                <w:color w:val="000000"/>
                <w:sz w:val="22"/>
                <w:szCs w:val="22"/>
              </w:rPr>
              <w:t>Disk</w:t>
            </w:r>
          </w:p>
        </w:tc>
        <w:tc>
          <w:tcPr>
            <w:tcW w:w="1995" w:type="dxa"/>
            <w:gridSpan w:val="2"/>
            <w:tcBorders>
              <w:top w:val="single" w:sz="4" w:space="0" w:color="000000"/>
              <w:bottom w:val="nil"/>
            </w:tcBorders>
            <w:tcMar>
              <w:top w:w="56" w:type="dxa"/>
              <w:left w:w="56" w:type="dxa"/>
              <w:bottom w:w="56" w:type="dxa"/>
              <w:right w:w="56" w:type="dxa"/>
            </w:tcMar>
            <w:vAlign w:val="center"/>
          </w:tcPr>
          <w:p w14:paraId="44C81005" w14:textId="77777777" w:rsidR="002004E9" w:rsidRDefault="00000000">
            <w:pPr>
              <w:ind w:right="134"/>
              <w:jc w:val="center"/>
              <w:rPr>
                <w:color w:val="000000"/>
                <w:sz w:val="22"/>
                <w:szCs w:val="22"/>
              </w:rPr>
            </w:pPr>
            <w:r>
              <w:rPr>
                <w:color w:val="000000"/>
                <w:sz w:val="22"/>
                <w:szCs w:val="22"/>
              </w:rPr>
              <w:t>Tape</w:t>
            </w:r>
          </w:p>
        </w:tc>
        <w:tc>
          <w:tcPr>
            <w:tcW w:w="1020" w:type="dxa"/>
            <w:tcBorders>
              <w:top w:val="single" w:sz="4" w:space="0" w:color="000000"/>
              <w:bottom w:val="nil"/>
            </w:tcBorders>
            <w:tcMar>
              <w:top w:w="56" w:type="dxa"/>
              <w:left w:w="56" w:type="dxa"/>
              <w:bottom w:w="56" w:type="dxa"/>
              <w:right w:w="56" w:type="dxa"/>
            </w:tcMar>
            <w:vAlign w:val="center"/>
          </w:tcPr>
          <w:p w14:paraId="4A1B6B27" w14:textId="77777777" w:rsidR="002004E9" w:rsidRDefault="00000000">
            <w:pPr>
              <w:ind w:right="134"/>
              <w:jc w:val="center"/>
              <w:rPr>
                <w:color w:val="000000"/>
                <w:sz w:val="22"/>
                <w:szCs w:val="22"/>
              </w:rPr>
            </w:pPr>
            <w:r>
              <w:rPr>
                <w:color w:val="000000"/>
                <w:sz w:val="22"/>
                <w:szCs w:val="22"/>
              </w:rPr>
              <w:t>Costi</w:t>
            </w:r>
          </w:p>
        </w:tc>
      </w:tr>
      <w:tr w:rsidR="002004E9" w14:paraId="2AF1ECBD" w14:textId="77777777" w:rsidTr="00F772F4">
        <w:trPr>
          <w:jc w:val="center"/>
        </w:trPr>
        <w:tc>
          <w:tcPr>
            <w:tcW w:w="2198" w:type="dxa"/>
            <w:vMerge/>
            <w:tcBorders>
              <w:top w:val="nil"/>
              <w:left w:val="nil"/>
            </w:tcBorders>
            <w:tcMar>
              <w:top w:w="56" w:type="dxa"/>
              <w:left w:w="56" w:type="dxa"/>
              <w:bottom w:w="56" w:type="dxa"/>
              <w:right w:w="56" w:type="dxa"/>
            </w:tcMar>
          </w:tcPr>
          <w:p w14:paraId="7C33CF97" w14:textId="77777777" w:rsidR="002004E9" w:rsidRDefault="002004E9">
            <w:pPr>
              <w:widowControl w:val="0"/>
              <w:pBdr>
                <w:top w:val="nil"/>
                <w:left w:val="nil"/>
                <w:bottom w:val="nil"/>
                <w:right w:val="nil"/>
                <w:between w:val="nil"/>
              </w:pBdr>
              <w:spacing w:line="276" w:lineRule="auto"/>
              <w:rPr>
                <w:color w:val="000000"/>
                <w:sz w:val="22"/>
                <w:szCs w:val="22"/>
              </w:rPr>
            </w:pPr>
          </w:p>
        </w:tc>
        <w:tc>
          <w:tcPr>
            <w:tcW w:w="1140" w:type="dxa"/>
            <w:tcBorders>
              <w:top w:val="nil"/>
            </w:tcBorders>
            <w:tcMar>
              <w:top w:w="56" w:type="dxa"/>
              <w:left w:w="56" w:type="dxa"/>
              <w:bottom w:w="56" w:type="dxa"/>
              <w:right w:w="56" w:type="dxa"/>
            </w:tcMar>
            <w:vAlign w:val="center"/>
          </w:tcPr>
          <w:p w14:paraId="6AAFCFEF" w14:textId="77777777" w:rsidR="002004E9" w:rsidRDefault="00000000">
            <w:pPr>
              <w:ind w:right="134"/>
              <w:jc w:val="center"/>
              <w:rPr>
                <w:color w:val="000000"/>
                <w:sz w:val="18"/>
                <w:szCs w:val="18"/>
              </w:rPr>
            </w:pPr>
            <w:r>
              <w:rPr>
                <w:sz w:val="18"/>
                <w:szCs w:val="18"/>
              </w:rPr>
              <w:t>(kHS23)</w:t>
            </w:r>
          </w:p>
        </w:tc>
        <w:tc>
          <w:tcPr>
            <w:tcW w:w="960" w:type="dxa"/>
            <w:tcBorders>
              <w:top w:val="nil"/>
            </w:tcBorders>
            <w:tcMar>
              <w:top w:w="56" w:type="dxa"/>
              <w:left w:w="56" w:type="dxa"/>
              <w:bottom w:w="56" w:type="dxa"/>
              <w:right w:w="56" w:type="dxa"/>
            </w:tcMar>
            <w:vAlign w:val="center"/>
          </w:tcPr>
          <w:p w14:paraId="75C8FC3B" w14:textId="77777777" w:rsidR="002004E9" w:rsidRDefault="00000000">
            <w:pPr>
              <w:ind w:right="134"/>
              <w:jc w:val="center"/>
              <w:rPr>
                <w:color w:val="000000"/>
                <w:sz w:val="18"/>
                <w:szCs w:val="18"/>
              </w:rPr>
            </w:pPr>
            <w:r>
              <w:rPr>
                <w:color w:val="000000"/>
                <w:sz w:val="18"/>
                <w:szCs w:val="18"/>
              </w:rPr>
              <w:t>(k€)</w:t>
            </w:r>
          </w:p>
        </w:tc>
        <w:tc>
          <w:tcPr>
            <w:tcW w:w="1125" w:type="dxa"/>
            <w:tcBorders>
              <w:top w:val="nil"/>
            </w:tcBorders>
            <w:tcMar>
              <w:top w:w="56" w:type="dxa"/>
              <w:left w:w="56" w:type="dxa"/>
              <w:bottom w:w="56" w:type="dxa"/>
              <w:right w:w="56" w:type="dxa"/>
            </w:tcMar>
            <w:vAlign w:val="center"/>
          </w:tcPr>
          <w:p w14:paraId="3A815FAA" w14:textId="77777777" w:rsidR="002004E9" w:rsidRDefault="00000000">
            <w:pPr>
              <w:ind w:right="134"/>
              <w:jc w:val="center"/>
              <w:rPr>
                <w:color w:val="000000"/>
                <w:sz w:val="18"/>
                <w:szCs w:val="18"/>
              </w:rPr>
            </w:pPr>
            <w:r>
              <w:rPr>
                <w:color w:val="000000"/>
                <w:sz w:val="18"/>
                <w:szCs w:val="18"/>
              </w:rPr>
              <w:t>(</w:t>
            </w:r>
            <w:r>
              <w:rPr>
                <w:sz w:val="18"/>
                <w:szCs w:val="18"/>
              </w:rPr>
              <w:t>P</w:t>
            </w:r>
            <w:r>
              <w:rPr>
                <w:color w:val="000000"/>
                <w:sz w:val="18"/>
                <w:szCs w:val="18"/>
              </w:rPr>
              <w:t>B-N)</w:t>
            </w:r>
          </w:p>
        </w:tc>
        <w:tc>
          <w:tcPr>
            <w:tcW w:w="1005" w:type="dxa"/>
            <w:tcBorders>
              <w:top w:val="nil"/>
            </w:tcBorders>
            <w:tcMar>
              <w:top w:w="56" w:type="dxa"/>
              <w:left w:w="56" w:type="dxa"/>
              <w:bottom w:w="56" w:type="dxa"/>
              <w:right w:w="56" w:type="dxa"/>
            </w:tcMar>
            <w:vAlign w:val="center"/>
          </w:tcPr>
          <w:p w14:paraId="103FDCBF" w14:textId="77777777" w:rsidR="002004E9" w:rsidRDefault="00000000">
            <w:pPr>
              <w:ind w:right="134"/>
              <w:jc w:val="center"/>
              <w:rPr>
                <w:color w:val="000000"/>
                <w:sz w:val="18"/>
                <w:szCs w:val="18"/>
              </w:rPr>
            </w:pPr>
            <w:r>
              <w:rPr>
                <w:color w:val="000000"/>
                <w:sz w:val="18"/>
                <w:szCs w:val="18"/>
              </w:rPr>
              <w:t>(k€)</w:t>
            </w:r>
          </w:p>
        </w:tc>
        <w:tc>
          <w:tcPr>
            <w:tcW w:w="1080" w:type="dxa"/>
            <w:tcBorders>
              <w:top w:val="nil"/>
            </w:tcBorders>
            <w:tcMar>
              <w:top w:w="56" w:type="dxa"/>
              <w:left w:w="56" w:type="dxa"/>
              <w:bottom w:w="56" w:type="dxa"/>
              <w:right w:w="56" w:type="dxa"/>
            </w:tcMar>
            <w:vAlign w:val="center"/>
          </w:tcPr>
          <w:p w14:paraId="7D0432A5" w14:textId="77777777" w:rsidR="002004E9" w:rsidRDefault="00000000">
            <w:pPr>
              <w:ind w:right="134"/>
              <w:jc w:val="center"/>
              <w:rPr>
                <w:color w:val="000000"/>
                <w:sz w:val="18"/>
                <w:szCs w:val="18"/>
              </w:rPr>
            </w:pPr>
            <w:r>
              <w:rPr>
                <w:color w:val="000000"/>
                <w:sz w:val="18"/>
                <w:szCs w:val="18"/>
              </w:rPr>
              <w:t xml:space="preserve"> (</w:t>
            </w:r>
            <w:r>
              <w:rPr>
                <w:sz w:val="18"/>
                <w:szCs w:val="18"/>
              </w:rPr>
              <w:t>P</w:t>
            </w:r>
            <w:r>
              <w:rPr>
                <w:color w:val="000000"/>
                <w:sz w:val="18"/>
                <w:szCs w:val="18"/>
              </w:rPr>
              <w:t>B)</w:t>
            </w:r>
          </w:p>
        </w:tc>
        <w:tc>
          <w:tcPr>
            <w:tcW w:w="915" w:type="dxa"/>
            <w:tcBorders>
              <w:top w:val="nil"/>
            </w:tcBorders>
            <w:tcMar>
              <w:top w:w="56" w:type="dxa"/>
              <w:left w:w="56" w:type="dxa"/>
              <w:bottom w:w="56" w:type="dxa"/>
              <w:right w:w="56" w:type="dxa"/>
            </w:tcMar>
            <w:vAlign w:val="center"/>
          </w:tcPr>
          <w:p w14:paraId="2517EB0A" w14:textId="77777777" w:rsidR="002004E9" w:rsidRDefault="00000000">
            <w:pPr>
              <w:ind w:right="134"/>
              <w:jc w:val="center"/>
              <w:rPr>
                <w:color w:val="000000"/>
                <w:sz w:val="18"/>
                <w:szCs w:val="18"/>
              </w:rPr>
            </w:pPr>
            <w:r>
              <w:rPr>
                <w:color w:val="000000"/>
                <w:sz w:val="18"/>
                <w:szCs w:val="18"/>
              </w:rPr>
              <w:t>(k€)</w:t>
            </w:r>
          </w:p>
        </w:tc>
        <w:tc>
          <w:tcPr>
            <w:tcW w:w="1020" w:type="dxa"/>
            <w:tcBorders>
              <w:top w:val="nil"/>
            </w:tcBorders>
            <w:tcMar>
              <w:top w:w="56" w:type="dxa"/>
              <w:left w:w="56" w:type="dxa"/>
              <w:bottom w:w="56" w:type="dxa"/>
              <w:right w:w="56" w:type="dxa"/>
            </w:tcMar>
            <w:vAlign w:val="center"/>
          </w:tcPr>
          <w:p w14:paraId="21A0A54B" w14:textId="77777777" w:rsidR="002004E9" w:rsidRDefault="00000000">
            <w:pPr>
              <w:ind w:right="134"/>
              <w:jc w:val="center"/>
              <w:rPr>
                <w:color w:val="000000"/>
                <w:sz w:val="18"/>
                <w:szCs w:val="18"/>
              </w:rPr>
            </w:pPr>
            <w:r>
              <w:rPr>
                <w:color w:val="000000"/>
                <w:sz w:val="18"/>
                <w:szCs w:val="18"/>
              </w:rPr>
              <w:t>(k€)</w:t>
            </w:r>
          </w:p>
        </w:tc>
      </w:tr>
      <w:tr w:rsidR="002004E9" w14:paraId="79DA2A0D" w14:textId="77777777" w:rsidTr="00F61A5C">
        <w:trPr>
          <w:trHeight w:val="251"/>
          <w:jc w:val="center"/>
        </w:trPr>
        <w:tc>
          <w:tcPr>
            <w:tcW w:w="9443" w:type="dxa"/>
            <w:gridSpan w:val="8"/>
            <w:tcBorders>
              <w:left w:val="single" w:sz="4" w:space="0" w:color="000000"/>
              <w:bottom w:val="single" w:sz="4" w:space="0" w:color="000000"/>
            </w:tcBorders>
            <w:tcMar>
              <w:top w:w="56" w:type="dxa"/>
              <w:left w:w="56" w:type="dxa"/>
              <w:bottom w:w="56" w:type="dxa"/>
              <w:right w:w="56" w:type="dxa"/>
            </w:tcMar>
          </w:tcPr>
          <w:p w14:paraId="1E13D4DF" w14:textId="77777777" w:rsidR="002004E9" w:rsidRDefault="00000000">
            <w:pPr>
              <w:ind w:right="134"/>
              <w:jc w:val="center"/>
              <w:rPr>
                <w:b/>
                <w:bCs/>
                <w:color w:val="FF0000"/>
                <w:sz w:val="22"/>
                <w:szCs w:val="22"/>
              </w:rPr>
            </w:pPr>
            <w:r>
              <w:rPr>
                <w:b/>
                <w:bCs/>
                <w:color w:val="000000"/>
                <w:sz w:val="22"/>
                <w:szCs w:val="22"/>
              </w:rPr>
              <w:t>Pledge</w:t>
            </w:r>
          </w:p>
        </w:tc>
      </w:tr>
      <w:tr w:rsidR="002004E9" w14:paraId="5101BCA6" w14:textId="77777777" w:rsidTr="00F61A5C">
        <w:trPr>
          <w:trHeight w:val="199"/>
          <w:jc w:val="center"/>
        </w:trPr>
        <w:tc>
          <w:tcPr>
            <w:tcW w:w="2198" w:type="dxa"/>
            <w:tcBorders>
              <w:left w:val="single" w:sz="4" w:space="0" w:color="000000"/>
              <w:bottom w:val="nil"/>
            </w:tcBorders>
            <w:tcMar>
              <w:top w:w="56" w:type="dxa"/>
              <w:left w:w="56" w:type="dxa"/>
              <w:bottom w:w="56" w:type="dxa"/>
              <w:right w:w="56" w:type="dxa"/>
            </w:tcMar>
          </w:tcPr>
          <w:p w14:paraId="418C3A05" w14:textId="77777777" w:rsidR="002004E9" w:rsidRDefault="00000000">
            <w:pPr>
              <w:ind w:right="134"/>
              <w:jc w:val="center"/>
              <w:rPr>
                <w:color w:val="000000"/>
                <w:sz w:val="22"/>
                <w:szCs w:val="22"/>
              </w:rPr>
            </w:pPr>
            <w:r>
              <w:rPr>
                <w:color w:val="000000"/>
                <w:sz w:val="22"/>
                <w:szCs w:val="22"/>
              </w:rPr>
              <w:t>LHC</w:t>
            </w:r>
          </w:p>
        </w:tc>
        <w:tc>
          <w:tcPr>
            <w:tcW w:w="1140" w:type="dxa"/>
            <w:tcBorders>
              <w:bottom w:val="nil"/>
            </w:tcBorders>
            <w:tcMar>
              <w:top w:w="56" w:type="dxa"/>
              <w:left w:w="56" w:type="dxa"/>
              <w:bottom w:w="56" w:type="dxa"/>
              <w:right w:w="56" w:type="dxa"/>
            </w:tcMar>
          </w:tcPr>
          <w:p w14:paraId="3B9AB10D" w14:textId="77777777" w:rsidR="002004E9" w:rsidRDefault="00000000">
            <w:pPr>
              <w:ind w:right="134"/>
              <w:jc w:val="center"/>
              <w:rPr>
                <w:sz w:val="22"/>
                <w:szCs w:val="22"/>
                <w:highlight w:val="white"/>
              </w:rPr>
            </w:pPr>
            <w:r>
              <w:rPr>
                <w:sz w:val="22"/>
                <w:szCs w:val="22"/>
                <w:highlight w:val="white"/>
              </w:rPr>
              <w:t xml:space="preserve"> 71,75</w:t>
            </w:r>
          </w:p>
        </w:tc>
        <w:tc>
          <w:tcPr>
            <w:tcW w:w="960" w:type="dxa"/>
            <w:tcBorders>
              <w:bottom w:val="nil"/>
            </w:tcBorders>
            <w:tcMar>
              <w:top w:w="56" w:type="dxa"/>
              <w:left w:w="56" w:type="dxa"/>
              <w:bottom w:w="56" w:type="dxa"/>
              <w:right w:w="56" w:type="dxa"/>
            </w:tcMar>
          </w:tcPr>
          <w:p w14:paraId="38871464" w14:textId="77777777" w:rsidR="002004E9" w:rsidRDefault="00000000">
            <w:pPr>
              <w:ind w:right="134"/>
              <w:jc w:val="center"/>
              <w:rPr>
                <w:sz w:val="22"/>
                <w:szCs w:val="22"/>
                <w:highlight w:val="white"/>
              </w:rPr>
            </w:pPr>
            <w:r>
              <w:rPr>
                <w:sz w:val="22"/>
                <w:szCs w:val="22"/>
                <w:highlight w:val="white"/>
              </w:rPr>
              <w:t>574,0</w:t>
            </w:r>
          </w:p>
        </w:tc>
        <w:tc>
          <w:tcPr>
            <w:tcW w:w="1125" w:type="dxa"/>
            <w:tcBorders>
              <w:bottom w:val="nil"/>
            </w:tcBorders>
            <w:tcMar>
              <w:top w:w="56" w:type="dxa"/>
              <w:left w:w="56" w:type="dxa"/>
              <w:bottom w:w="56" w:type="dxa"/>
              <w:right w:w="56" w:type="dxa"/>
            </w:tcMar>
            <w:vAlign w:val="bottom"/>
          </w:tcPr>
          <w:p w14:paraId="312623E9" w14:textId="77777777" w:rsidR="002004E9" w:rsidRDefault="00000000">
            <w:pPr>
              <w:ind w:right="134"/>
              <w:jc w:val="center"/>
              <w:rPr>
                <w:sz w:val="22"/>
                <w:szCs w:val="22"/>
                <w:highlight w:val="white"/>
              </w:rPr>
            </w:pPr>
            <w:r>
              <w:rPr>
                <w:sz w:val="22"/>
                <w:szCs w:val="22"/>
                <w:highlight w:val="white"/>
              </w:rPr>
              <w:t>10,23</w:t>
            </w:r>
          </w:p>
        </w:tc>
        <w:tc>
          <w:tcPr>
            <w:tcW w:w="1005" w:type="dxa"/>
            <w:tcBorders>
              <w:bottom w:val="nil"/>
            </w:tcBorders>
            <w:tcMar>
              <w:top w:w="56" w:type="dxa"/>
              <w:left w:w="56" w:type="dxa"/>
              <w:bottom w:w="56" w:type="dxa"/>
              <w:right w:w="56" w:type="dxa"/>
            </w:tcMar>
          </w:tcPr>
          <w:p w14:paraId="1F3C647C" w14:textId="77777777" w:rsidR="002004E9" w:rsidRDefault="00000000">
            <w:pPr>
              <w:ind w:right="134"/>
              <w:jc w:val="center"/>
              <w:rPr>
                <w:sz w:val="22"/>
                <w:szCs w:val="22"/>
                <w:highlight w:val="white"/>
              </w:rPr>
            </w:pPr>
            <w:r>
              <w:rPr>
                <w:sz w:val="22"/>
                <w:szCs w:val="22"/>
                <w:highlight w:val="white"/>
              </w:rPr>
              <w:t>1.023,0</w:t>
            </w:r>
          </w:p>
        </w:tc>
        <w:tc>
          <w:tcPr>
            <w:tcW w:w="1080" w:type="dxa"/>
            <w:tcBorders>
              <w:bottom w:val="nil"/>
            </w:tcBorders>
            <w:tcMar>
              <w:top w:w="56" w:type="dxa"/>
              <w:left w:w="56" w:type="dxa"/>
              <w:bottom w:w="56" w:type="dxa"/>
              <w:right w:w="56" w:type="dxa"/>
            </w:tcMar>
          </w:tcPr>
          <w:p w14:paraId="6AE79D6B" w14:textId="77777777" w:rsidR="002004E9" w:rsidRDefault="00000000">
            <w:pPr>
              <w:ind w:right="134"/>
              <w:jc w:val="center"/>
              <w:rPr>
                <w:sz w:val="22"/>
                <w:szCs w:val="22"/>
                <w:highlight w:val="white"/>
              </w:rPr>
            </w:pPr>
            <w:r>
              <w:rPr>
                <w:sz w:val="22"/>
                <w:szCs w:val="22"/>
                <w:highlight w:val="white"/>
              </w:rPr>
              <w:t xml:space="preserve">43,53 </w:t>
            </w:r>
          </w:p>
        </w:tc>
        <w:tc>
          <w:tcPr>
            <w:tcW w:w="915" w:type="dxa"/>
            <w:tcBorders>
              <w:bottom w:val="nil"/>
            </w:tcBorders>
            <w:tcMar>
              <w:top w:w="56" w:type="dxa"/>
              <w:left w:w="56" w:type="dxa"/>
              <w:bottom w:w="56" w:type="dxa"/>
              <w:right w:w="56" w:type="dxa"/>
            </w:tcMar>
          </w:tcPr>
          <w:p w14:paraId="528F10CC" w14:textId="77777777" w:rsidR="002004E9" w:rsidRDefault="00000000">
            <w:pPr>
              <w:ind w:right="134"/>
              <w:jc w:val="center"/>
              <w:rPr>
                <w:sz w:val="22"/>
                <w:szCs w:val="22"/>
                <w:highlight w:val="white"/>
              </w:rPr>
            </w:pPr>
            <w:r>
              <w:rPr>
                <w:sz w:val="22"/>
                <w:szCs w:val="22"/>
                <w:highlight w:val="white"/>
              </w:rPr>
              <w:t xml:space="preserve">435,3  </w:t>
            </w:r>
          </w:p>
        </w:tc>
        <w:tc>
          <w:tcPr>
            <w:tcW w:w="1020" w:type="dxa"/>
            <w:tcBorders>
              <w:bottom w:val="nil"/>
            </w:tcBorders>
            <w:tcMar>
              <w:top w:w="56" w:type="dxa"/>
              <w:left w:w="56" w:type="dxa"/>
              <w:bottom w:w="56" w:type="dxa"/>
              <w:right w:w="56" w:type="dxa"/>
            </w:tcMar>
          </w:tcPr>
          <w:p w14:paraId="558456C6" w14:textId="77777777" w:rsidR="002004E9" w:rsidRDefault="00000000">
            <w:pPr>
              <w:ind w:right="134"/>
              <w:jc w:val="center"/>
              <w:rPr>
                <w:b/>
                <w:bCs/>
                <w:sz w:val="22"/>
                <w:szCs w:val="22"/>
                <w:highlight w:val="white"/>
              </w:rPr>
            </w:pPr>
            <w:r>
              <w:rPr>
                <w:b/>
                <w:bCs/>
                <w:sz w:val="22"/>
                <w:szCs w:val="22"/>
                <w:highlight w:val="white"/>
              </w:rPr>
              <w:t>2.032,3</w:t>
            </w:r>
          </w:p>
        </w:tc>
      </w:tr>
      <w:tr w:rsidR="002004E9" w14:paraId="13DE02B5" w14:textId="77777777" w:rsidTr="00F61A5C">
        <w:trPr>
          <w:trHeight w:val="271"/>
          <w:jc w:val="center"/>
        </w:trPr>
        <w:tc>
          <w:tcPr>
            <w:tcW w:w="2198" w:type="dxa"/>
            <w:tcBorders>
              <w:top w:val="nil"/>
              <w:left w:val="single" w:sz="4" w:space="0" w:color="000000"/>
              <w:bottom w:val="nil"/>
            </w:tcBorders>
            <w:tcMar>
              <w:top w:w="56" w:type="dxa"/>
              <w:left w:w="56" w:type="dxa"/>
              <w:bottom w:w="56" w:type="dxa"/>
              <w:right w:w="56" w:type="dxa"/>
            </w:tcMar>
          </w:tcPr>
          <w:p w14:paraId="4AAF1A86" w14:textId="77777777" w:rsidR="002004E9" w:rsidRDefault="00000000">
            <w:pPr>
              <w:ind w:right="134"/>
              <w:jc w:val="center"/>
              <w:rPr>
                <w:color w:val="000000"/>
                <w:sz w:val="22"/>
                <w:szCs w:val="22"/>
              </w:rPr>
            </w:pPr>
            <w:r>
              <w:rPr>
                <w:color w:val="000000"/>
                <w:sz w:val="22"/>
                <w:szCs w:val="22"/>
              </w:rPr>
              <w:t>CSN1</w:t>
            </w:r>
          </w:p>
        </w:tc>
        <w:tc>
          <w:tcPr>
            <w:tcW w:w="1140" w:type="dxa"/>
            <w:tcBorders>
              <w:top w:val="nil"/>
              <w:bottom w:val="nil"/>
            </w:tcBorders>
            <w:tcMar>
              <w:top w:w="56" w:type="dxa"/>
              <w:left w:w="56" w:type="dxa"/>
              <w:bottom w:w="56" w:type="dxa"/>
              <w:right w:w="56" w:type="dxa"/>
            </w:tcMar>
            <w:vAlign w:val="bottom"/>
          </w:tcPr>
          <w:p w14:paraId="3A9967F0" w14:textId="77777777" w:rsidR="002004E9" w:rsidRDefault="00000000">
            <w:pPr>
              <w:ind w:right="134"/>
              <w:jc w:val="center"/>
              <w:rPr>
                <w:sz w:val="22"/>
                <w:szCs w:val="22"/>
                <w:highlight w:val="white"/>
              </w:rPr>
            </w:pPr>
            <w:r>
              <w:rPr>
                <w:sz w:val="22"/>
                <w:szCs w:val="22"/>
                <w:highlight w:val="white"/>
              </w:rPr>
              <w:t xml:space="preserve">8,80 </w:t>
            </w:r>
          </w:p>
        </w:tc>
        <w:tc>
          <w:tcPr>
            <w:tcW w:w="960" w:type="dxa"/>
            <w:tcBorders>
              <w:top w:val="nil"/>
              <w:bottom w:val="nil"/>
            </w:tcBorders>
            <w:tcMar>
              <w:top w:w="56" w:type="dxa"/>
              <w:left w:w="56" w:type="dxa"/>
              <w:bottom w:w="56" w:type="dxa"/>
              <w:right w:w="56" w:type="dxa"/>
            </w:tcMar>
          </w:tcPr>
          <w:p w14:paraId="2A353330" w14:textId="77777777" w:rsidR="002004E9" w:rsidRDefault="00000000">
            <w:pPr>
              <w:ind w:right="134"/>
              <w:jc w:val="center"/>
              <w:rPr>
                <w:sz w:val="22"/>
                <w:szCs w:val="22"/>
                <w:highlight w:val="white"/>
              </w:rPr>
            </w:pPr>
            <w:r>
              <w:rPr>
                <w:sz w:val="22"/>
                <w:szCs w:val="22"/>
                <w:highlight w:val="white"/>
              </w:rPr>
              <w:t>70,4</w:t>
            </w:r>
          </w:p>
        </w:tc>
        <w:tc>
          <w:tcPr>
            <w:tcW w:w="1125" w:type="dxa"/>
            <w:tcBorders>
              <w:top w:val="nil"/>
              <w:bottom w:val="nil"/>
            </w:tcBorders>
            <w:tcMar>
              <w:top w:w="56" w:type="dxa"/>
              <w:left w:w="56" w:type="dxa"/>
              <w:bottom w:w="56" w:type="dxa"/>
              <w:right w:w="56" w:type="dxa"/>
            </w:tcMar>
            <w:vAlign w:val="bottom"/>
          </w:tcPr>
          <w:p w14:paraId="55F97979" w14:textId="77777777" w:rsidR="002004E9" w:rsidRDefault="00000000">
            <w:pPr>
              <w:ind w:right="134"/>
              <w:jc w:val="center"/>
              <w:rPr>
                <w:sz w:val="22"/>
                <w:szCs w:val="22"/>
                <w:highlight w:val="white"/>
              </w:rPr>
            </w:pPr>
            <w:r>
              <w:rPr>
                <w:sz w:val="22"/>
                <w:szCs w:val="22"/>
                <w:highlight w:val="white"/>
              </w:rPr>
              <w:t>0,83</w:t>
            </w:r>
          </w:p>
        </w:tc>
        <w:tc>
          <w:tcPr>
            <w:tcW w:w="1005" w:type="dxa"/>
            <w:tcBorders>
              <w:top w:val="nil"/>
              <w:bottom w:val="nil"/>
            </w:tcBorders>
            <w:tcMar>
              <w:top w:w="56" w:type="dxa"/>
              <w:left w:w="56" w:type="dxa"/>
              <w:bottom w:w="56" w:type="dxa"/>
              <w:right w:w="56" w:type="dxa"/>
            </w:tcMar>
          </w:tcPr>
          <w:p w14:paraId="5EB60A45" w14:textId="77777777" w:rsidR="002004E9" w:rsidRDefault="00000000">
            <w:pPr>
              <w:ind w:right="134"/>
              <w:jc w:val="center"/>
              <w:rPr>
                <w:sz w:val="22"/>
                <w:szCs w:val="22"/>
                <w:highlight w:val="white"/>
              </w:rPr>
            </w:pPr>
            <w:r>
              <w:rPr>
                <w:sz w:val="22"/>
                <w:szCs w:val="22"/>
                <w:highlight w:val="white"/>
              </w:rPr>
              <w:t>83,0</w:t>
            </w:r>
          </w:p>
        </w:tc>
        <w:tc>
          <w:tcPr>
            <w:tcW w:w="1080" w:type="dxa"/>
            <w:tcBorders>
              <w:top w:val="nil"/>
              <w:bottom w:val="nil"/>
            </w:tcBorders>
            <w:tcMar>
              <w:top w:w="56" w:type="dxa"/>
              <w:left w:w="56" w:type="dxa"/>
              <w:bottom w:w="56" w:type="dxa"/>
              <w:right w:w="56" w:type="dxa"/>
            </w:tcMar>
            <w:vAlign w:val="bottom"/>
          </w:tcPr>
          <w:p w14:paraId="08B4E7D0" w14:textId="77777777" w:rsidR="002004E9" w:rsidRDefault="00000000">
            <w:pPr>
              <w:ind w:right="134"/>
              <w:jc w:val="center"/>
              <w:rPr>
                <w:sz w:val="22"/>
                <w:szCs w:val="22"/>
                <w:highlight w:val="white"/>
              </w:rPr>
            </w:pPr>
            <w:r>
              <w:rPr>
                <w:sz w:val="22"/>
                <w:szCs w:val="22"/>
                <w:highlight w:val="white"/>
              </w:rPr>
              <w:t>0,26</w:t>
            </w:r>
          </w:p>
        </w:tc>
        <w:tc>
          <w:tcPr>
            <w:tcW w:w="915" w:type="dxa"/>
            <w:tcBorders>
              <w:top w:val="nil"/>
              <w:bottom w:val="nil"/>
            </w:tcBorders>
            <w:tcMar>
              <w:top w:w="56" w:type="dxa"/>
              <w:left w:w="56" w:type="dxa"/>
              <w:bottom w:w="56" w:type="dxa"/>
              <w:right w:w="56" w:type="dxa"/>
            </w:tcMar>
          </w:tcPr>
          <w:p w14:paraId="1F2DDBE0" w14:textId="77777777" w:rsidR="002004E9" w:rsidRDefault="00000000">
            <w:pPr>
              <w:ind w:right="134"/>
              <w:jc w:val="center"/>
              <w:rPr>
                <w:sz w:val="22"/>
                <w:szCs w:val="22"/>
                <w:highlight w:val="white"/>
              </w:rPr>
            </w:pPr>
            <w:r>
              <w:rPr>
                <w:sz w:val="22"/>
                <w:szCs w:val="22"/>
                <w:highlight w:val="white"/>
              </w:rPr>
              <w:t>2,6</w:t>
            </w:r>
          </w:p>
        </w:tc>
        <w:tc>
          <w:tcPr>
            <w:tcW w:w="1020" w:type="dxa"/>
            <w:tcBorders>
              <w:top w:val="nil"/>
              <w:bottom w:val="nil"/>
            </w:tcBorders>
            <w:tcMar>
              <w:top w:w="56" w:type="dxa"/>
              <w:left w:w="56" w:type="dxa"/>
              <w:bottom w:w="56" w:type="dxa"/>
              <w:right w:w="56" w:type="dxa"/>
            </w:tcMar>
          </w:tcPr>
          <w:p w14:paraId="3D58D487" w14:textId="77777777" w:rsidR="002004E9" w:rsidRDefault="00000000">
            <w:pPr>
              <w:ind w:right="134"/>
              <w:jc w:val="center"/>
              <w:rPr>
                <w:b/>
                <w:bCs/>
                <w:sz w:val="22"/>
                <w:szCs w:val="22"/>
                <w:highlight w:val="white"/>
              </w:rPr>
            </w:pPr>
            <w:r>
              <w:rPr>
                <w:b/>
                <w:bCs/>
                <w:sz w:val="22"/>
                <w:szCs w:val="22"/>
                <w:highlight w:val="white"/>
              </w:rPr>
              <w:t>156,0</w:t>
            </w:r>
          </w:p>
        </w:tc>
      </w:tr>
      <w:tr w:rsidR="002004E9" w14:paraId="45AEA832" w14:textId="77777777" w:rsidTr="00F61A5C">
        <w:trPr>
          <w:trHeight w:val="177"/>
          <w:jc w:val="center"/>
        </w:trPr>
        <w:tc>
          <w:tcPr>
            <w:tcW w:w="2198" w:type="dxa"/>
            <w:tcBorders>
              <w:top w:val="nil"/>
              <w:left w:val="single" w:sz="4" w:space="0" w:color="000000"/>
              <w:bottom w:val="nil"/>
            </w:tcBorders>
            <w:tcMar>
              <w:top w:w="56" w:type="dxa"/>
              <w:left w:w="56" w:type="dxa"/>
              <w:bottom w:w="56" w:type="dxa"/>
              <w:right w:w="56" w:type="dxa"/>
            </w:tcMar>
          </w:tcPr>
          <w:p w14:paraId="471A8E0E" w14:textId="77777777" w:rsidR="002004E9" w:rsidRDefault="00000000">
            <w:pPr>
              <w:ind w:right="134"/>
              <w:jc w:val="center"/>
              <w:rPr>
                <w:color w:val="000000"/>
                <w:sz w:val="22"/>
                <w:szCs w:val="22"/>
              </w:rPr>
            </w:pPr>
            <w:r>
              <w:rPr>
                <w:color w:val="000000"/>
                <w:sz w:val="22"/>
                <w:szCs w:val="22"/>
              </w:rPr>
              <w:t>CSN2</w:t>
            </w:r>
          </w:p>
        </w:tc>
        <w:tc>
          <w:tcPr>
            <w:tcW w:w="1140" w:type="dxa"/>
            <w:tcBorders>
              <w:top w:val="nil"/>
              <w:bottom w:val="nil"/>
            </w:tcBorders>
            <w:tcMar>
              <w:top w:w="56" w:type="dxa"/>
              <w:left w:w="56" w:type="dxa"/>
              <w:bottom w:w="56" w:type="dxa"/>
              <w:right w:w="56" w:type="dxa"/>
            </w:tcMar>
          </w:tcPr>
          <w:p w14:paraId="60C880AE" w14:textId="77777777" w:rsidR="002004E9" w:rsidRDefault="00000000">
            <w:pPr>
              <w:ind w:right="134"/>
              <w:jc w:val="center"/>
              <w:rPr>
                <w:sz w:val="22"/>
                <w:szCs w:val="22"/>
                <w:highlight w:val="white"/>
              </w:rPr>
            </w:pPr>
            <w:r>
              <w:rPr>
                <w:sz w:val="22"/>
                <w:szCs w:val="22"/>
                <w:highlight w:val="white"/>
              </w:rPr>
              <w:t xml:space="preserve">5,54 </w:t>
            </w:r>
          </w:p>
        </w:tc>
        <w:tc>
          <w:tcPr>
            <w:tcW w:w="960" w:type="dxa"/>
            <w:tcBorders>
              <w:top w:val="nil"/>
              <w:bottom w:val="nil"/>
            </w:tcBorders>
            <w:tcMar>
              <w:top w:w="56" w:type="dxa"/>
              <w:left w:w="56" w:type="dxa"/>
              <w:bottom w:w="56" w:type="dxa"/>
              <w:right w:w="56" w:type="dxa"/>
            </w:tcMar>
          </w:tcPr>
          <w:p w14:paraId="06FD8C00" w14:textId="77777777" w:rsidR="002004E9" w:rsidRDefault="00000000">
            <w:pPr>
              <w:ind w:right="134"/>
              <w:jc w:val="center"/>
              <w:rPr>
                <w:sz w:val="22"/>
                <w:szCs w:val="22"/>
                <w:highlight w:val="white"/>
              </w:rPr>
            </w:pPr>
            <w:r>
              <w:rPr>
                <w:sz w:val="22"/>
                <w:szCs w:val="22"/>
                <w:highlight w:val="white"/>
              </w:rPr>
              <w:t>44,3</w:t>
            </w:r>
          </w:p>
        </w:tc>
        <w:tc>
          <w:tcPr>
            <w:tcW w:w="1125" w:type="dxa"/>
            <w:tcBorders>
              <w:top w:val="nil"/>
              <w:bottom w:val="nil"/>
            </w:tcBorders>
            <w:tcMar>
              <w:top w:w="56" w:type="dxa"/>
              <w:left w:w="56" w:type="dxa"/>
              <w:bottom w:w="56" w:type="dxa"/>
              <w:right w:w="56" w:type="dxa"/>
            </w:tcMar>
          </w:tcPr>
          <w:p w14:paraId="47F087FC" w14:textId="77777777" w:rsidR="002004E9" w:rsidRDefault="00000000">
            <w:pPr>
              <w:ind w:right="134"/>
              <w:jc w:val="center"/>
              <w:rPr>
                <w:sz w:val="22"/>
                <w:szCs w:val="22"/>
                <w:highlight w:val="white"/>
              </w:rPr>
            </w:pPr>
            <w:r>
              <w:rPr>
                <w:sz w:val="22"/>
                <w:szCs w:val="22"/>
                <w:highlight w:val="white"/>
              </w:rPr>
              <w:t>1,145</w:t>
            </w:r>
          </w:p>
        </w:tc>
        <w:tc>
          <w:tcPr>
            <w:tcW w:w="1005" w:type="dxa"/>
            <w:tcBorders>
              <w:top w:val="nil"/>
              <w:bottom w:val="nil"/>
            </w:tcBorders>
            <w:tcMar>
              <w:top w:w="56" w:type="dxa"/>
              <w:left w:w="56" w:type="dxa"/>
              <w:bottom w:w="56" w:type="dxa"/>
              <w:right w:w="56" w:type="dxa"/>
            </w:tcMar>
          </w:tcPr>
          <w:p w14:paraId="719D99EC" w14:textId="77777777" w:rsidR="002004E9" w:rsidRDefault="00000000">
            <w:pPr>
              <w:ind w:right="134"/>
              <w:jc w:val="center"/>
              <w:rPr>
                <w:sz w:val="22"/>
                <w:szCs w:val="22"/>
                <w:highlight w:val="white"/>
              </w:rPr>
            </w:pPr>
            <w:r>
              <w:rPr>
                <w:sz w:val="22"/>
                <w:szCs w:val="22"/>
                <w:highlight w:val="white"/>
              </w:rPr>
              <w:t>114,5</w:t>
            </w:r>
          </w:p>
        </w:tc>
        <w:tc>
          <w:tcPr>
            <w:tcW w:w="1080" w:type="dxa"/>
            <w:tcBorders>
              <w:top w:val="nil"/>
              <w:bottom w:val="nil"/>
            </w:tcBorders>
            <w:tcMar>
              <w:top w:w="56" w:type="dxa"/>
              <w:left w:w="56" w:type="dxa"/>
              <w:bottom w:w="56" w:type="dxa"/>
              <w:right w:w="56" w:type="dxa"/>
            </w:tcMar>
          </w:tcPr>
          <w:p w14:paraId="4626E899" w14:textId="77777777" w:rsidR="002004E9" w:rsidRDefault="00000000">
            <w:pPr>
              <w:ind w:right="134"/>
              <w:jc w:val="center"/>
              <w:rPr>
                <w:sz w:val="22"/>
                <w:szCs w:val="22"/>
                <w:highlight w:val="white"/>
              </w:rPr>
            </w:pPr>
            <w:r>
              <w:rPr>
                <w:sz w:val="22"/>
                <w:szCs w:val="22"/>
                <w:highlight w:val="white"/>
              </w:rPr>
              <w:t>4,00</w:t>
            </w:r>
          </w:p>
        </w:tc>
        <w:tc>
          <w:tcPr>
            <w:tcW w:w="915" w:type="dxa"/>
            <w:tcBorders>
              <w:top w:val="nil"/>
              <w:bottom w:val="nil"/>
            </w:tcBorders>
            <w:tcMar>
              <w:top w:w="56" w:type="dxa"/>
              <w:left w:w="56" w:type="dxa"/>
              <w:bottom w:w="56" w:type="dxa"/>
              <w:right w:w="56" w:type="dxa"/>
            </w:tcMar>
          </w:tcPr>
          <w:p w14:paraId="5DB604C8" w14:textId="77777777" w:rsidR="002004E9" w:rsidRDefault="00000000">
            <w:pPr>
              <w:ind w:right="134"/>
              <w:jc w:val="center"/>
              <w:rPr>
                <w:sz w:val="22"/>
                <w:szCs w:val="22"/>
                <w:highlight w:val="white"/>
              </w:rPr>
            </w:pPr>
            <w:r>
              <w:rPr>
                <w:sz w:val="22"/>
                <w:szCs w:val="22"/>
                <w:highlight w:val="white"/>
              </w:rPr>
              <w:t>40,0</w:t>
            </w:r>
          </w:p>
        </w:tc>
        <w:tc>
          <w:tcPr>
            <w:tcW w:w="1020" w:type="dxa"/>
            <w:tcBorders>
              <w:top w:val="nil"/>
              <w:bottom w:val="nil"/>
            </w:tcBorders>
            <w:tcMar>
              <w:top w:w="56" w:type="dxa"/>
              <w:left w:w="56" w:type="dxa"/>
              <w:bottom w:w="56" w:type="dxa"/>
              <w:right w:w="56" w:type="dxa"/>
            </w:tcMar>
          </w:tcPr>
          <w:p w14:paraId="2AE24646" w14:textId="77777777" w:rsidR="002004E9" w:rsidRDefault="00000000">
            <w:pPr>
              <w:ind w:right="134"/>
              <w:jc w:val="center"/>
              <w:rPr>
                <w:b/>
                <w:bCs/>
                <w:sz w:val="22"/>
                <w:szCs w:val="22"/>
                <w:highlight w:val="white"/>
              </w:rPr>
            </w:pPr>
            <w:r>
              <w:rPr>
                <w:b/>
                <w:bCs/>
                <w:sz w:val="22"/>
                <w:szCs w:val="22"/>
                <w:highlight w:val="white"/>
              </w:rPr>
              <w:t>198,8</w:t>
            </w:r>
          </w:p>
        </w:tc>
      </w:tr>
      <w:tr w:rsidR="002004E9" w14:paraId="6B2AB6FB" w14:textId="77777777" w:rsidTr="00F61A5C">
        <w:trPr>
          <w:trHeight w:val="225"/>
          <w:jc w:val="center"/>
        </w:trPr>
        <w:tc>
          <w:tcPr>
            <w:tcW w:w="2198" w:type="dxa"/>
            <w:tcBorders>
              <w:top w:val="nil"/>
              <w:left w:val="single" w:sz="4" w:space="0" w:color="000000"/>
              <w:bottom w:val="nil"/>
            </w:tcBorders>
            <w:tcMar>
              <w:top w:w="56" w:type="dxa"/>
              <w:left w:w="56" w:type="dxa"/>
              <w:bottom w:w="56" w:type="dxa"/>
              <w:right w:w="56" w:type="dxa"/>
            </w:tcMar>
          </w:tcPr>
          <w:p w14:paraId="58776BEA" w14:textId="77777777" w:rsidR="002004E9" w:rsidRDefault="00000000">
            <w:pPr>
              <w:ind w:right="134"/>
              <w:jc w:val="center"/>
              <w:rPr>
                <w:color w:val="000000"/>
                <w:sz w:val="22"/>
                <w:szCs w:val="22"/>
              </w:rPr>
            </w:pPr>
            <w:r>
              <w:rPr>
                <w:color w:val="000000"/>
                <w:sz w:val="22"/>
                <w:szCs w:val="22"/>
              </w:rPr>
              <w:t>CSN3</w:t>
            </w:r>
          </w:p>
        </w:tc>
        <w:tc>
          <w:tcPr>
            <w:tcW w:w="1140" w:type="dxa"/>
            <w:tcBorders>
              <w:top w:val="nil"/>
              <w:bottom w:val="nil"/>
            </w:tcBorders>
            <w:tcMar>
              <w:top w:w="56" w:type="dxa"/>
              <w:left w:w="56" w:type="dxa"/>
              <w:bottom w:w="56" w:type="dxa"/>
              <w:right w:w="56" w:type="dxa"/>
            </w:tcMar>
            <w:vAlign w:val="center"/>
          </w:tcPr>
          <w:p w14:paraId="7873E378" w14:textId="77777777" w:rsidR="002004E9" w:rsidRDefault="00000000">
            <w:pPr>
              <w:ind w:right="134"/>
              <w:jc w:val="center"/>
              <w:rPr>
                <w:sz w:val="22"/>
                <w:szCs w:val="22"/>
              </w:rPr>
            </w:pPr>
            <w:r>
              <w:rPr>
                <w:sz w:val="22"/>
                <w:szCs w:val="22"/>
              </w:rPr>
              <w:t>3,52</w:t>
            </w:r>
          </w:p>
        </w:tc>
        <w:tc>
          <w:tcPr>
            <w:tcW w:w="960" w:type="dxa"/>
            <w:tcBorders>
              <w:top w:val="nil"/>
              <w:bottom w:val="nil"/>
            </w:tcBorders>
            <w:tcMar>
              <w:top w:w="56" w:type="dxa"/>
              <w:left w:w="56" w:type="dxa"/>
              <w:bottom w:w="56" w:type="dxa"/>
              <w:right w:w="56" w:type="dxa"/>
            </w:tcMar>
            <w:vAlign w:val="center"/>
          </w:tcPr>
          <w:p w14:paraId="10EA6F47" w14:textId="77777777" w:rsidR="002004E9" w:rsidRDefault="00000000">
            <w:pPr>
              <w:ind w:right="134"/>
              <w:jc w:val="center"/>
              <w:rPr>
                <w:sz w:val="22"/>
                <w:szCs w:val="22"/>
              </w:rPr>
            </w:pPr>
            <w:r>
              <w:rPr>
                <w:sz w:val="22"/>
                <w:szCs w:val="22"/>
              </w:rPr>
              <w:t>28,2</w:t>
            </w:r>
          </w:p>
        </w:tc>
        <w:tc>
          <w:tcPr>
            <w:tcW w:w="1125" w:type="dxa"/>
            <w:tcBorders>
              <w:top w:val="nil"/>
              <w:bottom w:val="nil"/>
            </w:tcBorders>
            <w:tcMar>
              <w:top w:w="56" w:type="dxa"/>
              <w:left w:w="56" w:type="dxa"/>
              <w:bottom w:w="56" w:type="dxa"/>
              <w:right w:w="56" w:type="dxa"/>
            </w:tcMar>
            <w:vAlign w:val="center"/>
          </w:tcPr>
          <w:p w14:paraId="0CBBB3DD" w14:textId="77777777" w:rsidR="002004E9" w:rsidRDefault="00000000">
            <w:pPr>
              <w:ind w:right="134"/>
              <w:jc w:val="center"/>
              <w:rPr>
                <w:sz w:val="22"/>
                <w:szCs w:val="22"/>
              </w:rPr>
            </w:pPr>
            <w:r>
              <w:rPr>
                <w:sz w:val="22"/>
                <w:szCs w:val="22"/>
              </w:rPr>
              <w:t>0,06</w:t>
            </w:r>
          </w:p>
        </w:tc>
        <w:tc>
          <w:tcPr>
            <w:tcW w:w="1005" w:type="dxa"/>
            <w:tcBorders>
              <w:top w:val="nil"/>
              <w:bottom w:val="nil"/>
            </w:tcBorders>
            <w:tcMar>
              <w:top w:w="56" w:type="dxa"/>
              <w:left w:w="56" w:type="dxa"/>
              <w:bottom w:w="56" w:type="dxa"/>
              <w:right w:w="56" w:type="dxa"/>
            </w:tcMar>
            <w:vAlign w:val="center"/>
          </w:tcPr>
          <w:p w14:paraId="17EFDA30" w14:textId="77777777" w:rsidR="002004E9" w:rsidRDefault="00000000">
            <w:pPr>
              <w:ind w:right="134"/>
              <w:jc w:val="center"/>
              <w:rPr>
                <w:sz w:val="22"/>
                <w:szCs w:val="22"/>
              </w:rPr>
            </w:pPr>
            <w:r>
              <w:rPr>
                <w:sz w:val="22"/>
                <w:szCs w:val="22"/>
              </w:rPr>
              <w:t>6,0</w:t>
            </w:r>
          </w:p>
        </w:tc>
        <w:tc>
          <w:tcPr>
            <w:tcW w:w="1080" w:type="dxa"/>
            <w:tcBorders>
              <w:top w:val="nil"/>
              <w:bottom w:val="nil"/>
            </w:tcBorders>
            <w:tcMar>
              <w:top w:w="56" w:type="dxa"/>
              <w:left w:w="56" w:type="dxa"/>
              <w:bottom w:w="56" w:type="dxa"/>
              <w:right w:w="56" w:type="dxa"/>
            </w:tcMar>
            <w:vAlign w:val="center"/>
          </w:tcPr>
          <w:p w14:paraId="6792200D" w14:textId="77777777" w:rsidR="002004E9" w:rsidRDefault="00000000">
            <w:pPr>
              <w:ind w:right="134"/>
              <w:jc w:val="center"/>
              <w:rPr>
                <w:sz w:val="22"/>
                <w:szCs w:val="22"/>
              </w:rPr>
            </w:pPr>
            <w:r>
              <w:rPr>
                <w:sz w:val="22"/>
                <w:szCs w:val="22"/>
              </w:rPr>
              <w:t>0,17</w:t>
            </w:r>
          </w:p>
        </w:tc>
        <w:tc>
          <w:tcPr>
            <w:tcW w:w="915" w:type="dxa"/>
            <w:tcBorders>
              <w:top w:val="nil"/>
              <w:bottom w:val="nil"/>
            </w:tcBorders>
            <w:tcMar>
              <w:top w:w="56" w:type="dxa"/>
              <w:left w:w="56" w:type="dxa"/>
              <w:bottom w:w="56" w:type="dxa"/>
              <w:right w:w="56" w:type="dxa"/>
            </w:tcMar>
            <w:vAlign w:val="center"/>
          </w:tcPr>
          <w:p w14:paraId="6BE490E6" w14:textId="77777777" w:rsidR="002004E9" w:rsidRDefault="00000000">
            <w:pPr>
              <w:ind w:right="134"/>
              <w:jc w:val="center"/>
              <w:rPr>
                <w:sz w:val="22"/>
                <w:szCs w:val="22"/>
              </w:rPr>
            </w:pPr>
            <w:r>
              <w:rPr>
                <w:sz w:val="22"/>
                <w:szCs w:val="22"/>
              </w:rPr>
              <w:t>1,7</w:t>
            </w:r>
          </w:p>
        </w:tc>
        <w:tc>
          <w:tcPr>
            <w:tcW w:w="1020" w:type="dxa"/>
            <w:tcBorders>
              <w:top w:val="nil"/>
              <w:bottom w:val="nil"/>
            </w:tcBorders>
            <w:tcMar>
              <w:top w:w="56" w:type="dxa"/>
              <w:left w:w="56" w:type="dxa"/>
              <w:bottom w:w="56" w:type="dxa"/>
              <w:right w:w="56" w:type="dxa"/>
            </w:tcMar>
            <w:vAlign w:val="center"/>
          </w:tcPr>
          <w:p w14:paraId="3A97C343" w14:textId="77777777" w:rsidR="002004E9" w:rsidRDefault="00000000">
            <w:pPr>
              <w:ind w:right="134"/>
              <w:jc w:val="center"/>
              <w:rPr>
                <w:b/>
                <w:bCs/>
                <w:sz w:val="22"/>
                <w:szCs w:val="22"/>
              </w:rPr>
            </w:pPr>
            <w:r>
              <w:rPr>
                <w:b/>
                <w:bCs/>
                <w:sz w:val="22"/>
                <w:szCs w:val="22"/>
              </w:rPr>
              <w:t>35,9</w:t>
            </w:r>
          </w:p>
        </w:tc>
      </w:tr>
      <w:tr w:rsidR="002004E9" w14:paraId="34844F84" w14:textId="77777777" w:rsidTr="00F61A5C">
        <w:trPr>
          <w:trHeight w:val="145"/>
          <w:jc w:val="center"/>
        </w:trPr>
        <w:tc>
          <w:tcPr>
            <w:tcW w:w="2198" w:type="dxa"/>
            <w:tcBorders>
              <w:top w:val="nil"/>
              <w:left w:val="single" w:sz="4" w:space="0" w:color="000000"/>
              <w:bottom w:val="nil"/>
            </w:tcBorders>
            <w:tcMar>
              <w:top w:w="56" w:type="dxa"/>
              <w:left w:w="56" w:type="dxa"/>
              <w:bottom w:w="56" w:type="dxa"/>
              <w:right w:w="56" w:type="dxa"/>
            </w:tcMar>
          </w:tcPr>
          <w:p w14:paraId="60BAACA0" w14:textId="77777777" w:rsidR="002004E9" w:rsidRDefault="00000000">
            <w:pPr>
              <w:ind w:right="134"/>
              <w:jc w:val="center"/>
              <w:rPr>
                <w:color w:val="000000"/>
                <w:sz w:val="22"/>
                <w:szCs w:val="22"/>
              </w:rPr>
            </w:pPr>
            <w:r>
              <w:rPr>
                <w:sz w:val="22"/>
                <w:szCs w:val="22"/>
              </w:rPr>
              <w:t>CSN4</w:t>
            </w:r>
          </w:p>
        </w:tc>
        <w:tc>
          <w:tcPr>
            <w:tcW w:w="1140" w:type="dxa"/>
            <w:tcBorders>
              <w:top w:val="nil"/>
              <w:bottom w:val="nil"/>
            </w:tcBorders>
            <w:tcMar>
              <w:top w:w="56" w:type="dxa"/>
              <w:left w:w="56" w:type="dxa"/>
              <w:bottom w:w="56" w:type="dxa"/>
              <w:right w:w="56" w:type="dxa"/>
            </w:tcMar>
            <w:vAlign w:val="center"/>
          </w:tcPr>
          <w:p w14:paraId="747D501C" w14:textId="77777777" w:rsidR="002004E9" w:rsidRDefault="002004E9">
            <w:pPr>
              <w:ind w:right="134"/>
              <w:jc w:val="center"/>
              <w:rPr>
                <w:sz w:val="22"/>
                <w:szCs w:val="22"/>
                <w:highlight w:val="yellow"/>
              </w:rPr>
            </w:pPr>
          </w:p>
        </w:tc>
        <w:tc>
          <w:tcPr>
            <w:tcW w:w="960" w:type="dxa"/>
            <w:tcBorders>
              <w:top w:val="nil"/>
              <w:bottom w:val="nil"/>
            </w:tcBorders>
            <w:tcMar>
              <w:top w:w="56" w:type="dxa"/>
              <w:left w:w="56" w:type="dxa"/>
              <w:bottom w:w="56" w:type="dxa"/>
              <w:right w:w="56" w:type="dxa"/>
            </w:tcMar>
            <w:vAlign w:val="center"/>
          </w:tcPr>
          <w:p w14:paraId="06774826" w14:textId="77777777" w:rsidR="002004E9" w:rsidRDefault="002004E9">
            <w:pPr>
              <w:ind w:right="134"/>
              <w:jc w:val="center"/>
              <w:rPr>
                <w:sz w:val="22"/>
                <w:szCs w:val="22"/>
                <w:highlight w:val="yellow"/>
              </w:rPr>
            </w:pPr>
          </w:p>
        </w:tc>
        <w:tc>
          <w:tcPr>
            <w:tcW w:w="1125" w:type="dxa"/>
            <w:tcBorders>
              <w:top w:val="nil"/>
              <w:bottom w:val="nil"/>
            </w:tcBorders>
            <w:tcMar>
              <w:top w:w="56" w:type="dxa"/>
              <w:left w:w="56" w:type="dxa"/>
              <w:bottom w:w="56" w:type="dxa"/>
              <w:right w:w="56" w:type="dxa"/>
            </w:tcMar>
            <w:vAlign w:val="center"/>
          </w:tcPr>
          <w:p w14:paraId="29178497" w14:textId="77777777" w:rsidR="002004E9" w:rsidRDefault="002004E9">
            <w:pPr>
              <w:ind w:right="134"/>
              <w:jc w:val="center"/>
              <w:rPr>
                <w:sz w:val="22"/>
                <w:szCs w:val="22"/>
                <w:highlight w:val="yellow"/>
              </w:rPr>
            </w:pPr>
          </w:p>
        </w:tc>
        <w:tc>
          <w:tcPr>
            <w:tcW w:w="1005" w:type="dxa"/>
            <w:tcBorders>
              <w:top w:val="nil"/>
              <w:bottom w:val="nil"/>
            </w:tcBorders>
            <w:tcMar>
              <w:top w:w="56" w:type="dxa"/>
              <w:left w:w="56" w:type="dxa"/>
              <w:bottom w:w="56" w:type="dxa"/>
              <w:right w:w="56" w:type="dxa"/>
            </w:tcMar>
            <w:vAlign w:val="center"/>
          </w:tcPr>
          <w:p w14:paraId="064663D5" w14:textId="77777777" w:rsidR="002004E9" w:rsidRDefault="002004E9">
            <w:pPr>
              <w:ind w:right="134"/>
              <w:jc w:val="center"/>
              <w:rPr>
                <w:sz w:val="22"/>
                <w:szCs w:val="22"/>
                <w:highlight w:val="yellow"/>
              </w:rPr>
            </w:pPr>
          </w:p>
        </w:tc>
        <w:tc>
          <w:tcPr>
            <w:tcW w:w="1080" w:type="dxa"/>
            <w:tcBorders>
              <w:top w:val="nil"/>
              <w:bottom w:val="nil"/>
            </w:tcBorders>
            <w:tcMar>
              <w:top w:w="56" w:type="dxa"/>
              <w:left w:w="56" w:type="dxa"/>
              <w:bottom w:w="56" w:type="dxa"/>
              <w:right w:w="56" w:type="dxa"/>
            </w:tcMar>
            <w:vAlign w:val="center"/>
          </w:tcPr>
          <w:p w14:paraId="5570A716" w14:textId="77777777" w:rsidR="002004E9" w:rsidRDefault="00000000">
            <w:pPr>
              <w:ind w:right="134"/>
              <w:jc w:val="center"/>
              <w:rPr>
                <w:sz w:val="22"/>
                <w:szCs w:val="22"/>
                <w:highlight w:val="yellow"/>
              </w:rPr>
            </w:pPr>
            <w:r>
              <w:rPr>
                <w:sz w:val="22"/>
                <w:szCs w:val="22"/>
                <w:highlight w:val="yellow"/>
              </w:rPr>
              <w:t xml:space="preserve"> </w:t>
            </w:r>
          </w:p>
        </w:tc>
        <w:tc>
          <w:tcPr>
            <w:tcW w:w="915" w:type="dxa"/>
            <w:tcBorders>
              <w:top w:val="nil"/>
              <w:bottom w:val="nil"/>
            </w:tcBorders>
            <w:tcMar>
              <w:top w:w="56" w:type="dxa"/>
              <w:left w:w="56" w:type="dxa"/>
              <w:bottom w:w="56" w:type="dxa"/>
              <w:right w:w="56" w:type="dxa"/>
            </w:tcMar>
            <w:vAlign w:val="center"/>
          </w:tcPr>
          <w:p w14:paraId="5DC6E67C" w14:textId="77777777" w:rsidR="002004E9" w:rsidRDefault="00000000">
            <w:pPr>
              <w:ind w:right="134"/>
              <w:jc w:val="center"/>
              <w:rPr>
                <w:sz w:val="22"/>
                <w:szCs w:val="22"/>
                <w:highlight w:val="yellow"/>
              </w:rPr>
            </w:pPr>
            <w:r>
              <w:rPr>
                <w:sz w:val="22"/>
                <w:szCs w:val="22"/>
                <w:highlight w:val="yellow"/>
              </w:rPr>
              <w:t xml:space="preserve"> </w:t>
            </w:r>
          </w:p>
        </w:tc>
        <w:tc>
          <w:tcPr>
            <w:tcW w:w="1020" w:type="dxa"/>
            <w:tcBorders>
              <w:top w:val="nil"/>
              <w:bottom w:val="nil"/>
            </w:tcBorders>
            <w:tcMar>
              <w:top w:w="56" w:type="dxa"/>
              <w:left w:w="56" w:type="dxa"/>
              <w:bottom w:w="56" w:type="dxa"/>
              <w:right w:w="56" w:type="dxa"/>
            </w:tcMar>
            <w:vAlign w:val="center"/>
          </w:tcPr>
          <w:p w14:paraId="328507AD" w14:textId="77777777" w:rsidR="002004E9" w:rsidRDefault="00000000">
            <w:pPr>
              <w:ind w:right="134"/>
              <w:jc w:val="center"/>
              <w:rPr>
                <w:b/>
                <w:bCs/>
                <w:sz w:val="22"/>
                <w:szCs w:val="22"/>
                <w:highlight w:val="yellow"/>
              </w:rPr>
            </w:pPr>
            <w:r>
              <w:rPr>
                <w:b/>
                <w:bCs/>
                <w:sz w:val="22"/>
                <w:szCs w:val="22"/>
                <w:highlight w:val="yellow"/>
              </w:rPr>
              <w:t xml:space="preserve"> </w:t>
            </w:r>
          </w:p>
        </w:tc>
      </w:tr>
      <w:tr w:rsidR="002004E9" w14:paraId="49E48DD3" w14:textId="77777777" w:rsidTr="00F61A5C">
        <w:trPr>
          <w:trHeight w:val="179"/>
          <w:jc w:val="center"/>
        </w:trPr>
        <w:tc>
          <w:tcPr>
            <w:tcW w:w="2198" w:type="dxa"/>
            <w:tcBorders>
              <w:top w:val="nil"/>
              <w:left w:val="single" w:sz="4" w:space="0" w:color="000000"/>
            </w:tcBorders>
            <w:tcMar>
              <w:top w:w="56" w:type="dxa"/>
              <w:left w:w="56" w:type="dxa"/>
              <w:bottom w:w="56" w:type="dxa"/>
              <w:right w:w="56" w:type="dxa"/>
            </w:tcMar>
          </w:tcPr>
          <w:p w14:paraId="52EB425C" w14:textId="77777777" w:rsidR="002004E9" w:rsidRDefault="00000000">
            <w:pPr>
              <w:ind w:right="134"/>
              <w:jc w:val="center"/>
              <w:rPr>
                <w:sz w:val="22"/>
                <w:szCs w:val="22"/>
              </w:rPr>
            </w:pPr>
            <w:r>
              <w:rPr>
                <w:sz w:val="22"/>
                <w:szCs w:val="22"/>
              </w:rPr>
              <w:t>CSN5</w:t>
            </w:r>
          </w:p>
        </w:tc>
        <w:tc>
          <w:tcPr>
            <w:tcW w:w="1140" w:type="dxa"/>
            <w:tcBorders>
              <w:top w:val="nil"/>
            </w:tcBorders>
            <w:tcMar>
              <w:top w:w="56" w:type="dxa"/>
              <w:left w:w="56" w:type="dxa"/>
              <w:bottom w:w="56" w:type="dxa"/>
              <w:right w:w="56" w:type="dxa"/>
            </w:tcMar>
            <w:vAlign w:val="center"/>
          </w:tcPr>
          <w:p w14:paraId="265DA13C" w14:textId="77777777" w:rsidR="002004E9" w:rsidRDefault="002004E9">
            <w:pPr>
              <w:ind w:right="134"/>
              <w:jc w:val="center"/>
              <w:rPr>
                <w:sz w:val="22"/>
                <w:szCs w:val="22"/>
              </w:rPr>
            </w:pPr>
          </w:p>
        </w:tc>
        <w:tc>
          <w:tcPr>
            <w:tcW w:w="960" w:type="dxa"/>
            <w:tcBorders>
              <w:top w:val="nil"/>
            </w:tcBorders>
            <w:tcMar>
              <w:top w:w="56" w:type="dxa"/>
              <w:left w:w="56" w:type="dxa"/>
              <w:bottom w:w="56" w:type="dxa"/>
              <w:right w:w="56" w:type="dxa"/>
            </w:tcMar>
            <w:vAlign w:val="center"/>
          </w:tcPr>
          <w:p w14:paraId="70FF3E28" w14:textId="77777777" w:rsidR="002004E9" w:rsidRDefault="002004E9">
            <w:pPr>
              <w:ind w:right="134"/>
              <w:jc w:val="center"/>
              <w:rPr>
                <w:sz w:val="22"/>
                <w:szCs w:val="22"/>
              </w:rPr>
            </w:pPr>
          </w:p>
        </w:tc>
        <w:tc>
          <w:tcPr>
            <w:tcW w:w="1125" w:type="dxa"/>
            <w:tcBorders>
              <w:top w:val="nil"/>
            </w:tcBorders>
            <w:tcMar>
              <w:top w:w="56" w:type="dxa"/>
              <w:left w:w="56" w:type="dxa"/>
              <w:bottom w:w="56" w:type="dxa"/>
              <w:right w:w="56" w:type="dxa"/>
            </w:tcMar>
            <w:vAlign w:val="center"/>
          </w:tcPr>
          <w:p w14:paraId="0B0069B0" w14:textId="77777777" w:rsidR="002004E9" w:rsidRDefault="00000000">
            <w:pPr>
              <w:ind w:right="134"/>
              <w:jc w:val="center"/>
              <w:rPr>
                <w:sz w:val="22"/>
                <w:szCs w:val="22"/>
              </w:rPr>
            </w:pPr>
            <w:r>
              <w:rPr>
                <w:sz w:val="22"/>
                <w:szCs w:val="22"/>
              </w:rPr>
              <w:t xml:space="preserve"> </w:t>
            </w:r>
            <w:r>
              <w:rPr>
                <w:color w:val="000000"/>
              </w:rPr>
              <w:t xml:space="preserve"> </w:t>
            </w:r>
            <w:r>
              <w:rPr>
                <w:sz w:val="22"/>
                <w:szCs w:val="22"/>
              </w:rPr>
              <w:t xml:space="preserve"> </w:t>
            </w:r>
          </w:p>
        </w:tc>
        <w:tc>
          <w:tcPr>
            <w:tcW w:w="1005" w:type="dxa"/>
            <w:tcBorders>
              <w:top w:val="nil"/>
            </w:tcBorders>
            <w:tcMar>
              <w:top w:w="56" w:type="dxa"/>
              <w:left w:w="56" w:type="dxa"/>
              <w:bottom w:w="56" w:type="dxa"/>
              <w:right w:w="56" w:type="dxa"/>
            </w:tcMar>
            <w:vAlign w:val="center"/>
          </w:tcPr>
          <w:p w14:paraId="29E340A8" w14:textId="77777777" w:rsidR="002004E9" w:rsidRDefault="00000000">
            <w:pPr>
              <w:ind w:right="134"/>
              <w:jc w:val="center"/>
              <w:rPr>
                <w:sz w:val="22"/>
                <w:szCs w:val="22"/>
              </w:rPr>
            </w:pPr>
            <w:r>
              <w:rPr>
                <w:sz w:val="22"/>
                <w:szCs w:val="22"/>
              </w:rPr>
              <w:t xml:space="preserve"> </w:t>
            </w:r>
          </w:p>
        </w:tc>
        <w:tc>
          <w:tcPr>
            <w:tcW w:w="1080" w:type="dxa"/>
            <w:tcBorders>
              <w:top w:val="nil"/>
            </w:tcBorders>
            <w:tcMar>
              <w:top w:w="56" w:type="dxa"/>
              <w:left w:w="56" w:type="dxa"/>
              <w:bottom w:w="56" w:type="dxa"/>
              <w:right w:w="56" w:type="dxa"/>
            </w:tcMar>
            <w:vAlign w:val="center"/>
          </w:tcPr>
          <w:p w14:paraId="0E343DF5" w14:textId="77777777" w:rsidR="002004E9" w:rsidRDefault="002004E9">
            <w:pPr>
              <w:ind w:right="134"/>
              <w:jc w:val="center"/>
              <w:rPr>
                <w:sz w:val="22"/>
                <w:szCs w:val="22"/>
              </w:rPr>
            </w:pPr>
          </w:p>
        </w:tc>
        <w:tc>
          <w:tcPr>
            <w:tcW w:w="915" w:type="dxa"/>
            <w:tcBorders>
              <w:top w:val="nil"/>
            </w:tcBorders>
            <w:tcMar>
              <w:top w:w="56" w:type="dxa"/>
              <w:left w:w="56" w:type="dxa"/>
              <w:bottom w:w="56" w:type="dxa"/>
              <w:right w:w="56" w:type="dxa"/>
            </w:tcMar>
            <w:vAlign w:val="center"/>
          </w:tcPr>
          <w:p w14:paraId="05399A14" w14:textId="77777777" w:rsidR="002004E9" w:rsidRDefault="002004E9">
            <w:pPr>
              <w:ind w:right="134"/>
              <w:jc w:val="center"/>
              <w:rPr>
                <w:sz w:val="22"/>
                <w:szCs w:val="22"/>
              </w:rPr>
            </w:pPr>
          </w:p>
        </w:tc>
        <w:tc>
          <w:tcPr>
            <w:tcW w:w="1020" w:type="dxa"/>
            <w:tcBorders>
              <w:top w:val="nil"/>
            </w:tcBorders>
            <w:tcMar>
              <w:top w:w="56" w:type="dxa"/>
              <w:left w:w="56" w:type="dxa"/>
              <w:bottom w:w="56" w:type="dxa"/>
              <w:right w:w="56" w:type="dxa"/>
            </w:tcMar>
            <w:vAlign w:val="center"/>
          </w:tcPr>
          <w:p w14:paraId="0DD89BFA" w14:textId="77777777" w:rsidR="002004E9" w:rsidRDefault="002004E9">
            <w:pPr>
              <w:ind w:right="134"/>
              <w:jc w:val="center"/>
              <w:rPr>
                <w:b/>
                <w:bCs/>
                <w:sz w:val="22"/>
                <w:szCs w:val="22"/>
              </w:rPr>
            </w:pPr>
          </w:p>
        </w:tc>
      </w:tr>
      <w:tr w:rsidR="002004E9" w14:paraId="6737890C" w14:textId="77777777" w:rsidTr="00F772F4">
        <w:trPr>
          <w:trHeight w:val="169"/>
          <w:jc w:val="center"/>
        </w:trPr>
        <w:tc>
          <w:tcPr>
            <w:tcW w:w="2198" w:type="dxa"/>
            <w:tcBorders>
              <w:left w:val="single" w:sz="4" w:space="0" w:color="000000"/>
            </w:tcBorders>
            <w:shd w:val="clear" w:color="auto" w:fill="EFEFEF"/>
            <w:tcMar>
              <w:top w:w="56" w:type="dxa"/>
              <w:left w:w="56" w:type="dxa"/>
              <w:bottom w:w="56" w:type="dxa"/>
              <w:right w:w="56" w:type="dxa"/>
            </w:tcMar>
          </w:tcPr>
          <w:p w14:paraId="6021C6D8" w14:textId="77777777" w:rsidR="002004E9" w:rsidRDefault="00000000">
            <w:pPr>
              <w:ind w:right="134"/>
              <w:jc w:val="center"/>
              <w:rPr>
                <w:b/>
                <w:bCs/>
                <w:color w:val="000000"/>
                <w:sz w:val="22"/>
                <w:szCs w:val="22"/>
              </w:rPr>
            </w:pPr>
            <w:r>
              <w:rPr>
                <w:b/>
                <w:bCs/>
                <w:color w:val="000000"/>
                <w:sz w:val="22"/>
                <w:szCs w:val="22"/>
              </w:rPr>
              <w:t>Totale Crescita</w:t>
            </w:r>
          </w:p>
        </w:tc>
        <w:tc>
          <w:tcPr>
            <w:tcW w:w="1140" w:type="dxa"/>
            <w:shd w:val="clear" w:color="auto" w:fill="EFEFEF"/>
            <w:tcMar>
              <w:top w:w="56" w:type="dxa"/>
              <w:left w:w="56" w:type="dxa"/>
              <w:bottom w:w="56" w:type="dxa"/>
              <w:right w:w="56" w:type="dxa"/>
            </w:tcMar>
          </w:tcPr>
          <w:p w14:paraId="0AD63B97" w14:textId="77777777" w:rsidR="002004E9" w:rsidRDefault="00000000">
            <w:pPr>
              <w:ind w:right="134"/>
              <w:jc w:val="center"/>
              <w:rPr>
                <w:b/>
                <w:bCs/>
                <w:sz w:val="22"/>
                <w:szCs w:val="22"/>
              </w:rPr>
            </w:pPr>
            <w:r>
              <w:rPr>
                <w:b/>
                <w:bCs/>
                <w:sz w:val="22"/>
                <w:szCs w:val="22"/>
              </w:rPr>
              <w:t xml:space="preserve">89,61 </w:t>
            </w:r>
          </w:p>
        </w:tc>
        <w:tc>
          <w:tcPr>
            <w:tcW w:w="960" w:type="dxa"/>
            <w:shd w:val="clear" w:color="auto" w:fill="EFEFEF"/>
            <w:tcMar>
              <w:top w:w="56" w:type="dxa"/>
              <w:left w:w="56" w:type="dxa"/>
              <w:bottom w:w="56" w:type="dxa"/>
              <w:right w:w="56" w:type="dxa"/>
            </w:tcMar>
          </w:tcPr>
          <w:p w14:paraId="57B8D1A4" w14:textId="77777777" w:rsidR="002004E9" w:rsidRDefault="00000000">
            <w:pPr>
              <w:ind w:right="134"/>
              <w:jc w:val="center"/>
              <w:rPr>
                <w:b/>
                <w:bCs/>
                <w:sz w:val="22"/>
                <w:szCs w:val="22"/>
              </w:rPr>
            </w:pPr>
            <w:r>
              <w:rPr>
                <w:b/>
                <w:bCs/>
                <w:sz w:val="22"/>
                <w:szCs w:val="22"/>
              </w:rPr>
              <w:t xml:space="preserve">716,9 </w:t>
            </w:r>
          </w:p>
        </w:tc>
        <w:tc>
          <w:tcPr>
            <w:tcW w:w="1125" w:type="dxa"/>
            <w:shd w:val="clear" w:color="auto" w:fill="EFEFEF"/>
            <w:tcMar>
              <w:top w:w="56" w:type="dxa"/>
              <w:left w:w="56" w:type="dxa"/>
              <w:bottom w:w="56" w:type="dxa"/>
              <w:right w:w="56" w:type="dxa"/>
            </w:tcMar>
          </w:tcPr>
          <w:p w14:paraId="684F6CD9" w14:textId="77777777" w:rsidR="002004E9" w:rsidRDefault="00000000">
            <w:pPr>
              <w:ind w:right="134"/>
              <w:jc w:val="center"/>
              <w:rPr>
                <w:b/>
                <w:bCs/>
                <w:sz w:val="22"/>
                <w:szCs w:val="22"/>
              </w:rPr>
            </w:pPr>
            <w:r>
              <w:rPr>
                <w:b/>
                <w:bCs/>
                <w:sz w:val="22"/>
                <w:szCs w:val="22"/>
              </w:rPr>
              <w:t xml:space="preserve">12,265 </w:t>
            </w:r>
          </w:p>
        </w:tc>
        <w:tc>
          <w:tcPr>
            <w:tcW w:w="1005" w:type="dxa"/>
            <w:shd w:val="clear" w:color="auto" w:fill="EFEFEF"/>
            <w:tcMar>
              <w:top w:w="56" w:type="dxa"/>
              <w:left w:w="56" w:type="dxa"/>
              <w:bottom w:w="56" w:type="dxa"/>
              <w:right w:w="56" w:type="dxa"/>
            </w:tcMar>
          </w:tcPr>
          <w:p w14:paraId="4A0FACBA" w14:textId="77777777" w:rsidR="002004E9" w:rsidRDefault="00000000">
            <w:pPr>
              <w:ind w:right="134"/>
              <w:jc w:val="center"/>
              <w:rPr>
                <w:b/>
                <w:bCs/>
                <w:sz w:val="22"/>
                <w:szCs w:val="22"/>
              </w:rPr>
            </w:pPr>
            <w:r>
              <w:rPr>
                <w:b/>
                <w:bCs/>
                <w:sz w:val="22"/>
                <w:szCs w:val="22"/>
              </w:rPr>
              <w:t xml:space="preserve">1.226,5 </w:t>
            </w:r>
          </w:p>
        </w:tc>
        <w:tc>
          <w:tcPr>
            <w:tcW w:w="1080" w:type="dxa"/>
            <w:shd w:val="clear" w:color="auto" w:fill="EFEFEF"/>
            <w:tcMar>
              <w:top w:w="56" w:type="dxa"/>
              <w:left w:w="56" w:type="dxa"/>
              <w:bottom w:w="56" w:type="dxa"/>
              <w:right w:w="56" w:type="dxa"/>
            </w:tcMar>
          </w:tcPr>
          <w:p w14:paraId="56624AFD" w14:textId="77777777" w:rsidR="002004E9" w:rsidRDefault="00000000">
            <w:pPr>
              <w:ind w:right="134"/>
              <w:jc w:val="center"/>
              <w:rPr>
                <w:b/>
                <w:bCs/>
                <w:sz w:val="22"/>
                <w:szCs w:val="22"/>
              </w:rPr>
            </w:pPr>
            <w:r>
              <w:rPr>
                <w:b/>
                <w:bCs/>
                <w:sz w:val="22"/>
                <w:szCs w:val="22"/>
              </w:rPr>
              <w:t xml:space="preserve">47,96 </w:t>
            </w:r>
          </w:p>
        </w:tc>
        <w:tc>
          <w:tcPr>
            <w:tcW w:w="915" w:type="dxa"/>
            <w:shd w:val="clear" w:color="auto" w:fill="EFEFEF"/>
            <w:tcMar>
              <w:top w:w="56" w:type="dxa"/>
              <w:left w:w="56" w:type="dxa"/>
              <w:bottom w:w="56" w:type="dxa"/>
              <w:right w:w="56" w:type="dxa"/>
            </w:tcMar>
          </w:tcPr>
          <w:p w14:paraId="13E3A993" w14:textId="77777777" w:rsidR="002004E9" w:rsidRDefault="00000000">
            <w:pPr>
              <w:ind w:right="134"/>
              <w:jc w:val="center"/>
              <w:rPr>
                <w:b/>
                <w:bCs/>
                <w:sz w:val="22"/>
                <w:szCs w:val="22"/>
              </w:rPr>
            </w:pPr>
            <w:r>
              <w:rPr>
                <w:b/>
                <w:bCs/>
                <w:sz w:val="22"/>
                <w:szCs w:val="22"/>
              </w:rPr>
              <w:t xml:space="preserve">479,6 </w:t>
            </w:r>
          </w:p>
        </w:tc>
        <w:tc>
          <w:tcPr>
            <w:tcW w:w="1020" w:type="dxa"/>
            <w:shd w:val="clear" w:color="auto" w:fill="EFEFEF"/>
            <w:tcMar>
              <w:top w:w="56" w:type="dxa"/>
              <w:left w:w="56" w:type="dxa"/>
              <w:bottom w:w="56" w:type="dxa"/>
              <w:right w:w="56" w:type="dxa"/>
            </w:tcMar>
          </w:tcPr>
          <w:p w14:paraId="1FED21D4" w14:textId="77777777" w:rsidR="002004E9" w:rsidRDefault="00000000">
            <w:pPr>
              <w:ind w:right="134"/>
              <w:jc w:val="center"/>
              <w:rPr>
                <w:b/>
                <w:bCs/>
                <w:sz w:val="22"/>
                <w:szCs w:val="22"/>
              </w:rPr>
            </w:pPr>
            <w:r>
              <w:rPr>
                <w:b/>
                <w:bCs/>
                <w:sz w:val="22"/>
                <w:szCs w:val="22"/>
              </w:rPr>
              <w:t xml:space="preserve">2.423,0 </w:t>
            </w:r>
          </w:p>
        </w:tc>
      </w:tr>
      <w:tr w:rsidR="002004E9" w14:paraId="49F6FB48" w14:textId="77777777" w:rsidTr="00F772F4">
        <w:trPr>
          <w:trHeight w:val="317"/>
          <w:jc w:val="center"/>
        </w:trPr>
        <w:tc>
          <w:tcPr>
            <w:tcW w:w="2198" w:type="dxa"/>
            <w:tcBorders>
              <w:left w:val="single" w:sz="4" w:space="0" w:color="000000"/>
            </w:tcBorders>
            <w:tcMar>
              <w:top w:w="56" w:type="dxa"/>
              <w:left w:w="56" w:type="dxa"/>
              <w:bottom w:w="56" w:type="dxa"/>
              <w:right w:w="56" w:type="dxa"/>
            </w:tcMar>
          </w:tcPr>
          <w:p w14:paraId="589172B1" w14:textId="77777777" w:rsidR="002004E9" w:rsidRDefault="00000000">
            <w:pPr>
              <w:ind w:right="134"/>
              <w:jc w:val="center"/>
              <w:rPr>
                <w:color w:val="000000"/>
                <w:sz w:val="22"/>
                <w:szCs w:val="22"/>
              </w:rPr>
            </w:pPr>
            <w:r>
              <w:rPr>
                <w:color w:val="000000"/>
                <w:sz w:val="22"/>
                <w:szCs w:val="22"/>
              </w:rPr>
              <w:t>Rimpiazzi</w:t>
            </w:r>
          </w:p>
        </w:tc>
        <w:tc>
          <w:tcPr>
            <w:tcW w:w="1140" w:type="dxa"/>
            <w:tcMar>
              <w:top w:w="56" w:type="dxa"/>
              <w:left w:w="56" w:type="dxa"/>
              <w:bottom w:w="56" w:type="dxa"/>
              <w:right w:w="56" w:type="dxa"/>
            </w:tcMar>
          </w:tcPr>
          <w:p w14:paraId="5EE9C844" w14:textId="77777777" w:rsidR="002004E9" w:rsidRDefault="00000000">
            <w:pPr>
              <w:ind w:right="134"/>
              <w:jc w:val="center"/>
              <w:rPr>
                <w:color w:val="FF0000"/>
                <w:sz w:val="22"/>
                <w:szCs w:val="22"/>
              </w:rPr>
            </w:pPr>
            <w:r>
              <w:rPr>
                <w:color w:val="FF0000"/>
                <w:sz w:val="22"/>
                <w:szCs w:val="22"/>
              </w:rPr>
              <w:t xml:space="preserve"> </w:t>
            </w:r>
          </w:p>
        </w:tc>
        <w:tc>
          <w:tcPr>
            <w:tcW w:w="960" w:type="dxa"/>
            <w:tcMar>
              <w:top w:w="56" w:type="dxa"/>
              <w:left w:w="56" w:type="dxa"/>
              <w:bottom w:w="56" w:type="dxa"/>
              <w:right w:w="56" w:type="dxa"/>
            </w:tcMar>
          </w:tcPr>
          <w:p w14:paraId="49B4BBFC" w14:textId="77777777" w:rsidR="002004E9" w:rsidRDefault="00000000">
            <w:pPr>
              <w:ind w:right="134"/>
              <w:jc w:val="center"/>
              <w:rPr>
                <w:color w:val="FF0000"/>
                <w:sz w:val="22"/>
                <w:szCs w:val="22"/>
              </w:rPr>
            </w:pPr>
            <w:r>
              <w:rPr>
                <w:color w:val="FF0000"/>
                <w:sz w:val="22"/>
                <w:szCs w:val="22"/>
              </w:rPr>
              <w:t xml:space="preserve"> </w:t>
            </w:r>
          </w:p>
        </w:tc>
        <w:tc>
          <w:tcPr>
            <w:tcW w:w="1125" w:type="dxa"/>
            <w:tcMar>
              <w:top w:w="56" w:type="dxa"/>
              <w:left w:w="56" w:type="dxa"/>
              <w:bottom w:w="56" w:type="dxa"/>
              <w:right w:w="56" w:type="dxa"/>
            </w:tcMar>
          </w:tcPr>
          <w:p w14:paraId="359C7FE0" w14:textId="77777777" w:rsidR="002004E9" w:rsidRDefault="00000000">
            <w:pPr>
              <w:pBdr>
                <w:top w:val="nil"/>
                <w:left w:val="nil"/>
                <w:bottom w:val="nil"/>
                <w:right w:val="nil"/>
                <w:between w:val="nil"/>
              </w:pBdr>
              <w:ind w:right="134"/>
              <w:jc w:val="center"/>
              <w:rPr>
                <w:sz w:val="22"/>
                <w:szCs w:val="22"/>
              </w:rPr>
            </w:pPr>
            <w:r>
              <w:rPr>
                <w:sz w:val="22"/>
                <w:szCs w:val="22"/>
              </w:rPr>
              <w:t xml:space="preserve">4,55 </w:t>
            </w:r>
          </w:p>
        </w:tc>
        <w:tc>
          <w:tcPr>
            <w:tcW w:w="1005" w:type="dxa"/>
            <w:tcMar>
              <w:top w:w="56" w:type="dxa"/>
              <w:left w:w="56" w:type="dxa"/>
              <w:bottom w:w="56" w:type="dxa"/>
              <w:right w:w="56" w:type="dxa"/>
            </w:tcMar>
          </w:tcPr>
          <w:p w14:paraId="4FE2793C" w14:textId="77777777" w:rsidR="002004E9" w:rsidRDefault="00000000">
            <w:pPr>
              <w:ind w:right="134"/>
              <w:jc w:val="center"/>
              <w:rPr>
                <w:sz w:val="22"/>
                <w:szCs w:val="22"/>
              </w:rPr>
            </w:pPr>
            <w:r>
              <w:rPr>
                <w:sz w:val="22"/>
                <w:szCs w:val="22"/>
              </w:rPr>
              <w:t xml:space="preserve"> 455,0</w:t>
            </w:r>
          </w:p>
        </w:tc>
        <w:tc>
          <w:tcPr>
            <w:tcW w:w="1080" w:type="dxa"/>
            <w:tcMar>
              <w:top w:w="56" w:type="dxa"/>
              <w:left w:w="56" w:type="dxa"/>
              <w:bottom w:w="56" w:type="dxa"/>
              <w:right w:w="56" w:type="dxa"/>
            </w:tcMar>
          </w:tcPr>
          <w:p w14:paraId="3E51C9DD" w14:textId="77777777" w:rsidR="002004E9" w:rsidRDefault="002004E9">
            <w:pPr>
              <w:ind w:right="134"/>
              <w:jc w:val="center"/>
              <w:rPr>
                <w:sz w:val="22"/>
                <w:szCs w:val="22"/>
              </w:rPr>
            </w:pPr>
          </w:p>
        </w:tc>
        <w:tc>
          <w:tcPr>
            <w:tcW w:w="915" w:type="dxa"/>
            <w:tcMar>
              <w:top w:w="56" w:type="dxa"/>
              <w:left w:w="56" w:type="dxa"/>
              <w:bottom w:w="56" w:type="dxa"/>
              <w:right w:w="56" w:type="dxa"/>
            </w:tcMar>
          </w:tcPr>
          <w:p w14:paraId="62B9FFAC" w14:textId="77777777" w:rsidR="002004E9" w:rsidRDefault="002004E9">
            <w:pPr>
              <w:ind w:right="134"/>
              <w:jc w:val="center"/>
              <w:rPr>
                <w:sz w:val="22"/>
                <w:szCs w:val="22"/>
              </w:rPr>
            </w:pPr>
          </w:p>
        </w:tc>
        <w:tc>
          <w:tcPr>
            <w:tcW w:w="1020" w:type="dxa"/>
            <w:tcMar>
              <w:top w:w="56" w:type="dxa"/>
              <w:left w:w="56" w:type="dxa"/>
              <w:bottom w:w="56" w:type="dxa"/>
              <w:right w:w="56" w:type="dxa"/>
            </w:tcMar>
          </w:tcPr>
          <w:p w14:paraId="149241E7" w14:textId="77777777" w:rsidR="002004E9" w:rsidRDefault="00000000">
            <w:pPr>
              <w:ind w:right="134"/>
              <w:jc w:val="center"/>
              <w:rPr>
                <w:sz w:val="22"/>
                <w:szCs w:val="22"/>
              </w:rPr>
            </w:pPr>
            <w:r>
              <w:rPr>
                <w:sz w:val="22"/>
                <w:szCs w:val="22"/>
              </w:rPr>
              <w:t xml:space="preserve">455,0 </w:t>
            </w:r>
          </w:p>
        </w:tc>
      </w:tr>
      <w:tr w:rsidR="002004E9" w14:paraId="0A2844FD" w14:textId="77777777" w:rsidTr="00F772F4">
        <w:trPr>
          <w:trHeight w:val="196"/>
          <w:jc w:val="center"/>
        </w:trPr>
        <w:tc>
          <w:tcPr>
            <w:tcW w:w="2198" w:type="dxa"/>
            <w:tcBorders>
              <w:left w:val="single" w:sz="4" w:space="0" w:color="000000"/>
            </w:tcBorders>
            <w:shd w:val="clear" w:color="auto" w:fill="D9D9D9"/>
            <w:tcMar>
              <w:top w:w="56" w:type="dxa"/>
              <w:left w:w="56" w:type="dxa"/>
              <w:bottom w:w="56" w:type="dxa"/>
              <w:right w:w="56" w:type="dxa"/>
            </w:tcMar>
          </w:tcPr>
          <w:p w14:paraId="2312D41F" w14:textId="77777777" w:rsidR="002004E9" w:rsidRDefault="00000000">
            <w:pPr>
              <w:ind w:right="134"/>
              <w:jc w:val="center"/>
              <w:rPr>
                <w:color w:val="FF0000"/>
                <w:sz w:val="22"/>
                <w:szCs w:val="22"/>
              </w:rPr>
            </w:pPr>
            <w:r>
              <w:rPr>
                <w:b/>
                <w:bCs/>
                <w:color w:val="000000"/>
                <w:sz w:val="22"/>
                <w:szCs w:val="22"/>
              </w:rPr>
              <w:t>Gran Totale Pledge</w:t>
            </w:r>
          </w:p>
        </w:tc>
        <w:tc>
          <w:tcPr>
            <w:tcW w:w="1140" w:type="dxa"/>
            <w:shd w:val="clear" w:color="auto" w:fill="D9D9D9"/>
            <w:tcMar>
              <w:top w:w="56" w:type="dxa"/>
              <w:left w:w="56" w:type="dxa"/>
              <w:bottom w:w="56" w:type="dxa"/>
              <w:right w:w="56" w:type="dxa"/>
            </w:tcMar>
          </w:tcPr>
          <w:p w14:paraId="2460705F" w14:textId="77777777" w:rsidR="002004E9" w:rsidRDefault="00000000">
            <w:pPr>
              <w:ind w:right="134"/>
              <w:jc w:val="center"/>
              <w:rPr>
                <w:b/>
                <w:bCs/>
                <w:sz w:val="22"/>
                <w:szCs w:val="22"/>
              </w:rPr>
            </w:pPr>
            <w:r>
              <w:rPr>
                <w:b/>
                <w:bCs/>
                <w:sz w:val="22"/>
                <w:szCs w:val="22"/>
              </w:rPr>
              <w:t xml:space="preserve">89,61 </w:t>
            </w:r>
          </w:p>
        </w:tc>
        <w:tc>
          <w:tcPr>
            <w:tcW w:w="960" w:type="dxa"/>
            <w:shd w:val="clear" w:color="auto" w:fill="D9D9D9"/>
            <w:tcMar>
              <w:top w:w="56" w:type="dxa"/>
              <w:left w:w="56" w:type="dxa"/>
              <w:bottom w:w="56" w:type="dxa"/>
              <w:right w:w="56" w:type="dxa"/>
            </w:tcMar>
          </w:tcPr>
          <w:p w14:paraId="22C3AE73" w14:textId="77777777" w:rsidR="002004E9" w:rsidRDefault="00000000">
            <w:pPr>
              <w:ind w:right="134"/>
              <w:jc w:val="center"/>
              <w:rPr>
                <w:b/>
                <w:bCs/>
                <w:sz w:val="22"/>
                <w:szCs w:val="22"/>
              </w:rPr>
            </w:pPr>
            <w:r>
              <w:rPr>
                <w:b/>
                <w:bCs/>
                <w:sz w:val="22"/>
                <w:szCs w:val="22"/>
              </w:rPr>
              <w:t xml:space="preserve">716,9 </w:t>
            </w:r>
          </w:p>
        </w:tc>
        <w:tc>
          <w:tcPr>
            <w:tcW w:w="1125" w:type="dxa"/>
            <w:shd w:val="clear" w:color="auto" w:fill="D9D9D9"/>
            <w:tcMar>
              <w:top w:w="56" w:type="dxa"/>
              <w:left w:w="56" w:type="dxa"/>
              <w:bottom w:w="56" w:type="dxa"/>
              <w:right w:w="56" w:type="dxa"/>
            </w:tcMar>
          </w:tcPr>
          <w:p w14:paraId="4808459F" w14:textId="77777777" w:rsidR="002004E9" w:rsidRDefault="00000000">
            <w:pPr>
              <w:ind w:right="134"/>
              <w:jc w:val="center"/>
              <w:rPr>
                <w:b/>
                <w:bCs/>
                <w:sz w:val="22"/>
                <w:szCs w:val="22"/>
              </w:rPr>
            </w:pPr>
            <w:r>
              <w:rPr>
                <w:b/>
                <w:bCs/>
                <w:sz w:val="22"/>
                <w:szCs w:val="22"/>
              </w:rPr>
              <w:t xml:space="preserve">16,815 </w:t>
            </w:r>
          </w:p>
        </w:tc>
        <w:tc>
          <w:tcPr>
            <w:tcW w:w="1005" w:type="dxa"/>
            <w:shd w:val="clear" w:color="auto" w:fill="D9D9D9"/>
            <w:tcMar>
              <w:top w:w="56" w:type="dxa"/>
              <w:left w:w="56" w:type="dxa"/>
              <w:bottom w:w="56" w:type="dxa"/>
              <w:right w:w="56" w:type="dxa"/>
            </w:tcMar>
          </w:tcPr>
          <w:p w14:paraId="0063C86C" w14:textId="77777777" w:rsidR="002004E9" w:rsidRDefault="00000000">
            <w:pPr>
              <w:ind w:right="134"/>
              <w:jc w:val="center"/>
              <w:rPr>
                <w:b/>
                <w:bCs/>
                <w:sz w:val="22"/>
                <w:szCs w:val="22"/>
              </w:rPr>
            </w:pPr>
            <w:r>
              <w:rPr>
                <w:b/>
                <w:bCs/>
                <w:sz w:val="22"/>
                <w:szCs w:val="22"/>
              </w:rPr>
              <w:t xml:space="preserve">1.681,5 </w:t>
            </w:r>
          </w:p>
        </w:tc>
        <w:tc>
          <w:tcPr>
            <w:tcW w:w="1080" w:type="dxa"/>
            <w:shd w:val="clear" w:color="auto" w:fill="D9D9D9"/>
            <w:tcMar>
              <w:top w:w="56" w:type="dxa"/>
              <w:left w:w="56" w:type="dxa"/>
              <w:bottom w:w="56" w:type="dxa"/>
              <w:right w:w="56" w:type="dxa"/>
            </w:tcMar>
          </w:tcPr>
          <w:p w14:paraId="0F0C7AAE" w14:textId="77777777" w:rsidR="002004E9" w:rsidRDefault="00000000">
            <w:pPr>
              <w:ind w:right="134"/>
              <w:jc w:val="center"/>
              <w:rPr>
                <w:b/>
                <w:bCs/>
                <w:sz w:val="22"/>
                <w:szCs w:val="22"/>
              </w:rPr>
            </w:pPr>
            <w:r>
              <w:rPr>
                <w:b/>
                <w:bCs/>
                <w:sz w:val="22"/>
                <w:szCs w:val="22"/>
              </w:rPr>
              <w:t xml:space="preserve">47,96 </w:t>
            </w:r>
          </w:p>
        </w:tc>
        <w:tc>
          <w:tcPr>
            <w:tcW w:w="915" w:type="dxa"/>
            <w:shd w:val="clear" w:color="auto" w:fill="D9D9D9"/>
            <w:tcMar>
              <w:top w:w="56" w:type="dxa"/>
              <w:left w:w="56" w:type="dxa"/>
              <w:bottom w:w="56" w:type="dxa"/>
              <w:right w:w="56" w:type="dxa"/>
            </w:tcMar>
          </w:tcPr>
          <w:p w14:paraId="6CCB1577" w14:textId="77777777" w:rsidR="002004E9" w:rsidRDefault="00000000">
            <w:pPr>
              <w:ind w:right="134"/>
              <w:jc w:val="center"/>
              <w:rPr>
                <w:b/>
                <w:bCs/>
                <w:sz w:val="22"/>
                <w:szCs w:val="22"/>
              </w:rPr>
            </w:pPr>
            <w:r>
              <w:rPr>
                <w:b/>
                <w:bCs/>
                <w:sz w:val="22"/>
                <w:szCs w:val="22"/>
              </w:rPr>
              <w:t xml:space="preserve">479,6 </w:t>
            </w:r>
          </w:p>
        </w:tc>
        <w:tc>
          <w:tcPr>
            <w:tcW w:w="1020" w:type="dxa"/>
            <w:shd w:val="clear" w:color="auto" w:fill="D9D9D9"/>
            <w:tcMar>
              <w:top w:w="56" w:type="dxa"/>
              <w:left w:w="56" w:type="dxa"/>
              <w:bottom w:w="56" w:type="dxa"/>
              <w:right w:w="56" w:type="dxa"/>
            </w:tcMar>
          </w:tcPr>
          <w:p w14:paraId="46035D8A" w14:textId="77777777" w:rsidR="002004E9" w:rsidRDefault="00000000">
            <w:pPr>
              <w:ind w:right="134"/>
              <w:jc w:val="center"/>
              <w:rPr>
                <w:b/>
                <w:bCs/>
                <w:sz w:val="22"/>
                <w:szCs w:val="22"/>
              </w:rPr>
            </w:pPr>
            <w:r>
              <w:rPr>
                <w:b/>
                <w:bCs/>
                <w:sz w:val="22"/>
                <w:szCs w:val="22"/>
              </w:rPr>
              <w:t xml:space="preserve">2.878,0 </w:t>
            </w:r>
          </w:p>
        </w:tc>
      </w:tr>
      <w:tr w:rsidR="002004E9" w14:paraId="6E08C6DF" w14:textId="77777777" w:rsidTr="00F772F4">
        <w:trPr>
          <w:trHeight w:val="332"/>
          <w:jc w:val="center"/>
        </w:trPr>
        <w:tc>
          <w:tcPr>
            <w:tcW w:w="9443" w:type="dxa"/>
            <w:gridSpan w:val="8"/>
            <w:tcBorders>
              <w:left w:val="single" w:sz="4" w:space="0" w:color="000000"/>
            </w:tcBorders>
            <w:tcMar>
              <w:top w:w="56" w:type="dxa"/>
              <w:left w:w="56" w:type="dxa"/>
              <w:bottom w:w="56" w:type="dxa"/>
              <w:right w:w="56" w:type="dxa"/>
            </w:tcMar>
          </w:tcPr>
          <w:p w14:paraId="45EB46D2" w14:textId="77777777" w:rsidR="002004E9" w:rsidRDefault="00000000">
            <w:pPr>
              <w:ind w:right="134"/>
              <w:jc w:val="center"/>
              <w:rPr>
                <w:b/>
                <w:bCs/>
                <w:color w:val="FF0000"/>
                <w:sz w:val="22"/>
                <w:szCs w:val="22"/>
              </w:rPr>
            </w:pPr>
            <w:r>
              <w:rPr>
                <w:b/>
                <w:bCs/>
                <w:color w:val="000000"/>
                <w:sz w:val="22"/>
                <w:szCs w:val="22"/>
              </w:rPr>
              <w:t>Extra-Pledge</w:t>
            </w:r>
          </w:p>
        </w:tc>
      </w:tr>
      <w:tr w:rsidR="002004E9" w14:paraId="68E89F93" w14:textId="77777777" w:rsidTr="00F772F4">
        <w:trPr>
          <w:trHeight w:val="163"/>
          <w:jc w:val="center"/>
        </w:trPr>
        <w:tc>
          <w:tcPr>
            <w:tcW w:w="2198" w:type="dxa"/>
            <w:tcBorders>
              <w:left w:val="single" w:sz="4" w:space="0" w:color="000000"/>
            </w:tcBorders>
            <w:tcMar>
              <w:top w:w="56" w:type="dxa"/>
              <w:left w:w="56" w:type="dxa"/>
              <w:bottom w:w="56" w:type="dxa"/>
              <w:right w:w="56" w:type="dxa"/>
            </w:tcMar>
          </w:tcPr>
          <w:p w14:paraId="61C23805" w14:textId="77777777" w:rsidR="002004E9" w:rsidRDefault="00000000">
            <w:pPr>
              <w:ind w:right="134"/>
              <w:jc w:val="center"/>
              <w:rPr>
                <w:color w:val="000000"/>
                <w:sz w:val="22"/>
                <w:szCs w:val="22"/>
              </w:rPr>
            </w:pPr>
            <w:r>
              <w:rPr>
                <w:sz w:val="22"/>
                <w:szCs w:val="22"/>
              </w:rPr>
              <w:t>LHC - LHCb</w:t>
            </w:r>
          </w:p>
        </w:tc>
        <w:tc>
          <w:tcPr>
            <w:tcW w:w="1140" w:type="dxa"/>
            <w:tcMar>
              <w:top w:w="56" w:type="dxa"/>
              <w:left w:w="56" w:type="dxa"/>
              <w:bottom w:w="56" w:type="dxa"/>
              <w:right w:w="56" w:type="dxa"/>
            </w:tcMar>
          </w:tcPr>
          <w:p w14:paraId="72EBFDF1" w14:textId="77777777" w:rsidR="002004E9" w:rsidRDefault="00000000">
            <w:pPr>
              <w:ind w:right="134"/>
              <w:jc w:val="center"/>
              <w:rPr>
                <w:sz w:val="22"/>
                <w:szCs w:val="22"/>
                <w:highlight w:val="white"/>
              </w:rPr>
            </w:pPr>
            <w:r>
              <w:rPr>
                <w:sz w:val="22"/>
                <w:szCs w:val="22"/>
                <w:highlight w:val="white"/>
              </w:rPr>
              <w:t>-0,96</w:t>
            </w:r>
          </w:p>
        </w:tc>
        <w:tc>
          <w:tcPr>
            <w:tcW w:w="960" w:type="dxa"/>
            <w:tcMar>
              <w:top w:w="56" w:type="dxa"/>
              <w:left w:w="56" w:type="dxa"/>
              <w:bottom w:w="56" w:type="dxa"/>
              <w:right w:w="56" w:type="dxa"/>
            </w:tcMar>
          </w:tcPr>
          <w:p w14:paraId="6279F67E" w14:textId="77777777" w:rsidR="002004E9" w:rsidRDefault="00000000">
            <w:pPr>
              <w:ind w:right="134"/>
              <w:jc w:val="center"/>
              <w:rPr>
                <w:sz w:val="22"/>
                <w:szCs w:val="22"/>
                <w:highlight w:val="white"/>
              </w:rPr>
            </w:pPr>
            <w:r>
              <w:rPr>
                <w:sz w:val="22"/>
                <w:szCs w:val="22"/>
                <w:highlight w:val="white"/>
              </w:rPr>
              <w:t>-7,5</w:t>
            </w:r>
          </w:p>
        </w:tc>
        <w:tc>
          <w:tcPr>
            <w:tcW w:w="1125" w:type="dxa"/>
            <w:tcMar>
              <w:top w:w="56" w:type="dxa"/>
              <w:left w:w="56" w:type="dxa"/>
              <w:bottom w:w="56" w:type="dxa"/>
              <w:right w:w="56" w:type="dxa"/>
            </w:tcMar>
          </w:tcPr>
          <w:p w14:paraId="7BF227D8" w14:textId="77777777" w:rsidR="002004E9" w:rsidRDefault="00000000">
            <w:pPr>
              <w:ind w:right="134"/>
              <w:jc w:val="center"/>
              <w:rPr>
                <w:sz w:val="22"/>
                <w:szCs w:val="22"/>
                <w:highlight w:val="white"/>
              </w:rPr>
            </w:pPr>
            <w:r>
              <w:rPr>
                <w:sz w:val="22"/>
                <w:szCs w:val="22"/>
                <w:highlight w:val="white"/>
              </w:rPr>
              <w:t xml:space="preserve"> -0,21</w:t>
            </w:r>
          </w:p>
        </w:tc>
        <w:tc>
          <w:tcPr>
            <w:tcW w:w="1005" w:type="dxa"/>
            <w:tcMar>
              <w:top w:w="56" w:type="dxa"/>
              <w:left w:w="56" w:type="dxa"/>
              <w:bottom w:w="56" w:type="dxa"/>
              <w:right w:w="56" w:type="dxa"/>
            </w:tcMar>
          </w:tcPr>
          <w:p w14:paraId="13EF9523" w14:textId="77777777" w:rsidR="002004E9" w:rsidRDefault="00000000">
            <w:pPr>
              <w:ind w:right="134"/>
              <w:jc w:val="center"/>
              <w:rPr>
                <w:sz w:val="22"/>
                <w:szCs w:val="22"/>
                <w:highlight w:val="white"/>
              </w:rPr>
            </w:pPr>
            <w:r>
              <w:rPr>
                <w:sz w:val="22"/>
                <w:szCs w:val="22"/>
                <w:highlight w:val="white"/>
              </w:rPr>
              <w:t xml:space="preserve"> -21,0</w:t>
            </w:r>
          </w:p>
        </w:tc>
        <w:tc>
          <w:tcPr>
            <w:tcW w:w="1080" w:type="dxa"/>
            <w:tcMar>
              <w:top w:w="56" w:type="dxa"/>
              <w:left w:w="56" w:type="dxa"/>
              <w:bottom w:w="56" w:type="dxa"/>
              <w:right w:w="56" w:type="dxa"/>
            </w:tcMar>
          </w:tcPr>
          <w:p w14:paraId="6939295E" w14:textId="77777777" w:rsidR="002004E9" w:rsidRDefault="00000000">
            <w:pPr>
              <w:ind w:right="134"/>
              <w:jc w:val="center"/>
              <w:rPr>
                <w:sz w:val="22"/>
                <w:szCs w:val="22"/>
                <w:highlight w:val="white"/>
              </w:rPr>
            </w:pPr>
            <w:r>
              <w:rPr>
                <w:sz w:val="22"/>
                <w:szCs w:val="22"/>
                <w:highlight w:val="white"/>
              </w:rPr>
              <w:t xml:space="preserve"> 1,92</w:t>
            </w:r>
          </w:p>
        </w:tc>
        <w:tc>
          <w:tcPr>
            <w:tcW w:w="915" w:type="dxa"/>
            <w:tcMar>
              <w:top w:w="56" w:type="dxa"/>
              <w:left w:w="56" w:type="dxa"/>
              <w:bottom w:w="56" w:type="dxa"/>
              <w:right w:w="56" w:type="dxa"/>
            </w:tcMar>
          </w:tcPr>
          <w:p w14:paraId="50F4EA31" w14:textId="77777777" w:rsidR="002004E9" w:rsidRDefault="00000000">
            <w:pPr>
              <w:ind w:right="134"/>
              <w:jc w:val="center"/>
              <w:rPr>
                <w:sz w:val="22"/>
                <w:szCs w:val="22"/>
                <w:highlight w:val="white"/>
              </w:rPr>
            </w:pPr>
            <w:r>
              <w:rPr>
                <w:sz w:val="22"/>
                <w:szCs w:val="22"/>
                <w:highlight w:val="white"/>
              </w:rPr>
              <w:t xml:space="preserve">19,2 </w:t>
            </w:r>
          </w:p>
        </w:tc>
        <w:tc>
          <w:tcPr>
            <w:tcW w:w="1020" w:type="dxa"/>
            <w:tcMar>
              <w:top w:w="56" w:type="dxa"/>
              <w:left w:w="56" w:type="dxa"/>
              <w:bottom w:w="56" w:type="dxa"/>
              <w:right w:w="56" w:type="dxa"/>
            </w:tcMar>
          </w:tcPr>
          <w:p w14:paraId="5EC93AFB" w14:textId="77777777" w:rsidR="002004E9" w:rsidRDefault="00000000">
            <w:pPr>
              <w:ind w:right="134"/>
              <w:jc w:val="center"/>
              <w:rPr>
                <w:b/>
                <w:bCs/>
                <w:sz w:val="22"/>
                <w:szCs w:val="22"/>
                <w:highlight w:val="white"/>
              </w:rPr>
            </w:pPr>
            <w:r>
              <w:rPr>
                <w:b/>
                <w:bCs/>
                <w:sz w:val="22"/>
                <w:szCs w:val="22"/>
                <w:highlight w:val="white"/>
              </w:rPr>
              <w:t xml:space="preserve">-9,3 </w:t>
            </w:r>
          </w:p>
        </w:tc>
      </w:tr>
      <w:tr w:rsidR="002004E9" w14:paraId="203637B5" w14:textId="77777777" w:rsidTr="00F772F4">
        <w:trPr>
          <w:trHeight w:val="155"/>
          <w:jc w:val="center"/>
        </w:trPr>
        <w:tc>
          <w:tcPr>
            <w:tcW w:w="2198" w:type="dxa"/>
            <w:tcBorders>
              <w:left w:val="single" w:sz="4" w:space="0" w:color="000000"/>
            </w:tcBorders>
            <w:shd w:val="clear" w:color="auto" w:fill="D9D9D9"/>
            <w:tcMar>
              <w:top w:w="56" w:type="dxa"/>
              <w:left w:w="56" w:type="dxa"/>
              <w:bottom w:w="56" w:type="dxa"/>
              <w:right w:w="56" w:type="dxa"/>
            </w:tcMar>
          </w:tcPr>
          <w:p w14:paraId="3F3EB5ED" w14:textId="77777777" w:rsidR="002004E9" w:rsidRDefault="00000000">
            <w:pPr>
              <w:ind w:right="134"/>
              <w:jc w:val="center"/>
              <w:rPr>
                <w:b/>
                <w:bCs/>
                <w:color w:val="000000"/>
                <w:sz w:val="22"/>
                <w:szCs w:val="22"/>
              </w:rPr>
            </w:pPr>
            <w:r>
              <w:rPr>
                <w:b/>
                <w:bCs/>
                <w:color w:val="000000"/>
                <w:sz w:val="22"/>
                <w:szCs w:val="22"/>
              </w:rPr>
              <w:t>Totale Extra-Pledge</w:t>
            </w:r>
          </w:p>
        </w:tc>
        <w:tc>
          <w:tcPr>
            <w:tcW w:w="1140" w:type="dxa"/>
            <w:shd w:val="clear" w:color="auto" w:fill="D9D9D9"/>
            <w:tcMar>
              <w:top w:w="56" w:type="dxa"/>
              <w:left w:w="56" w:type="dxa"/>
              <w:bottom w:w="56" w:type="dxa"/>
              <w:right w:w="56" w:type="dxa"/>
            </w:tcMar>
          </w:tcPr>
          <w:p w14:paraId="63D611AC" w14:textId="77777777" w:rsidR="002004E9" w:rsidRDefault="00000000">
            <w:pPr>
              <w:ind w:right="134"/>
              <w:jc w:val="center"/>
              <w:rPr>
                <w:b/>
                <w:bCs/>
                <w:sz w:val="22"/>
                <w:szCs w:val="22"/>
              </w:rPr>
            </w:pPr>
            <w:r>
              <w:rPr>
                <w:b/>
                <w:bCs/>
                <w:sz w:val="22"/>
                <w:szCs w:val="22"/>
              </w:rPr>
              <w:t>-0,96</w:t>
            </w:r>
          </w:p>
        </w:tc>
        <w:tc>
          <w:tcPr>
            <w:tcW w:w="960" w:type="dxa"/>
            <w:shd w:val="clear" w:color="auto" w:fill="D9D9D9"/>
            <w:tcMar>
              <w:top w:w="56" w:type="dxa"/>
              <w:left w:w="56" w:type="dxa"/>
              <w:bottom w:w="56" w:type="dxa"/>
              <w:right w:w="56" w:type="dxa"/>
            </w:tcMar>
          </w:tcPr>
          <w:p w14:paraId="2670E5C0" w14:textId="77777777" w:rsidR="002004E9" w:rsidRDefault="00000000">
            <w:pPr>
              <w:ind w:right="134"/>
              <w:jc w:val="center"/>
              <w:rPr>
                <w:b/>
                <w:bCs/>
                <w:sz w:val="22"/>
                <w:szCs w:val="22"/>
              </w:rPr>
            </w:pPr>
            <w:r>
              <w:rPr>
                <w:b/>
                <w:bCs/>
                <w:sz w:val="22"/>
                <w:szCs w:val="22"/>
              </w:rPr>
              <w:t>-7,5</w:t>
            </w:r>
          </w:p>
        </w:tc>
        <w:tc>
          <w:tcPr>
            <w:tcW w:w="1125" w:type="dxa"/>
            <w:shd w:val="clear" w:color="auto" w:fill="D9D9D9"/>
            <w:tcMar>
              <w:top w:w="56" w:type="dxa"/>
              <w:left w:w="56" w:type="dxa"/>
              <w:bottom w:w="56" w:type="dxa"/>
              <w:right w:w="56" w:type="dxa"/>
            </w:tcMar>
          </w:tcPr>
          <w:p w14:paraId="542AD0AA" w14:textId="77777777" w:rsidR="002004E9" w:rsidRDefault="00000000">
            <w:pPr>
              <w:ind w:right="134"/>
              <w:jc w:val="center"/>
              <w:rPr>
                <w:b/>
                <w:bCs/>
                <w:sz w:val="22"/>
                <w:szCs w:val="22"/>
              </w:rPr>
            </w:pPr>
            <w:r>
              <w:rPr>
                <w:b/>
                <w:bCs/>
                <w:sz w:val="22"/>
                <w:szCs w:val="22"/>
              </w:rPr>
              <w:t>-0,21</w:t>
            </w:r>
          </w:p>
        </w:tc>
        <w:tc>
          <w:tcPr>
            <w:tcW w:w="1005" w:type="dxa"/>
            <w:shd w:val="clear" w:color="auto" w:fill="D9D9D9"/>
            <w:tcMar>
              <w:top w:w="56" w:type="dxa"/>
              <w:left w:w="56" w:type="dxa"/>
              <w:bottom w:w="56" w:type="dxa"/>
              <w:right w:w="56" w:type="dxa"/>
            </w:tcMar>
          </w:tcPr>
          <w:p w14:paraId="0993E267" w14:textId="77777777" w:rsidR="002004E9" w:rsidRDefault="00000000">
            <w:pPr>
              <w:ind w:right="134"/>
              <w:jc w:val="center"/>
              <w:rPr>
                <w:b/>
                <w:bCs/>
                <w:sz w:val="22"/>
                <w:szCs w:val="22"/>
              </w:rPr>
            </w:pPr>
            <w:r>
              <w:rPr>
                <w:b/>
                <w:bCs/>
                <w:sz w:val="22"/>
                <w:szCs w:val="22"/>
              </w:rPr>
              <w:t>-21,0</w:t>
            </w:r>
          </w:p>
        </w:tc>
        <w:tc>
          <w:tcPr>
            <w:tcW w:w="1080" w:type="dxa"/>
            <w:shd w:val="clear" w:color="auto" w:fill="D9D9D9"/>
            <w:tcMar>
              <w:top w:w="56" w:type="dxa"/>
              <w:left w:w="56" w:type="dxa"/>
              <w:bottom w:w="56" w:type="dxa"/>
              <w:right w:w="56" w:type="dxa"/>
            </w:tcMar>
          </w:tcPr>
          <w:p w14:paraId="09613854" w14:textId="77777777" w:rsidR="002004E9" w:rsidRDefault="00000000">
            <w:pPr>
              <w:ind w:right="134"/>
              <w:jc w:val="center"/>
              <w:rPr>
                <w:b/>
                <w:bCs/>
                <w:sz w:val="22"/>
                <w:szCs w:val="22"/>
              </w:rPr>
            </w:pPr>
            <w:r>
              <w:rPr>
                <w:b/>
                <w:bCs/>
                <w:sz w:val="22"/>
                <w:szCs w:val="22"/>
              </w:rPr>
              <w:t xml:space="preserve"> 1,92</w:t>
            </w:r>
          </w:p>
        </w:tc>
        <w:tc>
          <w:tcPr>
            <w:tcW w:w="915" w:type="dxa"/>
            <w:shd w:val="clear" w:color="auto" w:fill="D9D9D9"/>
            <w:tcMar>
              <w:top w:w="56" w:type="dxa"/>
              <w:left w:w="56" w:type="dxa"/>
              <w:bottom w:w="56" w:type="dxa"/>
              <w:right w:w="56" w:type="dxa"/>
            </w:tcMar>
          </w:tcPr>
          <w:p w14:paraId="71BA96C0" w14:textId="77777777" w:rsidR="002004E9" w:rsidRDefault="00000000">
            <w:pPr>
              <w:ind w:right="134"/>
              <w:jc w:val="center"/>
              <w:rPr>
                <w:b/>
                <w:bCs/>
                <w:sz w:val="22"/>
                <w:szCs w:val="22"/>
              </w:rPr>
            </w:pPr>
            <w:r>
              <w:rPr>
                <w:b/>
                <w:bCs/>
                <w:sz w:val="22"/>
                <w:szCs w:val="22"/>
              </w:rPr>
              <w:t>19,2</w:t>
            </w:r>
          </w:p>
        </w:tc>
        <w:tc>
          <w:tcPr>
            <w:tcW w:w="1020" w:type="dxa"/>
            <w:shd w:val="clear" w:color="auto" w:fill="D9D9D9"/>
            <w:tcMar>
              <w:top w:w="56" w:type="dxa"/>
              <w:left w:w="56" w:type="dxa"/>
              <w:bottom w:w="56" w:type="dxa"/>
              <w:right w:w="56" w:type="dxa"/>
            </w:tcMar>
          </w:tcPr>
          <w:p w14:paraId="1E363259" w14:textId="77777777" w:rsidR="002004E9" w:rsidRDefault="00000000">
            <w:pPr>
              <w:ind w:right="134"/>
              <w:jc w:val="center"/>
              <w:rPr>
                <w:b/>
                <w:bCs/>
                <w:sz w:val="22"/>
                <w:szCs w:val="22"/>
              </w:rPr>
            </w:pPr>
            <w:r>
              <w:rPr>
                <w:b/>
                <w:bCs/>
                <w:sz w:val="22"/>
                <w:szCs w:val="22"/>
              </w:rPr>
              <w:t xml:space="preserve">-9,3 </w:t>
            </w:r>
          </w:p>
        </w:tc>
      </w:tr>
      <w:tr w:rsidR="002004E9" w14:paraId="3D618FB7" w14:textId="77777777" w:rsidTr="00F61A5C">
        <w:trPr>
          <w:trHeight w:val="275"/>
          <w:jc w:val="center"/>
        </w:trPr>
        <w:tc>
          <w:tcPr>
            <w:tcW w:w="9443" w:type="dxa"/>
            <w:gridSpan w:val="8"/>
            <w:tcBorders>
              <w:left w:val="single" w:sz="4" w:space="0" w:color="000000"/>
              <w:bottom w:val="single" w:sz="4" w:space="0" w:color="000000"/>
            </w:tcBorders>
            <w:shd w:val="clear" w:color="auto" w:fill="FFFFFF"/>
            <w:tcMar>
              <w:top w:w="56" w:type="dxa"/>
              <w:left w:w="56" w:type="dxa"/>
              <w:bottom w:w="56" w:type="dxa"/>
              <w:right w:w="56" w:type="dxa"/>
            </w:tcMar>
          </w:tcPr>
          <w:p w14:paraId="5B03D725" w14:textId="77777777" w:rsidR="002004E9" w:rsidRDefault="00000000">
            <w:pPr>
              <w:ind w:right="134"/>
              <w:jc w:val="center"/>
              <w:rPr>
                <w:b/>
                <w:bCs/>
                <w:color w:val="FF0000"/>
                <w:sz w:val="22"/>
                <w:szCs w:val="22"/>
              </w:rPr>
            </w:pPr>
            <w:r>
              <w:rPr>
                <w:b/>
                <w:bCs/>
                <w:color w:val="000000"/>
                <w:sz w:val="22"/>
                <w:szCs w:val="22"/>
              </w:rPr>
              <w:lastRenderedPageBreak/>
              <w:t>Cloud</w:t>
            </w:r>
          </w:p>
        </w:tc>
      </w:tr>
      <w:tr w:rsidR="002004E9" w14:paraId="2D7EF915" w14:textId="77777777" w:rsidTr="00F61A5C">
        <w:trPr>
          <w:trHeight w:val="214"/>
          <w:jc w:val="center"/>
        </w:trPr>
        <w:tc>
          <w:tcPr>
            <w:tcW w:w="2198" w:type="dxa"/>
            <w:tcBorders>
              <w:left w:val="single" w:sz="4" w:space="0" w:color="000000"/>
              <w:bottom w:val="nil"/>
            </w:tcBorders>
            <w:shd w:val="clear" w:color="auto" w:fill="FFFFFF"/>
            <w:tcMar>
              <w:top w:w="56" w:type="dxa"/>
              <w:left w:w="56" w:type="dxa"/>
              <w:bottom w:w="56" w:type="dxa"/>
              <w:right w:w="56" w:type="dxa"/>
            </w:tcMar>
          </w:tcPr>
          <w:p w14:paraId="62D3412F" w14:textId="77777777" w:rsidR="002004E9" w:rsidRDefault="00000000">
            <w:pPr>
              <w:ind w:right="134"/>
              <w:jc w:val="center"/>
              <w:rPr>
                <w:color w:val="000000"/>
                <w:sz w:val="22"/>
                <w:szCs w:val="22"/>
              </w:rPr>
            </w:pPr>
            <w:r>
              <w:rPr>
                <w:sz w:val="22"/>
                <w:szCs w:val="22"/>
              </w:rPr>
              <w:t>CSN1</w:t>
            </w:r>
          </w:p>
        </w:tc>
        <w:tc>
          <w:tcPr>
            <w:tcW w:w="1140" w:type="dxa"/>
            <w:tcBorders>
              <w:bottom w:val="nil"/>
            </w:tcBorders>
            <w:shd w:val="clear" w:color="auto" w:fill="FFFFFF"/>
            <w:tcMar>
              <w:top w:w="56" w:type="dxa"/>
              <w:left w:w="56" w:type="dxa"/>
              <w:bottom w:w="56" w:type="dxa"/>
              <w:right w:w="56" w:type="dxa"/>
            </w:tcMar>
          </w:tcPr>
          <w:p w14:paraId="5D78A2E1" w14:textId="77777777" w:rsidR="002004E9" w:rsidRDefault="002004E9">
            <w:pPr>
              <w:ind w:right="134"/>
              <w:jc w:val="center"/>
              <w:rPr>
                <w:color w:val="FF0000"/>
                <w:sz w:val="22"/>
                <w:szCs w:val="22"/>
                <w:highlight w:val="yellow"/>
              </w:rPr>
            </w:pPr>
          </w:p>
        </w:tc>
        <w:tc>
          <w:tcPr>
            <w:tcW w:w="960" w:type="dxa"/>
            <w:tcBorders>
              <w:bottom w:val="nil"/>
            </w:tcBorders>
            <w:shd w:val="clear" w:color="auto" w:fill="FFFFFF"/>
            <w:tcMar>
              <w:top w:w="56" w:type="dxa"/>
              <w:left w:w="56" w:type="dxa"/>
              <w:bottom w:w="56" w:type="dxa"/>
              <w:right w:w="56" w:type="dxa"/>
            </w:tcMar>
          </w:tcPr>
          <w:p w14:paraId="780D86C6" w14:textId="77777777" w:rsidR="002004E9" w:rsidRDefault="002004E9">
            <w:pPr>
              <w:ind w:right="134"/>
              <w:jc w:val="center"/>
              <w:rPr>
                <w:color w:val="FF0000"/>
                <w:sz w:val="22"/>
                <w:szCs w:val="22"/>
                <w:highlight w:val="yellow"/>
              </w:rPr>
            </w:pPr>
          </w:p>
        </w:tc>
        <w:tc>
          <w:tcPr>
            <w:tcW w:w="1125" w:type="dxa"/>
            <w:tcBorders>
              <w:bottom w:val="nil"/>
            </w:tcBorders>
            <w:shd w:val="clear" w:color="auto" w:fill="FFFFFF"/>
            <w:tcMar>
              <w:top w:w="56" w:type="dxa"/>
              <w:left w:w="56" w:type="dxa"/>
              <w:bottom w:w="56" w:type="dxa"/>
              <w:right w:w="56" w:type="dxa"/>
            </w:tcMar>
          </w:tcPr>
          <w:p w14:paraId="39F84F7E" w14:textId="77777777" w:rsidR="002004E9" w:rsidRDefault="002004E9">
            <w:pPr>
              <w:ind w:right="134"/>
              <w:jc w:val="center"/>
              <w:rPr>
                <w:color w:val="FF0000"/>
                <w:sz w:val="22"/>
                <w:szCs w:val="22"/>
                <w:highlight w:val="yellow"/>
              </w:rPr>
            </w:pPr>
          </w:p>
        </w:tc>
        <w:tc>
          <w:tcPr>
            <w:tcW w:w="1005" w:type="dxa"/>
            <w:tcBorders>
              <w:bottom w:val="nil"/>
            </w:tcBorders>
            <w:shd w:val="clear" w:color="auto" w:fill="FFFFFF"/>
            <w:tcMar>
              <w:top w:w="56" w:type="dxa"/>
              <w:left w:w="56" w:type="dxa"/>
              <w:bottom w:w="56" w:type="dxa"/>
              <w:right w:w="56" w:type="dxa"/>
            </w:tcMar>
          </w:tcPr>
          <w:p w14:paraId="060E6E77" w14:textId="77777777" w:rsidR="002004E9" w:rsidRDefault="002004E9">
            <w:pPr>
              <w:ind w:right="134"/>
              <w:jc w:val="center"/>
              <w:rPr>
                <w:color w:val="FF0000"/>
                <w:sz w:val="22"/>
                <w:szCs w:val="22"/>
                <w:highlight w:val="yellow"/>
              </w:rPr>
            </w:pPr>
          </w:p>
        </w:tc>
        <w:tc>
          <w:tcPr>
            <w:tcW w:w="1080" w:type="dxa"/>
            <w:tcBorders>
              <w:bottom w:val="nil"/>
            </w:tcBorders>
            <w:shd w:val="clear" w:color="auto" w:fill="FFFFFF"/>
            <w:tcMar>
              <w:top w:w="56" w:type="dxa"/>
              <w:left w:w="56" w:type="dxa"/>
              <w:bottom w:w="56" w:type="dxa"/>
              <w:right w:w="56" w:type="dxa"/>
            </w:tcMar>
          </w:tcPr>
          <w:p w14:paraId="72B08EF6" w14:textId="77777777" w:rsidR="002004E9" w:rsidRDefault="002004E9">
            <w:pPr>
              <w:ind w:right="134"/>
              <w:jc w:val="center"/>
              <w:rPr>
                <w:color w:val="FF0000"/>
                <w:sz w:val="22"/>
                <w:szCs w:val="22"/>
                <w:highlight w:val="yellow"/>
              </w:rPr>
            </w:pPr>
          </w:p>
        </w:tc>
        <w:tc>
          <w:tcPr>
            <w:tcW w:w="915" w:type="dxa"/>
            <w:tcBorders>
              <w:bottom w:val="nil"/>
            </w:tcBorders>
            <w:shd w:val="clear" w:color="auto" w:fill="FFFFFF"/>
            <w:tcMar>
              <w:top w:w="56" w:type="dxa"/>
              <w:left w:w="56" w:type="dxa"/>
              <w:bottom w:w="56" w:type="dxa"/>
              <w:right w:w="56" w:type="dxa"/>
            </w:tcMar>
          </w:tcPr>
          <w:p w14:paraId="7A697B5C" w14:textId="77777777" w:rsidR="002004E9" w:rsidRDefault="002004E9">
            <w:pPr>
              <w:ind w:right="134"/>
              <w:jc w:val="center"/>
              <w:rPr>
                <w:color w:val="FF0000"/>
                <w:sz w:val="22"/>
                <w:szCs w:val="22"/>
                <w:highlight w:val="yellow"/>
              </w:rPr>
            </w:pPr>
          </w:p>
        </w:tc>
        <w:tc>
          <w:tcPr>
            <w:tcW w:w="1020" w:type="dxa"/>
            <w:tcBorders>
              <w:bottom w:val="nil"/>
            </w:tcBorders>
            <w:shd w:val="clear" w:color="auto" w:fill="FFFFFF"/>
            <w:tcMar>
              <w:top w:w="56" w:type="dxa"/>
              <w:left w:w="56" w:type="dxa"/>
              <w:bottom w:w="56" w:type="dxa"/>
              <w:right w:w="56" w:type="dxa"/>
            </w:tcMar>
          </w:tcPr>
          <w:p w14:paraId="3BAE6C56" w14:textId="77777777" w:rsidR="002004E9" w:rsidRDefault="002004E9">
            <w:pPr>
              <w:ind w:right="134"/>
              <w:jc w:val="center"/>
              <w:rPr>
                <w:color w:val="FF0000"/>
                <w:sz w:val="22"/>
                <w:szCs w:val="22"/>
                <w:highlight w:val="yellow"/>
              </w:rPr>
            </w:pPr>
          </w:p>
        </w:tc>
      </w:tr>
      <w:tr w:rsidR="002004E9" w14:paraId="299076F7" w14:textId="77777777" w:rsidTr="00F61A5C">
        <w:trPr>
          <w:trHeight w:val="261"/>
          <w:jc w:val="center"/>
        </w:trPr>
        <w:tc>
          <w:tcPr>
            <w:tcW w:w="2198" w:type="dxa"/>
            <w:tcBorders>
              <w:top w:val="nil"/>
              <w:left w:val="single" w:sz="4" w:space="0" w:color="000000"/>
              <w:bottom w:val="nil"/>
            </w:tcBorders>
            <w:shd w:val="clear" w:color="auto" w:fill="FFFFFF"/>
            <w:tcMar>
              <w:top w:w="56" w:type="dxa"/>
              <w:left w:w="56" w:type="dxa"/>
              <w:bottom w:w="56" w:type="dxa"/>
              <w:right w:w="56" w:type="dxa"/>
            </w:tcMar>
          </w:tcPr>
          <w:p w14:paraId="7B266C4C" w14:textId="77777777" w:rsidR="002004E9" w:rsidRDefault="00000000">
            <w:pPr>
              <w:ind w:right="134"/>
              <w:jc w:val="center"/>
              <w:rPr>
                <w:color w:val="000000"/>
                <w:sz w:val="22"/>
                <w:szCs w:val="22"/>
              </w:rPr>
            </w:pPr>
            <w:r>
              <w:rPr>
                <w:color w:val="000000"/>
                <w:sz w:val="22"/>
                <w:szCs w:val="22"/>
              </w:rPr>
              <w:t>CSN2</w:t>
            </w:r>
          </w:p>
        </w:tc>
        <w:tc>
          <w:tcPr>
            <w:tcW w:w="1140" w:type="dxa"/>
            <w:tcBorders>
              <w:top w:val="nil"/>
              <w:bottom w:val="nil"/>
            </w:tcBorders>
            <w:shd w:val="clear" w:color="auto" w:fill="FFFFFF"/>
            <w:tcMar>
              <w:top w:w="56" w:type="dxa"/>
              <w:left w:w="56" w:type="dxa"/>
              <w:bottom w:w="56" w:type="dxa"/>
              <w:right w:w="56" w:type="dxa"/>
            </w:tcMar>
          </w:tcPr>
          <w:p w14:paraId="0C159F5E" w14:textId="77777777" w:rsidR="002004E9" w:rsidRDefault="00000000">
            <w:pPr>
              <w:ind w:right="134"/>
              <w:jc w:val="center"/>
              <w:rPr>
                <w:sz w:val="22"/>
                <w:szCs w:val="22"/>
                <w:highlight w:val="white"/>
              </w:rPr>
            </w:pPr>
            <w:r>
              <w:rPr>
                <w:sz w:val="22"/>
                <w:szCs w:val="22"/>
                <w:highlight w:val="white"/>
              </w:rPr>
              <w:t xml:space="preserve">5,24  </w:t>
            </w:r>
          </w:p>
        </w:tc>
        <w:tc>
          <w:tcPr>
            <w:tcW w:w="960" w:type="dxa"/>
            <w:tcBorders>
              <w:top w:val="nil"/>
              <w:bottom w:val="nil"/>
            </w:tcBorders>
            <w:shd w:val="clear" w:color="auto" w:fill="FFFFFF"/>
            <w:tcMar>
              <w:top w:w="56" w:type="dxa"/>
              <w:left w:w="56" w:type="dxa"/>
              <w:bottom w:w="56" w:type="dxa"/>
              <w:right w:w="56" w:type="dxa"/>
            </w:tcMar>
          </w:tcPr>
          <w:p w14:paraId="348F8116" w14:textId="77777777" w:rsidR="002004E9" w:rsidRDefault="00000000">
            <w:pPr>
              <w:ind w:right="134"/>
              <w:jc w:val="center"/>
              <w:rPr>
                <w:sz w:val="22"/>
                <w:szCs w:val="22"/>
                <w:highlight w:val="white"/>
              </w:rPr>
            </w:pPr>
            <w:r>
              <w:rPr>
                <w:sz w:val="22"/>
                <w:szCs w:val="22"/>
                <w:highlight w:val="white"/>
              </w:rPr>
              <w:t>41,9</w:t>
            </w:r>
          </w:p>
        </w:tc>
        <w:tc>
          <w:tcPr>
            <w:tcW w:w="1125" w:type="dxa"/>
            <w:tcBorders>
              <w:top w:val="nil"/>
              <w:bottom w:val="nil"/>
            </w:tcBorders>
            <w:shd w:val="clear" w:color="auto" w:fill="FFFFFF"/>
            <w:tcMar>
              <w:top w:w="56" w:type="dxa"/>
              <w:left w:w="56" w:type="dxa"/>
              <w:bottom w:w="56" w:type="dxa"/>
              <w:right w:w="56" w:type="dxa"/>
            </w:tcMar>
          </w:tcPr>
          <w:p w14:paraId="0057FBB8" w14:textId="77777777" w:rsidR="002004E9" w:rsidRDefault="00000000">
            <w:pPr>
              <w:ind w:right="134"/>
              <w:jc w:val="center"/>
              <w:rPr>
                <w:sz w:val="22"/>
                <w:szCs w:val="22"/>
                <w:highlight w:val="white"/>
              </w:rPr>
            </w:pPr>
            <w:r>
              <w:rPr>
                <w:sz w:val="22"/>
                <w:szCs w:val="22"/>
                <w:highlight w:val="white"/>
              </w:rPr>
              <w:t>-0,059</w:t>
            </w:r>
          </w:p>
        </w:tc>
        <w:tc>
          <w:tcPr>
            <w:tcW w:w="1005" w:type="dxa"/>
            <w:tcBorders>
              <w:top w:val="nil"/>
              <w:bottom w:val="nil"/>
            </w:tcBorders>
            <w:shd w:val="clear" w:color="auto" w:fill="FFFFFF"/>
            <w:tcMar>
              <w:top w:w="56" w:type="dxa"/>
              <w:left w:w="56" w:type="dxa"/>
              <w:bottom w:w="56" w:type="dxa"/>
              <w:right w:w="56" w:type="dxa"/>
            </w:tcMar>
          </w:tcPr>
          <w:p w14:paraId="4A606356" w14:textId="77777777" w:rsidR="002004E9" w:rsidRDefault="00000000">
            <w:pPr>
              <w:ind w:right="134"/>
              <w:jc w:val="center"/>
              <w:rPr>
                <w:sz w:val="22"/>
                <w:szCs w:val="22"/>
                <w:highlight w:val="white"/>
              </w:rPr>
            </w:pPr>
            <w:r>
              <w:rPr>
                <w:sz w:val="22"/>
                <w:szCs w:val="22"/>
                <w:highlight w:val="white"/>
              </w:rPr>
              <w:t>-5,9</w:t>
            </w:r>
          </w:p>
        </w:tc>
        <w:tc>
          <w:tcPr>
            <w:tcW w:w="1080" w:type="dxa"/>
            <w:tcBorders>
              <w:top w:val="nil"/>
              <w:bottom w:val="nil"/>
            </w:tcBorders>
            <w:shd w:val="clear" w:color="auto" w:fill="FFFFFF"/>
            <w:tcMar>
              <w:top w:w="56" w:type="dxa"/>
              <w:left w:w="56" w:type="dxa"/>
              <w:bottom w:w="56" w:type="dxa"/>
              <w:right w:w="56" w:type="dxa"/>
            </w:tcMar>
          </w:tcPr>
          <w:p w14:paraId="6ECFBB7F" w14:textId="77777777" w:rsidR="002004E9" w:rsidRDefault="002004E9">
            <w:pPr>
              <w:ind w:right="134"/>
              <w:jc w:val="center"/>
              <w:rPr>
                <w:sz w:val="22"/>
                <w:szCs w:val="22"/>
                <w:highlight w:val="white"/>
              </w:rPr>
            </w:pPr>
          </w:p>
        </w:tc>
        <w:tc>
          <w:tcPr>
            <w:tcW w:w="915" w:type="dxa"/>
            <w:tcBorders>
              <w:top w:val="nil"/>
              <w:bottom w:val="nil"/>
            </w:tcBorders>
            <w:shd w:val="clear" w:color="auto" w:fill="FFFFFF"/>
            <w:tcMar>
              <w:top w:w="56" w:type="dxa"/>
              <w:left w:w="56" w:type="dxa"/>
              <w:bottom w:w="56" w:type="dxa"/>
              <w:right w:w="56" w:type="dxa"/>
            </w:tcMar>
          </w:tcPr>
          <w:p w14:paraId="3258FCE3" w14:textId="77777777" w:rsidR="002004E9" w:rsidRDefault="002004E9">
            <w:pPr>
              <w:ind w:right="134"/>
              <w:jc w:val="center"/>
              <w:rPr>
                <w:sz w:val="22"/>
                <w:szCs w:val="22"/>
                <w:highlight w:val="white"/>
              </w:rPr>
            </w:pPr>
          </w:p>
        </w:tc>
        <w:tc>
          <w:tcPr>
            <w:tcW w:w="1020" w:type="dxa"/>
            <w:tcBorders>
              <w:top w:val="nil"/>
              <w:bottom w:val="nil"/>
            </w:tcBorders>
            <w:shd w:val="clear" w:color="auto" w:fill="FFFFFF"/>
            <w:tcMar>
              <w:top w:w="56" w:type="dxa"/>
              <w:left w:w="56" w:type="dxa"/>
              <w:bottom w:w="56" w:type="dxa"/>
              <w:right w:w="56" w:type="dxa"/>
            </w:tcMar>
          </w:tcPr>
          <w:p w14:paraId="1AEA4CC9" w14:textId="77777777" w:rsidR="002004E9" w:rsidRDefault="00000000">
            <w:pPr>
              <w:ind w:right="134"/>
              <w:jc w:val="center"/>
              <w:rPr>
                <w:b/>
                <w:bCs/>
                <w:sz w:val="22"/>
                <w:szCs w:val="22"/>
                <w:highlight w:val="white"/>
              </w:rPr>
            </w:pPr>
            <w:r>
              <w:rPr>
                <w:b/>
                <w:bCs/>
                <w:sz w:val="22"/>
                <w:szCs w:val="22"/>
                <w:highlight w:val="white"/>
              </w:rPr>
              <w:t>36,0</w:t>
            </w:r>
          </w:p>
        </w:tc>
      </w:tr>
      <w:tr w:rsidR="002004E9" w14:paraId="74F9F268" w14:textId="77777777" w:rsidTr="00F61A5C">
        <w:trPr>
          <w:trHeight w:val="295"/>
          <w:jc w:val="center"/>
        </w:trPr>
        <w:tc>
          <w:tcPr>
            <w:tcW w:w="2198" w:type="dxa"/>
            <w:tcBorders>
              <w:top w:val="nil"/>
              <w:left w:val="single" w:sz="4" w:space="0" w:color="000000"/>
              <w:bottom w:val="nil"/>
            </w:tcBorders>
            <w:shd w:val="clear" w:color="auto" w:fill="FFFFFF"/>
            <w:tcMar>
              <w:top w:w="56" w:type="dxa"/>
              <w:left w:w="56" w:type="dxa"/>
              <w:bottom w:w="56" w:type="dxa"/>
              <w:right w:w="56" w:type="dxa"/>
            </w:tcMar>
          </w:tcPr>
          <w:p w14:paraId="2630A132" w14:textId="77777777" w:rsidR="002004E9" w:rsidRDefault="00000000">
            <w:pPr>
              <w:ind w:right="134"/>
              <w:jc w:val="center"/>
              <w:rPr>
                <w:color w:val="000000"/>
                <w:sz w:val="22"/>
                <w:szCs w:val="22"/>
              </w:rPr>
            </w:pPr>
            <w:r>
              <w:rPr>
                <w:sz w:val="22"/>
                <w:szCs w:val="22"/>
              </w:rPr>
              <w:t>CSN3</w:t>
            </w:r>
          </w:p>
        </w:tc>
        <w:tc>
          <w:tcPr>
            <w:tcW w:w="1140" w:type="dxa"/>
            <w:tcBorders>
              <w:top w:val="nil"/>
              <w:bottom w:val="nil"/>
            </w:tcBorders>
            <w:shd w:val="clear" w:color="auto" w:fill="FFFFFF"/>
            <w:tcMar>
              <w:top w:w="56" w:type="dxa"/>
              <w:left w:w="56" w:type="dxa"/>
              <w:bottom w:w="56" w:type="dxa"/>
              <w:right w:w="56" w:type="dxa"/>
            </w:tcMar>
          </w:tcPr>
          <w:p w14:paraId="32A4CF3C" w14:textId="77777777" w:rsidR="002004E9" w:rsidRDefault="00000000">
            <w:pPr>
              <w:ind w:right="134"/>
              <w:jc w:val="center"/>
              <w:rPr>
                <w:sz w:val="22"/>
                <w:szCs w:val="22"/>
                <w:highlight w:val="yellow"/>
              </w:rPr>
            </w:pPr>
            <w:r>
              <w:rPr>
                <w:sz w:val="22"/>
                <w:szCs w:val="22"/>
                <w:highlight w:val="yellow"/>
              </w:rPr>
              <w:t xml:space="preserve"> </w:t>
            </w:r>
          </w:p>
        </w:tc>
        <w:tc>
          <w:tcPr>
            <w:tcW w:w="960" w:type="dxa"/>
            <w:tcBorders>
              <w:top w:val="nil"/>
              <w:bottom w:val="nil"/>
            </w:tcBorders>
            <w:shd w:val="clear" w:color="auto" w:fill="FFFFFF"/>
            <w:tcMar>
              <w:top w:w="56" w:type="dxa"/>
              <w:left w:w="56" w:type="dxa"/>
              <w:bottom w:w="56" w:type="dxa"/>
              <w:right w:w="56" w:type="dxa"/>
            </w:tcMar>
          </w:tcPr>
          <w:p w14:paraId="77AF02FD" w14:textId="77777777" w:rsidR="002004E9" w:rsidRDefault="00000000">
            <w:pPr>
              <w:ind w:right="134"/>
              <w:jc w:val="center"/>
              <w:rPr>
                <w:sz w:val="22"/>
                <w:szCs w:val="22"/>
                <w:highlight w:val="yellow"/>
              </w:rPr>
            </w:pPr>
            <w:r>
              <w:rPr>
                <w:sz w:val="22"/>
                <w:szCs w:val="22"/>
                <w:highlight w:val="yellow"/>
              </w:rPr>
              <w:t xml:space="preserve"> </w:t>
            </w:r>
          </w:p>
        </w:tc>
        <w:tc>
          <w:tcPr>
            <w:tcW w:w="1125" w:type="dxa"/>
            <w:tcBorders>
              <w:top w:val="nil"/>
              <w:bottom w:val="nil"/>
            </w:tcBorders>
            <w:shd w:val="clear" w:color="auto" w:fill="FFFFFF"/>
            <w:tcMar>
              <w:top w:w="56" w:type="dxa"/>
              <w:left w:w="56" w:type="dxa"/>
              <w:bottom w:w="56" w:type="dxa"/>
              <w:right w:w="56" w:type="dxa"/>
            </w:tcMar>
          </w:tcPr>
          <w:p w14:paraId="1012AE15" w14:textId="77777777" w:rsidR="002004E9" w:rsidRDefault="00000000">
            <w:pPr>
              <w:ind w:right="134"/>
              <w:jc w:val="center"/>
              <w:rPr>
                <w:sz w:val="22"/>
                <w:szCs w:val="22"/>
                <w:highlight w:val="yellow"/>
              </w:rPr>
            </w:pPr>
            <w:r>
              <w:rPr>
                <w:sz w:val="22"/>
                <w:szCs w:val="22"/>
                <w:highlight w:val="yellow"/>
              </w:rPr>
              <w:t xml:space="preserve"> </w:t>
            </w:r>
          </w:p>
        </w:tc>
        <w:tc>
          <w:tcPr>
            <w:tcW w:w="1005" w:type="dxa"/>
            <w:tcBorders>
              <w:top w:val="nil"/>
              <w:bottom w:val="nil"/>
            </w:tcBorders>
            <w:shd w:val="clear" w:color="auto" w:fill="FFFFFF"/>
            <w:tcMar>
              <w:top w:w="56" w:type="dxa"/>
              <w:left w:w="56" w:type="dxa"/>
              <w:bottom w:w="56" w:type="dxa"/>
              <w:right w:w="56" w:type="dxa"/>
            </w:tcMar>
          </w:tcPr>
          <w:p w14:paraId="37AD0D02" w14:textId="77777777" w:rsidR="002004E9" w:rsidRDefault="00000000">
            <w:pPr>
              <w:ind w:right="134"/>
              <w:jc w:val="center"/>
              <w:rPr>
                <w:sz w:val="22"/>
                <w:szCs w:val="22"/>
                <w:highlight w:val="yellow"/>
              </w:rPr>
            </w:pPr>
            <w:r>
              <w:rPr>
                <w:sz w:val="22"/>
                <w:szCs w:val="22"/>
                <w:highlight w:val="yellow"/>
              </w:rPr>
              <w:t xml:space="preserve"> </w:t>
            </w:r>
          </w:p>
        </w:tc>
        <w:tc>
          <w:tcPr>
            <w:tcW w:w="1080" w:type="dxa"/>
            <w:tcBorders>
              <w:top w:val="nil"/>
              <w:bottom w:val="nil"/>
            </w:tcBorders>
            <w:shd w:val="clear" w:color="auto" w:fill="FFFFFF"/>
            <w:tcMar>
              <w:top w:w="56" w:type="dxa"/>
              <w:left w:w="56" w:type="dxa"/>
              <w:bottom w:w="56" w:type="dxa"/>
              <w:right w:w="56" w:type="dxa"/>
            </w:tcMar>
          </w:tcPr>
          <w:p w14:paraId="04D8D41B" w14:textId="77777777" w:rsidR="002004E9" w:rsidRDefault="002004E9">
            <w:pPr>
              <w:ind w:right="134"/>
              <w:jc w:val="center"/>
              <w:rPr>
                <w:sz w:val="22"/>
                <w:szCs w:val="22"/>
                <w:highlight w:val="yellow"/>
              </w:rPr>
            </w:pPr>
          </w:p>
        </w:tc>
        <w:tc>
          <w:tcPr>
            <w:tcW w:w="915" w:type="dxa"/>
            <w:tcBorders>
              <w:top w:val="nil"/>
              <w:bottom w:val="nil"/>
            </w:tcBorders>
            <w:shd w:val="clear" w:color="auto" w:fill="FFFFFF"/>
            <w:tcMar>
              <w:top w:w="56" w:type="dxa"/>
              <w:left w:w="56" w:type="dxa"/>
              <w:bottom w:w="56" w:type="dxa"/>
              <w:right w:w="56" w:type="dxa"/>
            </w:tcMar>
          </w:tcPr>
          <w:p w14:paraId="0D4DC323" w14:textId="77777777" w:rsidR="002004E9" w:rsidRDefault="002004E9">
            <w:pPr>
              <w:ind w:right="134"/>
              <w:jc w:val="center"/>
              <w:rPr>
                <w:sz w:val="22"/>
                <w:szCs w:val="22"/>
                <w:highlight w:val="yellow"/>
              </w:rPr>
            </w:pPr>
          </w:p>
        </w:tc>
        <w:tc>
          <w:tcPr>
            <w:tcW w:w="1020" w:type="dxa"/>
            <w:tcBorders>
              <w:top w:val="nil"/>
              <w:bottom w:val="nil"/>
            </w:tcBorders>
            <w:shd w:val="clear" w:color="auto" w:fill="FFFFFF"/>
            <w:tcMar>
              <w:top w:w="56" w:type="dxa"/>
              <w:left w:w="56" w:type="dxa"/>
              <w:bottom w:w="56" w:type="dxa"/>
              <w:right w:w="56" w:type="dxa"/>
            </w:tcMar>
          </w:tcPr>
          <w:p w14:paraId="7B43D972" w14:textId="77777777" w:rsidR="002004E9" w:rsidRDefault="00000000">
            <w:pPr>
              <w:ind w:right="134"/>
              <w:jc w:val="center"/>
              <w:rPr>
                <w:b/>
                <w:bCs/>
                <w:sz w:val="22"/>
                <w:szCs w:val="22"/>
                <w:highlight w:val="yellow"/>
              </w:rPr>
            </w:pPr>
            <w:r>
              <w:rPr>
                <w:b/>
                <w:bCs/>
                <w:sz w:val="22"/>
                <w:szCs w:val="22"/>
                <w:highlight w:val="yellow"/>
              </w:rPr>
              <w:t xml:space="preserve"> </w:t>
            </w:r>
          </w:p>
        </w:tc>
      </w:tr>
      <w:tr w:rsidR="002004E9" w14:paraId="64162F5B" w14:textId="77777777" w:rsidTr="00F61A5C">
        <w:trPr>
          <w:trHeight w:val="173"/>
          <w:jc w:val="center"/>
        </w:trPr>
        <w:tc>
          <w:tcPr>
            <w:tcW w:w="2198" w:type="dxa"/>
            <w:tcBorders>
              <w:top w:val="nil"/>
              <w:left w:val="single" w:sz="4" w:space="0" w:color="000000"/>
              <w:bottom w:val="nil"/>
            </w:tcBorders>
            <w:shd w:val="clear" w:color="auto" w:fill="FFFFFF"/>
            <w:tcMar>
              <w:top w:w="56" w:type="dxa"/>
              <w:left w:w="56" w:type="dxa"/>
              <w:bottom w:w="56" w:type="dxa"/>
              <w:right w:w="56" w:type="dxa"/>
            </w:tcMar>
          </w:tcPr>
          <w:p w14:paraId="33D573B2" w14:textId="77777777" w:rsidR="002004E9" w:rsidRDefault="00000000">
            <w:pPr>
              <w:ind w:right="134"/>
              <w:jc w:val="center"/>
              <w:rPr>
                <w:sz w:val="22"/>
                <w:szCs w:val="22"/>
              </w:rPr>
            </w:pPr>
            <w:r>
              <w:rPr>
                <w:sz w:val="22"/>
                <w:szCs w:val="22"/>
              </w:rPr>
              <w:t>CSN4</w:t>
            </w:r>
          </w:p>
        </w:tc>
        <w:tc>
          <w:tcPr>
            <w:tcW w:w="1140" w:type="dxa"/>
            <w:tcBorders>
              <w:top w:val="nil"/>
              <w:bottom w:val="nil"/>
            </w:tcBorders>
            <w:shd w:val="clear" w:color="auto" w:fill="FFFFFF"/>
            <w:tcMar>
              <w:top w:w="56" w:type="dxa"/>
              <w:left w:w="56" w:type="dxa"/>
              <w:bottom w:w="56" w:type="dxa"/>
              <w:right w:w="56" w:type="dxa"/>
            </w:tcMar>
          </w:tcPr>
          <w:p w14:paraId="1EC44D81" w14:textId="77777777" w:rsidR="002004E9" w:rsidRDefault="002004E9">
            <w:pPr>
              <w:ind w:right="134"/>
              <w:jc w:val="center"/>
              <w:rPr>
                <w:color w:val="FF0000"/>
                <w:sz w:val="22"/>
                <w:szCs w:val="22"/>
                <w:highlight w:val="yellow"/>
              </w:rPr>
            </w:pPr>
          </w:p>
        </w:tc>
        <w:tc>
          <w:tcPr>
            <w:tcW w:w="960" w:type="dxa"/>
            <w:tcBorders>
              <w:top w:val="nil"/>
              <w:bottom w:val="nil"/>
            </w:tcBorders>
            <w:shd w:val="clear" w:color="auto" w:fill="FFFFFF"/>
            <w:tcMar>
              <w:top w:w="56" w:type="dxa"/>
              <w:left w:w="56" w:type="dxa"/>
              <w:bottom w:w="56" w:type="dxa"/>
              <w:right w:w="56" w:type="dxa"/>
            </w:tcMar>
          </w:tcPr>
          <w:p w14:paraId="6BDE1F88" w14:textId="77777777" w:rsidR="002004E9" w:rsidRDefault="002004E9">
            <w:pPr>
              <w:ind w:right="134"/>
              <w:jc w:val="center"/>
              <w:rPr>
                <w:color w:val="FF0000"/>
                <w:sz w:val="22"/>
                <w:szCs w:val="22"/>
                <w:highlight w:val="yellow"/>
              </w:rPr>
            </w:pPr>
          </w:p>
        </w:tc>
        <w:tc>
          <w:tcPr>
            <w:tcW w:w="1125" w:type="dxa"/>
            <w:tcBorders>
              <w:top w:val="nil"/>
              <w:bottom w:val="nil"/>
            </w:tcBorders>
            <w:shd w:val="clear" w:color="auto" w:fill="FFFFFF"/>
            <w:tcMar>
              <w:top w:w="56" w:type="dxa"/>
              <w:left w:w="56" w:type="dxa"/>
              <w:bottom w:w="56" w:type="dxa"/>
              <w:right w:w="56" w:type="dxa"/>
            </w:tcMar>
          </w:tcPr>
          <w:p w14:paraId="436CA429" w14:textId="77777777" w:rsidR="002004E9" w:rsidRDefault="002004E9">
            <w:pPr>
              <w:ind w:right="134"/>
              <w:jc w:val="center"/>
              <w:rPr>
                <w:color w:val="FF0000"/>
                <w:sz w:val="22"/>
                <w:szCs w:val="22"/>
                <w:highlight w:val="yellow"/>
              </w:rPr>
            </w:pPr>
          </w:p>
        </w:tc>
        <w:tc>
          <w:tcPr>
            <w:tcW w:w="1005" w:type="dxa"/>
            <w:tcBorders>
              <w:top w:val="nil"/>
              <w:bottom w:val="nil"/>
            </w:tcBorders>
            <w:shd w:val="clear" w:color="auto" w:fill="FFFFFF"/>
            <w:tcMar>
              <w:top w:w="56" w:type="dxa"/>
              <w:left w:w="56" w:type="dxa"/>
              <w:bottom w:w="56" w:type="dxa"/>
              <w:right w:w="56" w:type="dxa"/>
            </w:tcMar>
          </w:tcPr>
          <w:p w14:paraId="39E28732" w14:textId="77777777" w:rsidR="002004E9" w:rsidRDefault="002004E9">
            <w:pPr>
              <w:ind w:right="134"/>
              <w:jc w:val="center"/>
              <w:rPr>
                <w:color w:val="FF0000"/>
                <w:sz w:val="22"/>
                <w:szCs w:val="22"/>
                <w:highlight w:val="yellow"/>
              </w:rPr>
            </w:pPr>
          </w:p>
        </w:tc>
        <w:tc>
          <w:tcPr>
            <w:tcW w:w="1080" w:type="dxa"/>
            <w:tcBorders>
              <w:top w:val="nil"/>
              <w:bottom w:val="nil"/>
            </w:tcBorders>
            <w:shd w:val="clear" w:color="auto" w:fill="FFFFFF"/>
            <w:tcMar>
              <w:top w:w="56" w:type="dxa"/>
              <w:left w:w="56" w:type="dxa"/>
              <w:bottom w:w="56" w:type="dxa"/>
              <w:right w:w="56" w:type="dxa"/>
            </w:tcMar>
          </w:tcPr>
          <w:p w14:paraId="42695BE3" w14:textId="77777777" w:rsidR="002004E9" w:rsidRDefault="002004E9">
            <w:pPr>
              <w:ind w:right="134"/>
              <w:jc w:val="center"/>
              <w:rPr>
                <w:color w:val="FF0000"/>
                <w:sz w:val="22"/>
                <w:szCs w:val="22"/>
                <w:highlight w:val="yellow"/>
              </w:rPr>
            </w:pPr>
          </w:p>
        </w:tc>
        <w:tc>
          <w:tcPr>
            <w:tcW w:w="915" w:type="dxa"/>
            <w:tcBorders>
              <w:top w:val="nil"/>
              <w:bottom w:val="nil"/>
            </w:tcBorders>
            <w:shd w:val="clear" w:color="auto" w:fill="FFFFFF"/>
            <w:tcMar>
              <w:top w:w="56" w:type="dxa"/>
              <w:left w:w="56" w:type="dxa"/>
              <w:bottom w:w="56" w:type="dxa"/>
              <w:right w:w="56" w:type="dxa"/>
            </w:tcMar>
          </w:tcPr>
          <w:p w14:paraId="5EF6DB52" w14:textId="77777777" w:rsidR="002004E9" w:rsidRDefault="002004E9">
            <w:pPr>
              <w:ind w:right="134"/>
              <w:jc w:val="center"/>
              <w:rPr>
                <w:color w:val="FF0000"/>
                <w:sz w:val="22"/>
                <w:szCs w:val="22"/>
                <w:highlight w:val="yellow"/>
              </w:rPr>
            </w:pPr>
          </w:p>
        </w:tc>
        <w:tc>
          <w:tcPr>
            <w:tcW w:w="1020" w:type="dxa"/>
            <w:tcBorders>
              <w:top w:val="nil"/>
              <w:bottom w:val="nil"/>
            </w:tcBorders>
            <w:shd w:val="clear" w:color="auto" w:fill="FFFFFF"/>
            <w:tcMar>
              <w:top w:w="56" w:type="dxa"/>
              <w:left w:w="56" w:type="dxa"/>
              <w:bottom w:w="56" w:type="dxa"/>
              <w:right w:w="56" w:type="dxa"/>
            </w:tcMar>
          </w:tcPr>
          <w:p w14:paraId="3F48BA0C" w14:textId="77777777" w:rsidR="002004E9" w:rsidRDefault="002004E9">
            <w:pPr>
              <w:ind w:right="134"/>
              <w:jc w:val="center"/>
              <w:rPr>
                <w:color w:val="FF0000"/>
                <w:sz w:val="22"/>
                <w:szCs w:val="22"/>
                <w:highlight w:val="yellow"/>
              </w:rPr>
            </w:pPr>
          </w:p>
        </w:tc>
      </w:tr>
      <w:tr w:rsidR="002004E9" w14:paraId="2276CD7B" w14:textId="77777777" w:rsidTr="00F61A5C">
        <w:trPr>
          <w:trHeight w:val="221"/>
          <w:jc w:val="center"/>
        </w:trPr>
        <w:tc>
          <w:tcPr>
            <w:tcW w:w="2198" w:type="dxa"/>
            <w:tcBorders>
              <w:top w:val="nil"/>
              <w:left w:val="single" w:sz="4" w:space="0" w:color="000000"/>
            </w:tcBorders>
            <w:shd w:val="clear" w:color="auto" w:fill="FFFFFF"/>
            <w:tcMar>
              <w:top w:w="56" w:type="dxa"/>
              <w:left w:w="56" w:type="dxa"/>
              <w:bottom w:w="56" w:type="dxa"/>
              <w:right w:w="56" w:type="dxa"/>
            </w:tcMar>
          </w:tcPr>
          <w:p w14:paraId="42239D76" w14:textId="77777777" w:rsidR="002004E9" w:rsidRDefault="00000000">
            <w:pPr>
              <w:ind w:right="134"/>
              <w:jc w:val="center"/>
              <w:rPr>
                <w:sz w:val="22"/>
                <w:szCs w:val="22"/>
              </w:rPr>
            </w:pPr>
            <w:r>
              <w:rPr>
                <w:sz w:val="22"/>
                <w:szCs w:val="22"/>
              </w:rPr>
              <w:t>CSN5</w:t>
            </w:r>
          </w:p>
        </w:tc>
        <w:tc>
          <w:tcPr>
            <w:tcW w:w="1140" w:type="dxa"/>
            <w:tcBorders>
              <w:top w:val="nil"/>
            </w:tcBorders>
            <w:shd w:val="clear" w:color="auto" w:fill="FFFFFF"/>
            <w:tcMar>
              <w:top w:w="56" w:type="dxa"/>
              <w:left w:w="56" w:type="dxa"/>
              <w:bottom w:w="56" w:type="dxa"/>
              <w:right w:w="56" w:type="dxa"/>
            </w:tcMar>
          </w:tcPr>
          <w:p w14:paraId="6B5C84D1" w14:textId="77777777" w:rsidR="002004E9" w:rsidRDefault="00000000">
            <w:pPr>
              <w:ind w:right="134"/>
              <w:jc w:val="center"/>
              <w:rPr>
                <w:sz w:val="22"/>
                <w:szCs w:val="22"/>
              </w:rPr>
            </w:pPr>
            <w:r>
              <w:rPr>
                <w:sz w:val="22"/>
                <w:szCs w:val="22"/>
              </w:rPr>
              <w:t>0,08</w:t>
            </w:r>
          </w:p>
        </w:tc>
        <w:tc>
          <w:tcPr>
            <w:tcW w:w="960" w:type="dxa"/>
            <w:tcBorders>
              <w:top w:val="nil"/>
            </w:tcBorders>
            <w:shd w:val="clear" w:color="auto" w:fill="FFFFFF"/>
            <w:tcMar>
              <w:top w:w="56" w:type="dxa"/>
              <w:left w:w="56" w:type="dxa"/>
              <w:bottom w:w="56" w:type="dxa"/>
              <w:right w:w="56" w:type="dxa"/>
            </w:tcMar>
          </w:tcPr>
          <w:p w14:paraId="576034AB" w14:textId="77777777" w:rsidR="002004E9" w:rsidRDefault="00000000">
            <w:pPr>
              <w:ind w:right="134"/>
              <w:jc w:val="center"/>
              <w:rPr>
                <w:sz w:val="22"/>
                <w:szCs w:val="22"/>
              </w:rPr>
            </w:pPr>
            <w:r>
              <w:rPr>
                <w:sz w:val="22"/>
                <w:szCs w:val="22"/>
              </w:rPr>
              <w:t>0,7</w:t>
            </w:r>
          </w:p>
        </w:tc>
        <w:tc>
          <w:tcPr>
            <w:tcW w:w="1125" w:type="dxa"/>
            <w:tcBorders>
              <w:top w:val="nil"/>
            </w:tcBorders>
            <w:tcMar>
              <w:top w:w="56" w:type="dxa"/>
              <w:left w:w="56" w:type="dxa"/>
              <w:bottom w:w="56" w:type="dxa"/>
              <w:right w:w="56" w:type="dxa"/>
            </w:tcMar>
            <w:vAlign w:val="center"/>
          </w:tcPr>
          <w:p w14:paraId="20D16FCC" w14:textId="77777777" w:rsidR="002004E9" w:rsidRDefault="002004E9">
            <w:pPr>
              <w:ind w:right="134"/>
              <w:jc w:val="center"/>
              <w:rPr>
                <w:sz w:val="22"/>
                <w:szCs w:val="22"/>
              </w:rPr>
            </w:pPr>
          </w:p>
        </w:tc>
        <w:tc>
          <w:tcPr>
            <w:tcW w:w="1005" w:type="dxa"/>
            <w:tcBorders>
              <w:top w:val="nil"/>
            </w:tcBorders>
            <w:tcMar>
              <w:top w:w="56" w:type="dxa"/>
              <w:left w:w="56" w:type="dxa"/>
              <w:bottom w:w="56" w:type="dxa"/>
              <w:right w:w="56" w:type="dxa"/>
            </w:tcMar>
            <w:vAlign w:val="center"/>
          </w:tcPr>
          <w:p w14:paraId="1DBA9943" w14:textId="77777777" w:rsidR="002004E9" w:rsidRDefault="002004E9">
            <w:pPr>
              <w:ind w:right="134"/>
              <w:jc w:val="center"/>
              <w:rPr>
                <w:sz w:val="22"/>
                <w:szCs w:val="22"/>
              </w:rPr>
            </w:pPr>
          </w:p>
        </w:tc>
        <w:tc>
          <w:tcPr>
            <w:tcW w:w="1080" w:type="dxa"/>
            <w:tcBorders>
              <w:top w:val="nil"/>
            </w:tcBorders>
            <w:shd w:val="clear" w:color="auto" w:fill="FFFFFF"/>
            <w:tcMar>
              <w:top w:w="56" w:type="dxa"/>
              <w:left w:w="56" w:type="dxa"/>
              <w:bottom w:w="56" w:type="dxa"/>
              <w:right w:w="56" w:type="dxa"/>
            </w:tcMar>
          </w:tcPr>
          <w:p w14:paraId="1A966301" w14:textId="77777777" w:rsidR="002004E9" w:rsidRDefault="002004E9">
            <w:pPr>
              <w:ind w:right="134"/>
              <w:jc w:val="center"/>
              <w:rPr>
                <w:color w:val="FF0000"/>
                <w:sz w:val="22"/>
                <w:szCs w:val="22"/>
              </w:rPr>
            </w:pPr>
          </w:p>
        </w:tc>
        <w:tc>
          <w:tcPr>
            <w:tcW w:w="915" w:type="dxa"/>
            <w:tcBorders>
              <w:top w:val="nil"/>
            </w:tcBorders>
            <w:shd w:val="clear" w:color="auto" w:fill="FFFFFF"/>
            <w:tcMar>
              <w:top w:w="56" w:type="dxa"/>
              <w:left w:w="56" w:type="dxa"/>
              <w:bottom w:w="56" w:type="dxa"/>
              <w:right w:w="56" w:type="dxa"/>
            </w:tcMar>
          </w:tcPr>
          <w:p w14:paraId="1660D1AB" w14:textId="77777777" w:rsidR="002004E9" w:rsidRDefault="002004E9">
            <w:pPr>
              <w:ind w:right="134"/>
              <w:jc w:val="center"/>
              <w:rPr>
                <w:color w:val="FF0000"/>
                <w:sz w:val="22"/>
                <w:szCs w:val="22"/>
              </w:rPr>
            </w:pPr>
          </w:p>
        </w:tc>
        <w:tc>
          <w:tcPr>
            <w:tcW w:w="1020" w:type="dxa"/>
            <w:tcBorders>
              <w:top w:val="nil"/>
            </w:tcBorders>
            <w:shd w:val="clear" w:color="auto" w:fill="FFFFFF"/>
            <w:tcMar>
              <w:top w:w="56" w:type="dxa"/>
              <w:left w:w="56" w:type="dxa"/>
              <w:bottom w:w="56" w:type="dxa"/>
              <w:right w:w="56" w:type="dxa"/>
            </w:tcMar>
          </w:tcPr>
          <w:p w14:paraId="1B58385B" w14:textId="77777777" w:rsidR="002004E9" w:rsidRDefault="00000000">
            <w:pPr>
              <w:ind w:right="134"/>
              <w:jc w:val="center"/>
              <w:rPr>
                <w:b/>
                <w:bCs/>
                <w:sz w:val="22"/>
                <w:szCs w:val="22"/>
              </w:rPr>
            </w:pPr>
            <w:r>
              <w:rPr>
                <w:b/>
                <w:bCs/>
                <w:sz w:val="22"/>
                <w:szCs w:val="22"/>
              </w:rPr>
              <w:t>0,6</w:t>
            </w:r>
          </w:p>
        </w:tc>
      </w:tr>
      <w:tr w:rsidR="002004E9" w14:paraId="3AEEC5EA" w14:textId="77777777" w:rsidTr="00F772F4">
        <w:trPr>
          <w:trHeight w:val="287"/>
          <w:jc w:val="center"/>
        </w:trPr>
        <w:tc>
          <w:tcPr>
            <w:tcW w:w="2198" w:type="dxa"/>
            <w:tcBorders>
              <w:left w:val="single" w:sz="4" w:space="0" w:color="000000"/>
            </w:tcBorders>
            <w:shd w:val="clear" w:color="auto" w:fill="D9D9D9"/>
            <w:tcMar>
              <w:top w:w="56" w:type="dxa"/>
              <w:left w:w="56" w:type="dxa"/>
              <w:bottom w:w="56" w:type="dxa"/>
              <w:right w:w="56" w:type="dxa"/>
            </w:tcMar>
          </w:tcPr>
          <w:p w14:paraId="42B5BA08" w14:textId="77777777" w:rsidR="002004E9" w:rsidRDefault="00000000">
            <w:pPr>
              <w:ind w:right="134"/>
              <w:jc w:val="center"/>
              <w:rPr>
                <w:b/>
                <w:bCs/>
                <w:color w:val="000000"/>
                <w:sz w:val="22"/>
                <w:szCs w:val="22"/>
              </w:rPr>
            </w:pPr>
            <w:r>
              <w:rPr>
                <w:b/>
                <w:bCs/>
                <w:color w:val="000000"/>
                <w:sz w:val="22"/>
                <w:szCs w:val="22"/>
              </w:rPr>
              <w:t>Totale Cloud</w:t>
            </w:r>
          </w:p>
        </w:tc>
        <w:tc>
          <w:tcPr>
            <w:tcW w:w="1140" w:type="dxa"/>
            <w:shd w:val="clear" w:color="auto" w:fill="D9D9D9"/>
            <w:tcMar>
              <w:top w:w="56" w:type="dxa"/>
              <w:left w:w="56" w:type="dxa"/>
              <w:bottom w:w="56" w:type="dxa"/>
              <w:right w:w="56" w:type="dxa"/>
            </w:tcMar>
          </w:tcPr>
          <w:p w14:paraId="50AE9049" w14:textId="77777777" w:rsidR="002004E9" w:rsidRDefault="00000000">
            <w:pPr>
              <w:ind w:right="134"/>
              <w:jc w:val="center"/>
              <w:rPr>
                <w:b/>
                <w:bCs/>
                <w:sz w:val="22"/>
                <w:szCs w:val="22"/>
              </w:rPr>
            </w:pPr>
            <w:r>
              <w:rPr>
                <w:b/>
                <w:bCs/>
                <w:sz w:val="22"/>
                <w:szCs w:val="22"/>
              </w:rPr>
              <w:t xml:space="preserve">5,32 </w:t>
            </w:r>
          </w:p>
        </w:tc>
        <w:tc>
          <w:tcPr>
            <w:tcW w:w="960" w:type="dxa"/>
            <w:shd w:val="clear" w:color="auto" w:fill="D9D9D9"/>
            <w:tcMar>
              <w:top w:w="56" w:type="dxa"/>
              <w:left w:w="56" w:type="dxa"/>
              <w:bottom w:w="56" w:type="dxa"/>
              <w:right w:w="56" w:type="dxa"/>
            </w:tcMar>
          </w:tcPr>
          <w:p w14:paraId="53E21004" w14:textId="77777777" w:rsidR="002004E9" w:rsidRDefault="00000000">
            <w:pPr>
              <w:ind w:right="134"/>
              <w:jc w:val="center"/>
              <w:rPr>
                <w:b/>
                <w:bCs/>
                <w:sz w:val="22"/>
                <w:szCs w:val="22"/>
              </w:rPr>
            </w:pPr>
            <w:r>
              <w:rPr>
                <w:b/>
                <w:bCs/>
                <w:sz w:val="22"/>
                <w:szCs w:val="22"/>
              </w:rPr>
              <w:t>42,6</w:t>
            </w:r>
          </w:p>
        </w:tc>
        <w:tc>
          <w:tcPr>
            <w:tcW w:w="1125" w:type="dxa"/>
            <w:shd w:val="clear" w:color="auto" w:fill="D9D9D9"/>
            <w:tcMar>
              <w:top w:w="56" w:type="dxa"/>
              <w:left w:w="56" w:type="dxa"/>
              <w:bottom w:w="56" w:type="dxa"/>
              <w:right w:w="56" w:type="dxa"/>
            </w:tcMar>
          </w:tcPr>
          <w:p w14:paraId="228D5EF1" w14:textId="77777777" w:rsidR="002004E9" w:rsidRDefault="00000000">
            <w:pPr>
              <w:ind w:right="134"/>
              <w:jc w:val="center"/>
              <w:rPr>
                <w:b/>
                <w:bCs/>
                <w:sz w:val="22"/>
                <w:szCs w:val="22"/>
              </w:rPr>
            </w:pPr>
            <w:r>
              <w:rPr>
                <w:b/>
                <w:bCs/>
                <w:sz w:val="22"/>
                <w:szCs w:val="22"/>
              </w:rPr>
              <w:t>-0,059</w:t>
            </w:r>
          </w:p>
        </w:tc>
        <w:tc>
          <w:tcPr>
            <w:tcW w:w="1005" w:type="dxa"/>
            <w:shd w:val="clear" w:color="auto" w:fill="D9D9D9"/>
            <w:tcMar>
              <w:top w:w="56" w:type="dxa"/>
              <w:left w:w="56" w:type="dxa"/>
              <w:bottom w:w="56" w:type="dxa"/>
              <w:right w:w="56" w:type="dxa"/>
            </w:tcMar>
          </w:tcPr>
          <w:p w14:paraId="24801633" w14:textId="77777777" w:rsidR="002004E9" w:rsidRDefault="00000000">
            <w:pPr>
              <w:ind w:right="134"/>
              <w:jc w:val="center"/>
              <w:rPr>
                <w:b/>
                <w:bCs/>
                <w:sz w:val="22"/>
                <w:szCs w:val="22"/>
              </w:rPr>
            </w:pPr>
            <w:r>
              <w:rPr>
                <w:b/>
                <w:bCs/>
                <w:sz w:val="22"/>
                <w:szCs w:val="22"/>
              </w:rPr>
              <w:t>-5,9</w:t>
            </w:r>
          </w:p>
        </w:tc>
        <w:tc>
          <w:tcPr>
            <w:tcW w:w="1080" w:type="dxa"/>
            <w:shd w:val="clear" w:color="auto" w:fill="D9D9D9"/>
            <w:tcMar>
              <w:top w:w="56" w:type="dxa"/>
              <w:left w:w="56" w:type="dxa"/>
              <w:bottom w:w="56" w:type="dxa"/>
              <w:right w:w="56" w:type="dxa"/>
            </w:tcMar>
          </w:tcPr>
          <w:p w14:paraId="60E0636A" w14:textId="77777777" w:rsidR="002004E9" w:rsidRDefault="00000000">
            <w:pPr>
              <w:ind w:right="134"/>
              <w:jc w:val="center"/>
              <w:rPr>
                <w:b/>
                <w:bCs/>
                <w:sz w:val="22"/>
                <w:szCs w:val="22"/>
              </w:rPr>
            </w:pPr>
            <w:r>
              <w:rPr>
                <w:b/>
                <w:bCs/>
                <w:sz w:val="22"/>
                <w:szCs w:val="22"/>
              </w:rPr>
              <w:t xml:space="preserve"> </w:t>
            </w:r>
          </w:p>
        </w:tc>
        <w:tc>
          <w:tcPr>
            <w:tcW w:w="915" w:type="dxa"/>
            <w:shd w:val="clear" w:color="auto" w:fill="D9D9D9"/>
            <w:tcMar>
              <w:top w:w="56" w:type="dxa"/>
              <w:left w:w="56" w:type="dxa"/>
              <w:bottom w:w="56" w:type="dxa"/>
              <w:right w:w="56" w:type="dxa"/>
            </w:tcMar>
          </w:tcPr>
          <w:p w14:paraId="1B52BEE3" w14:textId="77777777" w:rsidR="002004E9" w:rsidRDefault="00000000">
            <w:pPr>
              <w:ind w:right="134"/>
              <w:jc w:val="center"/>
              <w:rPr>
                <w:b/>
                <w:bCs/>
                <w:sz w:val="22"/>
                <w:szCs w:val="22"/>
              </w:rPr>
            </w:pPr>
            <w:r>
              <w:rPr>
                <w:b/>
                <w:bCs/>
                <w:sz w:val="22"/>
                <w:szCs w:val="22"/>
              </w:rPr>
              <w:t xml:space="preserve"> </w:t>
            </w:r>
          </w:p>
        </w:tc>
        <w:tc>
          <w:tcPr>
            <w:tcW w:w="1020" w:type="dxa"/>
            <w:shd w:val="clear" w:color="auto" w:fill="D9D9D9"/>
            <w:tcMar>
              <w:top w:w="56" w:type="dxa"/>
              <w:left w:w="56" w:type="dxa"/>
              <w:bottom w:w="56" w:type="dxa"/>
              <w:right w:w="56" w:type="dxa"/>
            </w:tcMar>
          </w:tcPr>
          <w:p w14:paraId="5071DB16" w14:textId="77777777" w:rsidR="002004E9" w:rsidRDefault="00000000">
            <w:pPr>
              <w:ind w:right="134"/>
              <w:jc w:val="center"/>
              <w:rPr>
                <w:b/>
                <w:bCs/>
                <w:sz w:val="22"/>
                <w:szCs w:val="22"/>
              </w:rPr>
            </w:pPr>
            <w:r>
              <w:rPr>
                <w:b/>
                <w:bCs/>
                <w:sz w:val="22"/>
                <w:szCs w:val="22"/>
              </w:rPr>
              <w:t>36,7</w:t>
            </w:r>
          </w:p>
        </w:tc>
      </w:tr>
      <w:tr w:rsidR="002004E9" w14:paraId="37E5C746" w14:textId="77777777" w:rsidTr="00F772F4">
        <w:trPr>
          <w:trHeight w:val="285"/>
          <w:jc w:val="center"/>
        </w:trPr>
        <w:tc>
          <w:tcPr>
            <w:tcW w:w="2198" w:type="dxa"/>
            <w:tcBorders>
              <w:left w:val="single" w:sz="4" w:space="0" w:color="000000"/>
            </w:tcBorders>
            <w:shd w:val="clear" w:color="auto" w:fill="D9D9D9"/>
            <w:tcMar>
              <w:top w:w="56" w:type="dxa"/>
              <w:left w:w="56" w:type="dxa"/>
              <w:bottom w:w="56" w:type="dxa"/>
              <w:right w:w="56" w:type="dxa"/>
            </w:tcMar>
          </w:tcPr>
          <w:p w14:paraId="71A39A10" w14:textId="77777777" w:rsidR="002004E9" w:rsidRDefault="00000000">
            <w:pPr>
              <w:ind w:right="134"/>
              <w:jc w:val="center"/>
              <w:rPr>
                <w:b/>
                <w:bCs/>
                <w:color w:val="FF0000"/>
                <w:sz w:val="22"/>
                <w:szCs w:val="22"/>
              </w:rPr>
            </w:pPr>
            <w:r>
              <w:rPr>
                <w:b/>
                <w:bCs/>
                <w:color w:val="000000"/>
                <w:sz w:val="22"/>
                <w:szCs w:val="22"/>
              </w:rPr>
              <w:t>Gran Totale</w:t>
            </w:r>
          </w:p>
        </w:tc>
        <w:tc>
          <w:tcPr>
            <w:tcW w:w="1140" w:type="dxa"/>
            <w:shd w:val="clear" w:color="auto" w:fill="D9D9D9"/>
            <w:tcMar>
              <w:top w:w="56" w:type="dxa"/>
              <w:left w:w="56" w:type="dxa"/>
              <w:bottom w:w="56" w:type="dxa"/>
              <w:right w:w="56" w:type="dxa"/>
            </w:tcMar>
          </w:tcPr>
          <w:p w14:paraId="2C5A5398" w14:textId="77777777" w:rsidR="002004E9" w:rsidRDefault="00000000">
            <w:pPr>
              <w:ind w:right="134"/>
              <w:jc w:val="center"/>
              <w:rPr>
                <w:b/>
                <w:bCs/>
                <w:sz w:val="22"/>
                <w:szCs w:val="22"/>
              </w:rPr>
            </w:pPr>
            <w:r>
              <w:rPr>
                <w:b/>
                <w:bCs/>
                <w:sz w:val="22"/>
                <w:szCs w:val="22"/>
              </w:rPr>
              <w:t xml:space="preserve"> 93,97</w:t>
            </w:r>
          </w:p>
        </w:tc>
        <w:tc>
          <w:tcPr>
            <w:tcW w:w="960" w:type="dxa"/>
            <w:shd w:val="clear" w:color="auto" w:fill="D9D9D9"/>
            <w:tcMar>
              <w:top w:w="56" w:type="dxa"/>
              <w:left w:w="56" w:type="dxa"/>
              <w:bottom w:w="56" w:type="dxa"/>
              <w:right w:w="56" w:type="dxa"/>
            </w:tcMar>
          </w:tcPr>
          <w:p w14:paraId="2045CAC2" w14:textId="77777777" w:rsidR="002004E9" w:rsidRDefault="00000000">
            <w:pPr>
              <w:ind w:right="134"/>
              <w:jc w:val="center"/>
              <w:rPr>
                <w:b/>
                <w:bCs/>
                <w:sz w:val="22"/>
                <w:szCs w:val="22"/>
              </w:rPr>
            </w:pPr>
            <w:r>
              <w:rPr>
                <w:b/>
                <w:bCs/>
                <w:sz w:val="22"/>
                <w:szCs w:val="22"/>
              </w:rPr>
              <w:t>752,0</w:t>
            </w:r>
          </w:p>
        </w:tc>
        <w:tc>
          <w:tcPr>
            <w:tcW w:w="1125" w:type="dxa"/>
            <w:shd w:val="clear" w:color="auto" w:fill="D9D9D9"/>
            <w:tcMar>
              <w:top w:w="56" w:type="dxa"/>
              <w:left w:w="56" w:type="dxa"/>
              <w:bottom w:w="56" w:type="dxa"/>
              <w:right w:w="56" w:type="dxa"/>
            </w:tcMar>
          </w:tcPr>
          <w:p w14:paraId="30803477" w14:textId="77777777" w:rsidR="002004E9" w:rsidRDefault="00000000">
            <w:pPr>
              <w:ind w:right="134"/>
              <w:jc w:val="center"/>
              <w:rPr>
                <w:b/>
                <w:bCs/>
                <w:sz w:val="22"/>
                <w:szCs w:val="22"/>
              </w:rPr>
            </w:pPr>
            <w:r>
              <w:rPr>
                <w:b/>
                <w:bCs/>
                <w:sz w:val="22"/>
                <w:szCs w:val="22"/>
              </w:rPr>
              <w:t xml:space="preserve"> 16,546</w:t>
            </w:r>
          </w:p>
        </w:tc>
        <w:tc>
          <w:tcPr>
            <w:tcW w:w="1005" w:type="dxa"/>
            <w:shd w:val="clear" w:color="auto" w:fill="D9D9D9"/>
            <w:tcMar>
              <w:top w:w="56" w:type="dxa"/>
              <w:left w:w="56" w:type="dxa"/>
              <w:bottom w:w="56" w:type="dxa"/>
              <w:right w:w="56" w:type="dxa"/>
            </w:tcMar>
          </w:tcPr>
          <w:p w14:paraId="416997B7" w14:textId="77777777" w:rsidR="002004E9" w:rsidRDefault="00000000">
            <w:pPr>
              <w:ind w:right="134"/>
              <w:jc w:val="center"/>
              <w:rPr>
                <w:b/>
                <w:bCs/>
                <w:sz w:val="22"/>
                <w:szCs w:val="22"/>
              </w:rPr>
            </w:pPr>
            <w:r>
              <w:rPr>
                <w:b/>
                <w:bCs/>
                <w:sz w:val="22"/>
                <w:szCs w:val="22"/>
              </w:rPr>
              <w:t>1.654,6</w:t>
            </w:r>
          </w:p>
        </w:tc>
        <w:tc>
          <w:tcPr>
            <w:tcW w:w="1080" w:type="dxa"/>
            <w:shd w:val="clear" w:color="auto" w:fill="D9D9D9"/>
            <w:tcMar>
              <w:top w:w="56" w:type="dxa"/>
              <w:left w:w="56" w:type="dxa"/>
              <w:bottom w:w="56" w:type="dxa"/>
              <w:right w:w="56" w:type="dxa"/>
            </w:tcMar>
          </w:tcPr>
          <w:p w14:paraId="0AEE2332" w14:textId="77777777" w:rsidR="002004E9" w:rsidRDefault="00000000">
            <w:pPr>
              <w:ind w:right="134"/>
              <w:jc w:val="center"/>
              <w:rPr>
                <w:b/>
                <w:bCs/>
                <w:sz w:val="22"/>
                <w:szCs w:val="22"/>
              </w:rPr>
            </w:pPr>
            <w:r>
              <w:rPr>
                <w:b/>
                <w:bCs/>
                <w:sz w:val="22"/>
                <w:szCs w:val="22"/>
              </w:rPr>
              <w:t xml:space="preserve">49,88 </w:t>
            </w:r>
          </w:p>
        </w:tc>
        <w:tc>
          <w:tcPr>
            <w:tcW w:w="915" w:type="dxa"/>
            <w:shd w:val="clear" w:color="auto" w:fill="D9D9D9"/>
            <w:tcMar>
              <w:top w:w="56" w:type="dxa"/>
              <w:left w:w="56" w:type="dxa"/>
              <w:bottom w:w="56" w:type="dxa"/>
              <w:right w:w="56" w:type="dxa"/>
            </w:tcMar>
          </w:tcPr>
          <w:p w14:paraId="6CC8F53A" w14:textId="77777777" w:rsidR="002004E9" w:rsidRDefault="00000000">
            <w:pPr>
              <w:ind w:right="134"/>
              <w:jc w:val="center"/>
              <w:rPr>
                <w:b/>
                <w:bCs/>
                <w:sz w:val="22"/>
                <w:szCs w:val="22"/>
              </w:rPr>
            </w:pPr>
            <w:r>
              <w:rPr>
                <w:b/>
                <w:bCs/>
                <w:sz w:val="22"/>
                <w:szCs w:val="22"/>
              </w:rPr>
              <w:t>498,8</w:t>
            </w:r>
          </w:p>
        </w:tc>
        <w:tc>
          <w:tcPr>
            <w:tcW w:w="1020" w:type="dxa"/>
            <w:shd w:val="clear" w:color="auto" w:fill="FFFF00"/>
            <w:tcMar>
              <w:top w:w="56" w:type="dxa"/>
              <w:left w:w="56" w:type="dxa"/>
              <w:bottom w:w="56" w:type="dxa"/>
              <w:right w:w="56" w:type="dxa"/>
            </w:tcMar>
          </w:tcPr>
          <w:p w14:paraId="74749785" w14:textId="77777777" w:rsidR="002004E9" w:rsidRDefault="00000000">
            <w:pPr>
              <w:ind w:right="134"/>
              <w:jc w:val="center"/>
              <w:rPr>
                <w:b/>
                <w:bCs/>
                <w:color w:val="FF0000"/>
                <w:sz w:val="22"/>
                <w:szCs w:val="22"/>
              </w:rPr>
            </w:pPr>
            <w:r>
              <w:rPr>
                <w:b/>
                <w:bCs/>
                <w:color w:val="FF0000"/>
                <w:sz w:val="22"/>
                <w:szCs w:val="22"/>
              </w:rPr>
              <w:t xml:space="preserve">2.905,4 </w:t>
            </w:r>
          </w:p>
        </w:tc>
      </w:tr>
    </w:tbl>
    <w:p w14:paraId="051A88F2" w14:textId="77777777" w:rsidR="002004E9" w:rsidRDefault="002004E9">
      <w:pPr>
        <w:ind w:right="134"/>
        <w:jc w:val="center"/>
        <w:rPr>
          <w:color w:val="FF0000"/>
        </w:rPr>
      </w:pPr>
    </w:p>
    <w:p w14:paraId="66046E73" w14:textId="77777777" w:rsidR="002004E9" w:rsidRDefault="00000000">
      <w:pPr>
        <w:pBdr>
          <w:top w:val="nil"/>
          <w:left w:val="nil"/>
          <w:bottom w:val="nil"/>
          <w:right w:val="nil"/>
          <w:between w:val="nil"/>
        </w:pBdr>
        <w:ind w:right="134"/>
        <w:jc w:val="center"/>
        <w:rPr>
          <w:b/>
          <w:bCs/>
        </w:rPr>
      </w:pPr>
      <w:r>
        <w:rPr>
          <w:color w:val="000000"/>
        </w:rPr>
        <w:t>Tabella</w:t>
      </w:r>
      <w:r>
        <w:t xml:space="preserve"> 20: Totale delle risorse da acquisire al Tier-1 nel 2026 e relativi costi. </w:t>
      </w:r>
    </w:p>
    <w:p w14:paraId="530E1701" w14:textId="77777777" w:rsidR="002004E9" w:rsidRDefault="002004E9">
      <w:pPr>
        <w:pBdr>
          <w:top w:val="nil"/>
          <w:left w:val="nil"/>
          <w:bottom w:val="nil"/>
          <w:right w:val="nil"/>
          <w:between w:val="nil"/>
        </w:pBdr>
        <w:ind w:left="360" w:right="134"/>
        <w:jc w:val="both"/>
        <w:rPr>
          <w:b/>
          <w:bCs/>
        </w:rPr>
      </w:pPr>
    </w:p>
    <w:p w14:paraId="4366539A" w14:textId="44BF198C" w:rsidR="00F772F4" w:rsidRDefault="00000000">
      <w:pPr>
        <w:ind w:right="134"/>
        <w:jc w:val="both"/>
      </w:pPr>
      <w:r>
        <w:t>La Tabella 21 riporta il riassunto delle risorse da acquisire ai Tier-2 e i relativi costi.</w:t>
      </w:r>
    </w:p>
    <w:p w14:paraId="25203150" w14:textId="373527A6" w:rsidR="002004E9" w:rsidRDefault="00E618BA">
      <w:pPr>
        <w:ind w:right="134"/>
        <w:jc w:val="both"/>
        <w:rPr>
          <w:color w:val="FF0000"/>
        </w:rPr>
      </w:pPr>
      <w:r>
        <w:rPr>
          <w:noProof/>
        </w:rPr>
        <mc:AlternateContent>
          <mc:Choice Requires="wps">
            <w:drawing>
              <wp:anchor distT="0" distB="0" distL="114300" distR="114300" simplePos="0" relativeHeight="251705344" behindDoc="0" locked="0" layoutInCell="1" allowOverlap="1" wp14:anchorId="7FAE72EE" wp14:editId="71508BF4">
                <wp:simplePos x="0" y="0"/>
                <wp:positionH relativeFrom="column">
                  <wp:posOffset>-78105</wp:posOffset>
                </wp:positionH>
                <wp:positionV relativeFrom="paragraph">
                  <wp:posOffset>123825</wp:posOffset>
                </wp:positionV>
                <wp:extent cx="1235710" cy="436245"/>
                <wp:effectExtent l="50800" t="25400" r="59690" b="71755"/>
                <wp:wrapNone/>
                <wp:docPr id="822646178" name="Rettangolo 1"/>
                <wp:cNvGraphicFramePr/>
                <a:graphic xmlns:a="http://schemas.openxmlformats.org/drawingml/2006/main">
                  <a:graphicData uri="http://schemas.microsoft.com/office/word/2010/wordprocessingShape">
                    <wps:wsp>
                      <wps:cNvSpPr/>
                      <wps:spPr>
                        <a:xfrm>
                          <a:off x="0" y="0"/>
                          <a:ext cx="1235710" cy="43624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5721FEB7" w14:textId="6CBD0BFD" w:rsidR="00E618BA" w:rsidRDefault="00E618BA" w:rsidP="00E618BA">
                            <w:r>
                              <w:rPr>
                                <w:color w:val="EE0000"/>
                                <w:sz w:val="20"/>
                                <w:szCs w:val="20"/>
                                <w:lang w:val="it-IT"/>
                              </w:rPr>
                              <w:t>Riepilogo richieste risorse a</w:t>
                            </w:r>
                            <w:r>
                              <w:rPr>
                                <w:color w:val="EE0000"/>
                                <w:sz w:val="20"/>
                                <w:szCs w:val="20"/>
                                <w:lang w:val="it-IT"/>
                              </w:rPr>
                              <w:t>i Tier2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72EE" id="_x0000_s1050" style="position:absolute;left:0;text-align:left;margin-left:-6.15pt;margin-top:9.75pt;width:97.3pt;height:3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mol5AIAADYHAAAOAAAAZHJzL2Uyb0RvYy54bWy8Vd9v2yAQfp+0/wHxvtpOnKaN6lRRq06T&#13;&#10;urZqO/WZYEiQMDAgibO/fgfETtRGrTZNe8Fw3A/uu7vPF5dtI9GaWSe0qnBxkmPEFNW1UIsK/3i+&#13;&#10;+XKGkfNE1URqxSq8ZQ5fTj9/utiYCRvopZY1swicKDfZmAovvTeTLHN0yRriTrRhCi65tg3xcLSL&#13;&#10;rLZkA94bmQ3y/DTbaFsbqylzDqTX6RJPo3/OGfX3nDvmkawwvM3H1cZ1HtZsekEmC0vMUtDdM8hf&#13;&#10;vKIhQkHQ3tU18QStrHjjqhHUaqe5P6G6yTTngrKYA2RT5K+yeVoSw2IuAI4zPUzu37mld+sn82AB&#13;&#10;ho1xEwfbkEXLbRO+8D7URrC2PVis9YiCsBgMR+MCMKVwVw5PB+UooJntrY11/ivTDQqbClsoRsSI&#13;&#10;rG+dT6qdyg66+kZIibgU0AkK+gUjq/2L8MuIBMRMGDuwjxYOGQ1g5FEce4ZdSYvWBKpNKGXKJwu5&#13;&#10;ar7rOslHeb4rO0ihOZL0vBPD+3tHMZuFOww1LoN5kPRa74crO8dkchhv1Ik/iHc2/L/xCgj3ZwmG&#13;&#10;Bx4BdNyJjyYIwkVXRSkUIoEuRgFb8IUcJZLVodxxPL2Q7BGaJ7UMDGtsEyjOvmXjzm8lC5WR6pFx&#13;&#10;JOrQpO+VKvmL2sGMQ+/1hsOPDXf6wZRFpumNBx8b9xYxsla+N26E0vaYAwnNnJ7Mk36HQMo7QODb&#13;&#10;eQuJV3hQBtUgmut6+2DDHMU5dobeCBjHW+L8A7HAdYA38Le/h4VLvamw3u0wWmr765g86AMFwS1G&#13;&#10;G+DOCrufK2JhXOU3BfN4XpRlINt4KEfjARzs4c388EatmisNA1tA4Q2N26DvZbflVjcvQPOzEBWu&#13;&#10;iKIQu8LU2+5w5ROnw4+CstksqgHBGuJv1ZOhXSMEunluX4g1O07ywGZ3uuNZMnlFTUk3lEjp2cpr&#13;&#10;LmIT7nHdlQDIOXFF+pEE9j88R6397276GwAA//8DAFBLAwQUAAYACAAAACEAXp+hud8AAAAOAQAA&#13;&#10;DwAAAGRycy9kb3ducmV2LnhtbExPTU/DMAy9I/EfIiNx29IVMZWu6bSB4ACnbfwAL/HaaolTNdlW&#13;&#10;/j3pCS6W7Pf8Pqr16Ky40hA6zwoW8wwEsfam40bB9+F9VoAIEdmg9UwKfijAur6/q7A0/sY7uu5j&#13;&#10;I5IIhxIVtDH2pZRBt+QwzH1PnLCTHxzGtA6NNAPekrizMs+ypXTYcXJosafXlvR5f3EKYj8uLYaN&#13;&#10;PmdGf32ePrY23+6UenwY31ZpbFYgIo3x7wOmDik/1CnY0V/YBGEVzBb5U6Im4OUZxEQopsNRQVHk&#13;&#10;IOtK/q9R/wIAAP//AwBQSwECLQAUAAYACAAAACEAtoM4kv4AAADhAQAAEwAAAAAAAAAAAAAAAAAA&#13;&#10;AAAAW0NvbnRlbnRfVHlwZXNdLnhtbFBLAQItABQABgAIAAAAIQA4/SH/1gAAAJQBAAALAAAAAAAA&#13;&#10;AAAAAAAAAC8BAABfcmVscy8ucmVsc1BLAQItABQABgAIAAAAIQByVmol5AIAADYHAAAOAAAAAAAA&#13;&#10;AAAAAAAAAC4CAABkcnMvZTJvRG9jLnhtbFBLAQItABQABgAIAAAAIQBen6G53wAAAA4BAAAPAAAA&#13;&#10;AAAAAAAAAAAAAD4FAABkcnMvZG93bnJldi54bWxQSwUGAAAAAAQABADzAAAASgYAAAAA&#13;&#10;" fillcolor="#f6f8fb [180]" strokecolor="#4579b8 [3044]">
                <v:fill color2="#cad9eb [980]" rotate="t" colors="0 #f6f9fc;48497f #b0c6e1;54395f #b0c6e1;1 #cad9eb" focus="100%" type="gradient"/>
                <v:shadow on="t" color="black" opacity="22937f" origin=",.5" offset="0,.63889mm"/>
                <v:textbox>
                  <w:txbxContent>
                    <w:p w14:paraId="5721FEB7" w14:textId="6CBD0BFD" w:rsidR="00E618BA" w:rsidRDefault="00E618BA" w:rsidP="00E618BA">
                      <w:r>
                        <w:rPr>
                          <w:color w:val="EE0000"/>
                          <w:sz w:val="20"/>
                          <w:szCs w:val="20"/>
                          <w:lang w:val="it-IT"/>
                        </w:rPr>
                        <w:t>Riepilogo richieste risorse a</w:t>
                      </w:r>
                      <w:r>
                        <w:rPr>
                          <w:color w:val="EE0000"/>
                          <w:sz w:val="20"/>
                          <w:szCs w:val="20"/>
                          <w:lang w:val="it-IT"/>
                        </w:rPr>
                        <w:t>i Tier2</w:t>
                      </w:r>
                    </w:p>
                  </w:txbxContent>
                </v:textbox>
              </v:rect>
            </w:pict>
          </mc:Fallback>
        </mc:AlternateContent>
      </w:r>
    </w:p>
    <w:tbl>
      <w:tblPr>
        <w:tblStyle w:val="afffff0"/>
        <w:tblW w:w="83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125"/>
        <w:gridCol w:w="915"/>
        <w:gridCol w:w="870"/>
        <w:gridCol w:w="1035"/>
        <w:gridCol w:w="885"/>
        <w:gridCol w:w="855"/>
        <w:gridCol w:w="1305"/>
      </w:tblGrid>
      <w:tr w:rsidR="002004E9" w14:paraId="41AB3916" w14:textId="77777777">
        <w:trPr>
          <w:trHeight w:val="320"/>
          <w:jc w:val="center"/>
        </w:trPr>
        <w:tc>
          <w:tcPr>
            <w:tcW w:w="1320" w:type="dxa"/>
            <w:vMerge w:val="restart"/>
            <w:tcBorders>
              <w:top w:val="nil"/>
              <w:left w:val="nil"/>
            </w:tcBorders>
            <w:tcMar>
              <w:top w:w="56" w:type="dxa"/>
              <w:left w:w="56" w:type="dxa"/>
              <w:bottom w:w="56" w:type="dxa"/>
              <w:right w:w="56" w:type="dxa"/>
            </w:tcMar>
          </w:tcPr>
          <w:p w14:paraId="5F108481" w14:textId="1643843F" w:rsidR="002004E9" w:rsidRDefault="002004E9">
            <w:pPr>
              <w:ind w:right="134"/>
              <w:jc w:val="center"/>
              <w:rPr>
                <w:color w:val="FF0000"/>
                <w:sz w:val="22"/>
                <w:szCs w:val="22"/>
              </w:rPr>
            </w:pPr>
          </w:p>
        </w:tc>
        <w:tc>
          <w:tcPr>
            <w:tcW w:w="2040" w:type="dxa"/>
            <w:gridSpan w:val="2"/>
            <w:tcBorders>
              <w:top w:val="single" w:sz="4" w:space="0" w:color="000000"/>
              <w:bottom w:val="nil"/>
            </w:tcBorders>
            <w:tcMar>
              <w:top w:w="56" w:type="dxa"/>
              <w:left w:w="56" w:type="dxa"/>
              <w:bottom w:w="56" w:type="dxa"/>
              <w:right w:w="56" w:type="dxa"/>
            </w:tcMar>
            <w:vAlign w:val="center"/>
          </w:tcPr>
          <w:p w14:paraId="17B83CC8" w14:textId="77777777" w:rsidR="002004E9" w:rsidRDefault="00000000">
            <w:pPr>
              <w:ind w:right="134"/>
              <w:jc w:val="center"/>
              <w:rPr>
                <w:color w:val="000000"/>
                <w:sz w:val="22"/>
                <w:szCs w:val="22"/>
              </w:rPr>
            </w:pPr>
            <w:r>
              <w:rPr>
                <w:color w:val="000000"/>
                <w:sz w:val="22"/>
                <w:szCs w:val="22"/>
              </w:rPr>
              <w:t>CPU</w:t>
            </w:r>
          </w:p>
        </w:tc>
        <w:tc>
          <w:tcPr>
            <w:tcW w:w="1905" w:type="dxa"/>
            <w:gridSpan w:val="2"/>
            <w:tcBorders>
              <w:top w:val="single" w:sz="4" w:space="0" w:color="000000"/>
              <w:bottom w:val="nil"/>
            </w:tcBorders>
            <w:tcMar>
              <w:top w:w="56" w:type="dxa"/>
              <w:left w:w="56" w:type="dxa"/>
              <w:bottom w:w="56" w:type="dxa"/>
              <w:right w:w="56" w:type="dxa"/>
            </w:tcMar>
            <w:vAlign w:val="center"/>
          </w:tcPr>
          <w:p w14:paraId="1200780F" w14:textId="77777777" w:rsidR="002004E9" w:rsidRDefault="00000000">
            <w:pPr>
              <w:ind w:right="134"/>
              <w:jc w:val="center"/>
              <w:rPr>
                <w:color w:val="000000"/>
                <w:sz w:val="22"/>
                <w:szCs w:val="22"/>
              </w:rPr>
            </w:pPr>
            <w:r>
              <w:rPr>
                <w:color w:val="000000"/>
                <w:sz w:val="22"/>
                <w:szCs w:val="22"/>
              </w:rPr>
              <w:t>Disk</w:t>
            </w:r>
          </w:p>
        </w:tc>
        <w:tc>
          <w:tcPr>
            <w:tcW w:w="885" w:type="dxa"/>
            <w:tcBorders>
              <w:bottom w:val="nil"/>
            </w:tcBorders>
            <w:tcMar>
              <w:top w:w="56" w:type="dxa"/>
              <w:left w:w="56" w:type="dxa"/>
              <w:bottom w:w="56" w:type="dxa"/>
              <w:right w:w="56" w:type="dxa"/>
            </w:tcMar>
            <w:vAlign w:val="center"/>
          </w:tcPr>
          <w:p w14:paraId="370AA227" w14:textId="77777777" w:rsidR="002004E9" w:rsidRDefault="00000000">
            <w:pPr>
              <w:widowControl w:val="0"/>
              <w:spacing w:line="276" w:lineRule="auto"/>
              <w:jc w:val="center"/>
              <w:rPr>
                <w:color w:val="000000"/>
                <w:sz w:val="22"/>
                <w:szCs w:val="22"/>
              </w:rPr>
            </w:pPr>
            <w:r>
              <w:rPr>
                <w:color w:val="000000"/>
                <w:sz w:val="22"/>
                <w:szCs w:val="22"/>
              </w:rPr>
              <w:t>Server</w:t>
            </w:r>
          </w:p>
        </w:tc>
        <w:tc>
          <w:tcPr>
            <w:tcW w:w="855" w:type="dxa"/>
            <w:tcBorders>
              <w:top w:val="single" w:sz="4" w:space="0" w:color="000000"/>
              <w:bottom w:val="nil"/>
            </w:tcBorders>
            <w:tcMar>
              <w:top w:w="56" w:type="dxa"/>
              <w:left w:w="56" w:type="dxa"/>
              <w:bottom w:w="56" w:type="dxa"/>
              <w:right w:w="56" w:type="dxa"/>
            </w:tcMar>
            <w:vAlign w:val="center"/>
          </w:tcPr>
          <w:p w14:paraId="2DFB8FAE" w14:textId="77777777" w:rsidR="002004E9" w:rsidRDefault="00000000">
            <w:pPr>
              <w:ind w:right="134"/>
              <w:jc w:val="center"/>
              <w:rPr>
                <w:sz w:val="22"/>
                <w:szCs w:val="22"/>
              </w:rPr>
            </w:pPr>
            <w:r>
              <w:rPr>
                <w:sz w:val="22"/>
                <w:szCs w:val="22"/>
              </w:rPr>
              <w:t>Rete</w:t>
            </w:r>
          </w:p>
        </w:tc>
        <w:tc>
          <w:tcPr>
            <w:tcW w:w="1305" w:type="dxa"/>
            <w:tcBorders>
              <w:top w:val="single" w:sz="4" w:space="0" w:color="000000"/>
              <w:bottom w:val="nil"/>
            </w:tcBorders>
            <w:tcMar>
              <w:top w:w="56" w:type="dxa"/>
              <w:left w:w="56" w:type="dxa"/>
              <w:bottom w:w="56" w:type="dxa"/>
              <w:right w:w="56" w:type="dxa"/>
            </w:tcMar>
            <w:vAlign w:val="center"/>
          </w:tcPr>
          <w:p w14:paraId="26C3D410" w14:textId="77777777" w:rsidR="002004E9" w:rsidRDefault="00000000">
            <w:pPr>
              <w:ind w:right="134"/>
              <w:jc w:val="center"/>
              <w:rPr>
                <w:sz w:val="22"/>
                <w:szCs w:val="22"/>
              </w:rPr>
            </w:pPr>
            <w:r>
              <w:rPr>
                <w:sz w:val="22"/>
                <w:szCs w:val="22"/>
              </w:rPr>
              <w:t>Costi</w:t>
            </w:r>
          </w:p>
        </w:tc>
      </w:tr>
      <w:tr w:rsidR="002004E9" w14:paraId="74D9A047" w14:textId="77777777" w:rsidTr="00F61A5C">
        <w:trPr>
          <w:trHeight w:val="176"/>
          <w:jc w:val="center"/>
        </w:trPr>
        <w:tc>
          <w:tcPr>
            <w:tcW w:w="1320" w:type="dxa"/>
            <w:vMerge/>
            <w:tcBorders>
              <w:top w:val="nil"/>
              <w:left w:val="nil"/>
              <w:bottom w:val="single" w:sz="4" w:space="0" w:color="000000"/>
            </w:tcBorders>
            <w:tcMar>
              <w:top w:w="56" w:type="dxa"/>
              <w:left w:w="56" w:type="dxa"/>
              <w:bottom w:w="56" w:type="dxa"/>
              <w:right w:w="56" w:type="dxa"/>
            </w:tcMar>
          </w:tcPr>
          <w:p w14:paraId="60B9E193" w14:textId="77777777" w:rsidR="002004E9" w:rsidRDefault="002004E9">
            <w:pPr>
              <w:widowControl w:val="0"/>
              <w:pBdr>
                <w:top w:val="nil"/>
                <w:left w:val="nil"/>
                <w:bottom w:val="nil"/>
                <w:right w:val="nil"/>
                <w:between w:val="nil"/>
              </w:pBdr>
              <w:spacing w:line="276" w:lineRule="auto"/>
              <w:rPr>
                <w:sz w:val="22"/>
                <w:szCs w:val="22"/>
              </w:rPr>
            </w:pPr>
          </w:p>
        </w:tc>
        <w:tc>
          <w:tcPr>
            <w:tcW w:w="1125" w:type="dxa"/>
            <w:tcBorders>
              <w:top w:val="nil"/>
              <w:bottom w:val="single" w:sz="4" w:space="0" w:color="000000"/>
            </w:tcBorders>
            <w:tcMar>
              <w:top w:w="56" w:type="dxa"/>
              <w:left w:w="56" w:type="dxa"/>
              <w:bottom w:w="56" w:type="dxa"/>
              <w:right w:w="56" w:type="dxa"/>
            </w:tcMar>
            <w:vAlign w:val="center"/>
          </w:tcPr>
          <w:p w14:paraId="560FA369" w14:textId="77777777" w:rsidR="002004E9" w:rsidRDefault="00000000">
            <w:pPr>
              <w:ind w:right="134"/>
              <w:jc w:val="center"/>
              <w:rPr>
                <w:color w:val="FF0000"/>
                <w:sz w:val="18"/>
                <w:szCs w:val="18"/>
              </w:rPr>
            </w:pPr>
            <w:r>
              <w:rPr>
                <w:sz w:val="18"/>
                <w:szCs w:val="18"/>
              </w:rPr>
              <w:t>(kHS23)</w:t>
            </w:r>
          </w:p>
        </w:tc>
        <w:tc>
          <w:tcPr>
            <w:tcW w:w="915" w:type="dxa"/>
            <w:tcBorders>
              <w:top w:val="nil"/>
              <w:bottom w:val="single" w:sz="4" w:space="0" w:color="000000"/>
            </w:tcBorders>
            <w:tcMar>
              <w:top w:w="56" w:type="dxa"/>
              <w:left w:w="56" w:type="dxa"/>
              <w:bottom w:w="56" w:type="dxa"/>
              <w:right w:w="56" w:type="dxa"/>
            </w:tcMar>
            <w:vAlign w:val="center"/>
          </w:tcPr>
          <w:p w14:paraId="30FCD946" w14:textId="77777777" w:rsidR="002004E9" w:rsidRDefault="00000000">
            <w:pPr>
              <w:ind w:right="134"/>
              <w:jc w:val="center"/>
              <w:rPr>
                <w:color w:val="000000"/>
                <w:sz w:val="18"/>
                <w:szCs w:val="18"/>
              </w:rPr>
            </w:pPr>
            <w:r>
              <w:rPr>
                <w:color w:val="000000"/>
                <w:sz w:val="18"/>
                <w:szCs w:val="18"/>
              </w:rPr>
              <w:t>(k€)</w:t>
            </w:r>
          </w:p>
        </w:tc>
        <w:tc>
          <w:tcPr>
            <w:tcW w:w="870" w:type="dxa"/>
            <w:tcBorders>
              <w:top w:val="nil"/>
              <w:bottom w:val="single" w:sz="4" w:space="0" w:color="000000"/>
            </w:tcBorders>
            <w:tcMar>
              <w:top w:w="56" w:type="dxa"/>
              <w:left w:w="56" w:type="dxa"/>
              <w:bottom w:w="56" w:type="dxa"/>
              <w:right w:w="56" w:type="dxa"/>
            </w:tcMar>
            <w:vAlign w:val="center"/>
          </w:tcPr>
          <w:p w14:paraId="6F281C02" w14:textId="77777777" w:rsidR="002004E9" w:rsidRDefault="00000000">
            <w:pPr>
              <w:ind w:right="134"/>
              <w:jc w:val="center"/>
              <w:rPr>
                <w:color w:val="000000"/>
                <w:sz w:val="18"/>
                <w:szCs w:val="18"/>
              </w:rPr>
            </w:pPr>
            <w:r>
              <w:rPr>
                <w:sz w:val="18"/>
                <w:szCs w:val="18"/>
              </w:rPr>
              <w:t xml:space="preserve"> </w:t>
            </w:r>
            <w:r>
              <w:rPr>
                <w:color w:val="000000"/>
                <w:sz w:val="18"/>
                <w:szCs w:val="18"/>
              </w:rPr>
              <w:t>(</w:t>
            </w:r>
            <w:r>
              <w:rPr>
                <w:sz w:val="18"/>
                <w:szCs w:val="18"/>
              </w:rPr>
              <w:t>P</w:t>
            </w:r>
            <w:r>
              <w:rPr>
                <w:color w:val="000000"/>
                <w:sz w:val="18"/>
                <w:szCs w:val="18"/>
              </w:rPr>
              <w:t>B-N)</w:t>
            </w:r>
          </w:p>
        </w:tc>
        <w:tc>
          <w:tcPr>
            <w:tcW w:w="1035" w:type="dxa"/>
            <w:tcBorders>
              <w:top w:val="nil"/>
              <w:bottom w:val="single" w:sz="4" w:space="0" w:color="000000"/>
            </w:tcBorders>
            <w:tcMar>
              <w:top w:w="56" w:type="dxa"/>
              <w:left w:w="56" w:type="dxa"/>
              <w:bottom w:w="56" w:type="dxa"/>
              <w:right w:w="56" w:type="dxa"/>
            </w:tcMar>
            <w:vAlign w:val="center"/>
          </w:tcPr>
          <w:p w14:paraId="70C760CD" w14:textId="77777777" w:rsidR="002004E9" w:rsidRDefault="00000000">
            <w:pPr>
              <w:ind w:right="134"/>
              <w:jc w:val="center"/>
              <w:rPr>
                <w:color w:val="000000"/>
                <w:sz w:val="18"/>
                <w:szCs w:val="18"/>
              </w:rPr>
            </w:pPr>
            <w:r>
              <w:rPr>
                <w:color w:val="000000"/>
                <w:sz w:val="18"/>
                <w:szCs w:val="18"/>
              </w:rPr>
              <w:t>(k€)</w:t>
            </w:r>
          </w:p>
        </w:tc>
        <w:tc>
          <w:tcPr>
            <w:tcW w:w="885" w:type="dxa"/>
            <w:tcBorders>
              <w:top w:val="nil"/>
              <w:bottom w:val="single" w:sz="4" w:space="0" w:color="000000"/>
            </w:tcBorders>
            <w:tcMar>
              <w:top w:w="56" w:type="dxa"/>
              <w:left w:w="56" w:type="dxa"/>
              <w:bottom w:w="56" w:type="dxa"/>
              <w:right w:w="56" w:type="dxa"/>
            </w:tcMar>
            <w:vAlign w:val="center"/>
          </w:tcPr>
          <w:p w14:paraId="2BD97DDA" w14:textId="77777777" w:rsidR="002004E9" w:rsidRDefault="00000000">
            <w:pPr>
              <w:ind w:right="134"/>
              <w:jc w:val="center"/>
              <w:rPr>
                <w:color w:val="000000"/>
                <w:sz w:val="18"/>
                <w:szCs w:val="18"/>
              </w:rPr>
            </w:pPr>
            <w:r>
              <w:rPr>
                <w:color w:val="000000"/>
                <w:sz w:val="18"/>
                <w:szCs w:val="18"/>
              </w:rPr>
              <w:t>(k€)</w:t>
            </w:r>
          </w:p>
        </w:tc>
        <w:tc>
          <w:tcPr>
            <w:tcW w:w="855" w:type="dxa"/>
            <w:tcBorders>
              <w:top w:val="nil"/>
              <w:bottom w:val="single" w:sz="4" w:space="0" w:color="000000"/>
            </w:tcBorders>
            <w:tcMar>
              <w:top w:w="56" w:type="dxa"/>
              <w:left w:w="56" w:type="dxa"/>
              <w:bottom w:w="56" w:type="dxa"/>
              <w:right w:w="56" w:type="dxa"/>
            </w:tcMar>
            <w:vAlign w:val="center"/>
          </w:tcPr>
          <w:p w14:paraId="51BDE4E4" w14:textId="77777777" w:rsidR="002004E9" w:rsidRDefault="00000000">
            <w:pPr>
              <w:ind w:right="134"/>
              <w:jc w:val="center"/>
              <w:rPr>
                <w:sz w:val="18"/>
                <w:szCs w:val="18"/>
              </w:rPr>
            </w:pPr>
            <w:r>
              <w:rPr>
                <w:sz w:val="18"/>
                <w:szCs w:val="18"/>
              </w:rPr>
              <w:t>(k€)</w:t>
            </w:r>
          </w:p>
        </w:tc>
        <w:tc>
          <w:tcPr>
            <w:tcW w:w="1305" w:type="dxa"/>
            <w:tcBorders>
              <w:top w:val="nil"/>
              <w:bottom w:val="single" w:sz="4" w:space="0" w:color="000000"/>
            </w:tcBorders>
            <w:tcMar>
              <w:top w:w="56" w:type="dxa"/>
              <w:left w:w="56" w:type="dxa"/>
              <w:bottom w:w="56" w:type="dxa"/>
              <w:right w:w="56" w:type="dxa"/>
            </w:tcMar>
            <w:vAlign w:val="center"/>
          </w:tcPr>
          <w:p w14:paraId="7D02F0B7" w14:textId="77777777" w:rsidR="002004E9" w:rsidRDefault="00000000">
            <w:pPr>
              <w:ind w:right="134"/>
              <w:jc w:val="center"/>
              <w:rPr>
                <w:sz w:val="18"/>
                <w:szCs w:val="18"/>
              </w:rPr>
            </w:pPr>
            <w:r>
              <w:rPr>
                <w:sz w:val="18"/>
                <w:szCs w:val="18"/>
              </w:rPr>
              <w:t>(k€)</w:t>
            </w:r>
          </w:p>
        </w:tc>
      </w:tr>
      <w:tr w:rsidR="002004E9" w14:paraId="43CFA7AA" w14:textId="77777777" w:rsidTr="00F61A5C">
        <w:trPr>
          <w:trHeight w:val="153"/>
          <w:jc w:val="center"/>
        </w:trPr>
        <w:tc>
          <w:tcPr>
            <w:tcW w:w="1320" w:type="dxa"/>
            <w:tcBorders>
              <w:left w:val="single" w:sz="4" w:space="0" w:color="000000"/>
              <w:bottom w:val="nil"/>
            </w:tcBorders>
            <w:tcMar>
              <w:top w:w="56" w:type="dxa"/>
              <w:left w:w="56" w:type="dxa"/>
              <w:bottom w:w="56" w:type="dxa"/>
              <w:right w:w="56" w:type="dxa"/>
            </w:tcMar>
          </w:tcPr>
          <w:p w14:paraId="5BE6B11D" w14:textId="77777777" w:rsidR="002004E9" w:rsidRDefault="00000000">
            <w:pPr>
              <w:ind w:right="134"/>
              <w:jc w:val="center"/>
              <w:rPr>
                <w:color w:val="000000"/>
                <w:sz w:val="22"/>
                <w:szCs w:val="22"/>
              </w:rPr>
            </w:pPr>
            <w:r>
              <w:rPr>
                <w:color w:val="000000"/>
                <w:sz w:val="22"/>
                <w:szCs w:val="22"/>
              </w:rPr>
              <w:t>CSN1</w:t>
            </w:r>
          </w:p>
        </w:tc>
        <w:tc>
          <w:tcPr>
            <w:tcW w:w="1125" w:type="dxa"/>
            <w:tcBorders>
              <w:bottom w:val="nil"/>
            </w:tcBorders>
            <w:tcMar>
              <w:top w:w="56" w:type="dxa"/>
              <w:left w:w="56" w:type="dxa"/>
              <w:bottom w:w="56" w:type="dxa"/>
              <w:right w:w="56" w:type="dxa"/>
            </w:tcMar>
            <w:vAlign w:val="bottom"/>
          </w:tcPr>
          <w:p w14:paraId="3C257FF9" w14:textId="77777777" w:rsidR="002004E9" w:rsidRDefault="00000000">
            <w:pPr>
              <w:ind w:right="134"/>
              <w:jc w:val="center"/>
              <w:rPr>
                <w:sz w:val="22"/>
                <w:szCs w:val="22"/>
                <w:highlight w:val="white"/>
              </w:rPr>
            </w:pPr>
            <w:r>
              <w:rPr>
                <w:sz w:val="22"/>
                <w:szCs w:val="22"/>
                <w:highlight w:val="white"/>
              </w:rPr>
              <w:t xml:space="preserve">  136,28 </w:t>
            </w:r>
          </w:p>
        </w:tc>
        <w:tc>
          <w:tcPr>
            <w:tcW w:w="915" w:type="dxa"/>
            <w:tcBorders>
              <w:bottom w:val="nil"/>
            </w:tcBorders>
            <w:tcMar>
              <w:top w:w="56" w:type="dxa"/>
              <w:left w:w="56" w:type="dxa"/>
              <w:bottom w:w="56" w:type="dxa"/>
              <w:right w:w="56" w:type="dxa"/>
            </w:tcMar>
            <w:vAlign w:val="center"/>
          </w:tcPr>
          <w:p w14:paraId="05AB5684" w14:textId="77777777" w:rsidR="002004E9" w:rsidRDefault="00000000">
            <w:pPr>
              <w:ind w:right="134"/>
              <w:jc w:val="center"/>
              <w:rPr>
                <w:sz w:val="22"/>
                <w:szCs w:val="22"/>
                <w:highlight w:val="white"/>
              </w:rPr>
            </w:pPr>
            <w:r>
              <w:rPr>
                <w:sz w:val="22"/>
                <w:szCs w:val="22"/>
                <w:highlight w:val="white"/>
              </w:rPr>
              <w:t>1.090,2</w:t>
            </w:r>
          </w:p>
        </w:tc>
        <w:tc>
          <w:tcPr>
            <w:tcW w:w="870" w:type="dxa"/>
            <w:tcBorders>
              <w:bottom w:val="nil"/>
            </w:tcBorders>
            <w:tcMar>
              <w:top w:w="56" w:type="dxa"/>
              <w:left w:w="56" w:type="dxa"/>
              <w:bottom w:w="56" w:type="dxa"/>
              <w:right w:w="56" w:type="dxa"/>
            </w:tcMar>
            <w:vAlign w:val="bottom"/>
          </w:tcPr>
          <w:p w14:paraId="1922BE60" w14:textId="77777777" w:rsidR="002004E9" w:rsidRDefault="00000000">
            <w:pPr>
              <w:ind w:right="134"/>
              <w:jc w:val="center"/>
              <w:rPr>
                <w:sz w:val="22"/>
                <w:szCs w:val="22"/>
                <w:highlight w:val="white"/>
              </w:rPr>
            </w:pPr>
            <w:r>
              <w:rPr>
                <w:sz w:val="22"/>
                <w:szCs w:val="22"/>
                <w:highlight w:val="white"/>
              </w:rPr>
              <w:t xml:space="preserve"> 10,00 </w:t>
            </w:r>
          </w:p>
        </w:tc>
        <w:tc>
          <w:tcPr>
            <w:tcW w:w="1035" w:type="dxa"/>
            <w:tcBorders>
              <w:bottom w:val="nil"/>
            </w:tcBorders>
            <w:tcMar>
              <w:top w:w="56" w:type="dxa"/>
              <w:left w:w="56" w:type="dxa"/>
              <w:bottom w:w="56" w:type="dxa"/>
              <w:right w:w="56" w:type="dxa"/>
            </w:tcMar>
          </w:tcPr>
          <w:p w14:paraId="64EE3A18" w14:textId="77777777" w:rsidR="002004E9" w:rsidRDefault="00000000">
            <w:pPr>
              <w:ind w:right="134"/>
              <w:jc w:val="center"/>
              <w:rPr>
                <w:sz w:val="22"/>
                <w:szCs w:val="22"/>
                <w:highlight w:val="white"/>
              </w:rPr>
            </w:pPr>
            <w:r>
              <w:rPr>
                <w:sz w:val="22"/>
                <w:szCs w:val="22"/>
                <w:highlight w:val="white"/>
              </w:rPr>
              <w:t>1.000,0</w:t>
            </w:r>
          </w:p>
        </w:tc>
        <w:tc>
          <w:tcPr>
            <w:tcW w:w="885" w:type="dxa"/>
            <w:tcBorders>
              <w:bottom w:val="nil"/>
            </w:tcBorders>
            <w:tcMar>
              <w:top w:w="56" w:type="dxa"/>
              <w:left w:w="56" w:type="dxa"/>
              <w:bottom w:w="56" w:type="dxa"/>
              <w:right w:w="56" w:type="dxa"/>
            </w:tcMar>
          </w:tcPr>
          <w:p w14:paraId="2237A707" w14:textId="77777777" w:rsidR="002004E9" w:rsidRDefault="00000000">
            <w:pPr>
              <w:ind w:right="134"/>
              <w:jc w:val="center"/>
              <w:rPr>
                <w:sz w:val="22"/>
                <w:szCs w:val="22"/>
                <w:highlight w:val="white"/>
              </w:rPr>
            </w:pPr>
            <w:r>
              <w:rPr>
                <w:sz w:val="22"/>
                <w:szCs w:val="22"/>
                <w:highlight w:val="white"/>
              </w:rPr>
              <w:t>109,8</w:t>
            </w:r>
          </w:p>
        </w:tc>
        <w:tc>
          <w:tcPr>
            <w:tcW w:w="855" w:type="dxa"/>
            <w:tcBorders>
              <w:bottom w:val="nil"/>
            </w:tcBorders>
            <w:tcMar>
              <w:top w:w="56" w:type="dxa"/>
              <w:left w:w="56" w:type="dxa"/>
              <w:bottom w:w="56" w:type="dxa"/>
              <w:right w:w="56" w:type="dxa"/>
            </w:tcMar>
          </w:tcPr>
          <w:p w14:paraId="4C0F7821" w14:textId="77777777" w:rsidR="002004E9" w:rsidRDefault="00000000">
            <w:pPr>
              <w:ind w:right="134"/>
              <w:jc w:val="center"/>
              <w:rPr>
                <w:sz w:val="22"/>
                <w:szCs w:val="22"/>
                <w:highlight w:val="white"/>
              </w:rPr>
            </w:pPr>
            <w:r>
              <w:rPr>
                <w:sz w:val="22"/>
                <w:szCs w:val="22"/>
                <w:highlight w:val="white"/>
              </w:rPr>
              <w:t xml:space="preserve"> 138,4</w:t>
            </w:r>
          </w:p>
        </w:tc>
        <w:tc>
          <w:tcPr>
            <w:tcW w:w="1305" w:type="dxa"/>
            <w:tcBorders>
              <w:bottom w:val="nil"/>
            </w:tcBorders>
            <w:shd w:val="clear" w:color="auto" w:fill="FFFF00"/>
            <w:tcMar>
              <w:top w:w="56" w:type="dxa"/>
              <w:left w:w="56" w:type="dxa"/>
              <w:bottom w:w="56" w:type="dxa"/>
              <w:right w:w="56" w:type="dxa"/>
            </w:tcMar>
          </w:tcPr>
          <w:p w14:paraId="088079DC" w14:textId="77777777" w:rsidR="002004E9" w:rsidRDefault="00000000">
            <w:pPr>
              <w:ind w:right="134"/>
              <w:jc w:val="center"/>
              <w:rPr>
                <w:b/>
                <w:bCs/>
                <w:color w:val="FF0000"/>
                <w:sz w:val="22"/>
                <w:szCs w:val="22"/>
              </w:rPr>
            </w:pPr>
            <w:r>
              <w:rPr>
                <w:b/>
                <w:bCs/>
                <w:color w:val="FF0000"/>
                <w:sz w:val="22"/>
                <w:szCs w:val="22"/>
              </w:rPr>
              <w:t xml:space="preserve">  2.338,9</w:t>
            </w:r>
          </w:p>
        </w:tc>
      </w:tr>
      <w:tr w:rsidR="002004E9" w14:paraId="0EE6B099" w14:textId="77777777" w:rsidTr="00F61A5C">
        <w:trPr>
          <w:trHeight w:val="282"/>
          <w:jc w:val="center"/>
        </w:trPr>
        <w:tc>
          <w:tcPr>
            <w:tcW w:w="1320" w:type="dxa"/>
            <w:tcBorders>
              <w:top w:val="nil"/>
              <w:left w:val="single" w:sz="4" w:space="0" w:color="000000"/>
            </w:tcBorders>
            <w:tcMar>
              <w:top w:w="56" w:type="dxa"/>
              <w:left w:w="56" w:type="dxa"/>
              <w:bottom w:w="56" w:type="dxa"/>
              <w:right w:w="56" w:type="dxa"/>
            </w:tcMar>
          </w:tcPr>
          <w:p w14:paraId="10600E2F" w14:textId="77777777" w:rsidR="002004E9" w:rsidRDefault="00000000">
            <w:pPr>
              <w:ind w:right="134"/>
              <w:jc w:val="center"/>
              <w:rPr>
                <w:color w:val="000000"/>
                <w:sz w:val="22"/>
                <w:szCs w:val="22"/>
              </w:rPr>
            </w:pPr>
            <w:r>
              <w:rPr>
                <w:color w:val="000000"/>
                <w:sz w:val="22"/>
                <w:szCs w:val="22"/>
              </w:rPr>
              <w:t>CSN3</w:t>
            </w:r>
          </w:p>
        </w:tc>
        <w:tc>
          <w:tcPr>
            <w:tcW w:w="1125" w:type="dxa"/>
            <w:tcBorders>
              <w:top w:val="nil"/>
            </w:tcBorders>
            <w:tcMar>
              <w:top w:w="43" w:type="dxa"/>
              <w:left w:w="43" w:type="dxa"/>
              <w:bottom w:w="43" w:type="dxa"/>
              <w:right w:w="43" w:type="dxa"/>
            </w:tcMar>
          </w:tcPr>
          <w:p w14:paraId="500CEA5A" w14:textId="77777777" w:rsidR="002004E9" w:rsidRDefault="00000000">
            <w:pPr>
              <w:jc w:val="center"/>
              <w:rPr>
                <w:sz w:val="22"/>
                <w:szCs w:val="22"/>
                <w:highlight w:val="white"/>
              </w:rPr>
            </w:pPr>
            <w:r>
              <w:rPr>
                <w:sz w:val="22"/>
                <w:szCs w:val="22"/>
                <w:highlight w:val="white"/>
              </w:rPr>
              <w:t xml:space="preserve">69,91 </w:t>
            </w:r>
          </w:p>
        </w:tc>
        <w:tc>
          <w:tcPr>
            <w:tcW w:w="915" w:type="dxa"/>
            <w:tcBorders>
              <w:top w:val="nil"/>
            </w:tcBorders>
            <w:tcMar>
              <w:top w:w="43" w:type="dxa"/>
              <w:left w:w="43" w:type="dxa"/>
              <w:bottom w:w="43" w:type="dxa"/>
              <w:right w:w="43" w:type="dxa"/>
            </w:tcMar>
            <w:vAlign w:val="center"/>
          </w:tcPr>
          <w:p w14:paraId="1A877143" w14:textId="77777777" w:rsidR="002004E9" w:rsidRDefault="00000000">
            <w:pPr>
              <w:jc w:val="center"/>
              <w:rPr>
                <w:sz w:val="22"/>
                <w:szCs w:val="22"/>
                <w:highlight w:val="white"/>
              </w:rPr>
            </w:pPr>
            <w:r>
              <w:rPr>
                <w:sz w:val="22"/>
                <w:szCs w:val="22"/>
                <w:highlight w:val="white"/>
              </w:rPr>
              <w:t>559,3</w:t>
            </w:r>
          </w:p>
        </w:tc>
        <w:tc>
          <w:tcPr>
            <w:tcW w:w="870" w:type="dxa"/>
            <w:tcBorders>
              <w:top w:val="nil"/>
            </w:tcBorders>
            <w:tcMar>
              <w:top w:w="43" w:type="dxa"/>
              <w:left w:w="43" w:type="dxa"/>
              <w:bottom w:w="43" w:type="dxa"/>
              <w:right w:w="43" w:type="dxa"/>
            </w:tcMar>
          </w:tcPr>
          <w:p w14:paraId="5910E6C3" w14:textId="77777777" w:rsidR="002004E9" w:rsidRDefault="00000000">
            <w:pPr>
              <w:jc w:val="center"/>
              <w:rPr>
                <w:sz w:val="22"/>
                <w:szCs w:val="22"/>
                <w:highlight w:val="white"/>
              </w:rPr>
            </w:pPr>
            <w:r>
              <w:rPr>
                <w:sz w:val="22"/>
                <w:szCs w:val="22"/>
                <w:highlight w:val="white"/>
              </w:rPr>
              <w:t>4,5</w:t>
            </w:r>
          </w:p>
        </w:tc>
        <w:tc>
          <w:tcPr>
            <w:tcW w:w="1035" w:type="dxa"/>
            <w:tcBorders>
              <w:top w:val="nil"/>
            </w:tcBorders>
            <w:tcMar>
              <w:top w:w="43" w:type="dxa"/>
              <w:left w:w="43" w:type="dxa"/>
              <w:bottom w:w="43" w:type="dxa"/>
              <w:right w:w="43" w:type="dxa"/>
            </w:tcMar>
          </w:tcPr>
          <w:p w14:paraId="7871B55B" w14:textId="77777777" w:rsidR="002004E9" w:rsidRDefault="00000000">
            <w:pPr>
              <w:jc w:val="center"/>
              <w:rPr>
                <w:sz w:val="22"/>
                <w:szCs w:val="22"/>
                <w:highlight w:val="white"/>
              </w:rPr>
            </w:pPr>
            <w:r>
              <w:rPr>
                <w:sz w:val="22"/>
                <w:szCs w:val="22"/>
                <w:highlight w:val="white"/>
              </w:rPr>
              <w:t xml:space="preserve">450,0 </w:t>
            </w:r>
          </w:p>
        </w:tc>
        <w:tc>
          <w:tcPr>
            <w:tcW w:w="885" w:type="dxa"/>
            <w:tcBorders>
              <w:top w:val="nil"/>
            </w:tcBorders>
            <w:tcMar>
              <w:top w:w="43" w:type="dxa"/>
              <w:left w:w="43" w:type="dxa"/>
              <w:bottom w:w="43" w:type="dxa"/>
              <w:right w:w="43" w:type="dxa"/>
            </w:tcMar>
          </w:tcPr>
          <w:p w14:paraId="3D476130" w14:textId="77777777" w:rsidR="002004E9" w:rsidRDefault="00000000">
            <w:pPr>
              <w:jc w:val="center"/>
              <w:rPr>
                <w:sz w:val="22"/>
                <w:szCs w:val="22"/>
                <w:highlight w:val="white"/>
              </w:rPr>
            </w:pPr>
            <w:r>
              <w:rPr>
                <w:sz w:val="22"/>
                <w:szCs w:val="22"/>
                <w:highlight w:val="white"/>
              </w:rPr>
              <w:t>70,6</w:t>
            </w:r>
          </w:p>
        </w:tc>
        <w:tc>
          <w:tcPr>
            <w:tcW w:w="855" w:type="dxa"/>
            <w:tcBorders>
              <w:top w:val="nil"/>
            </w:tcBorders>
            <w:tcMar>
              <w:top w:w="43" w:type="dxa"/>
              <w:left w:w="43" w:type="dxa"/>
              <w:bottom w:w="43" w:type="dxa"/>
              <w:right w:w="43" w:type="dxa"/>
            </w:tcMar>
          </w:tcPr>
          <w:p w14:paraId="76685550" w14:textId="77777777" w:rsidR="002004E9" w:rsidRDefault="00000000">
            <w:pPr>
              <w:jc w:val="center"/>
              <w:rPr>
                <w:sz w:val="22"/>
                <w:szCs w:val="22"/>
                <w:highlight w:val="white"/>
              </w:rPr>
            </w:pPr>
            <w:r>
              <w:rPr>
                <w:sz w:val="22"/>
                <w:szCs w:val="22"/>
                <w:highlight w:val="white"/>
              </w:rPr>
              <w:t>56,51</w:t>
            </w:r>
          </w:p>
        </w:tc>
        <w:tc>
          <w:tcPr>
            <w:tcW w:w="1305" w:type="dxa"/>
            <w:tcBorders>
              <w:top w:val="nil"/>
            </w:tcBorders>
            <w:shd w:val="clear" w:color="auto" w:fill="FFFF00"/>
            <w:tcMar>
              <w:top w:w="43" w:type="dxa"/>
              <w:left w:w="43" w:type="dxa"/>
              <w:bottom w:w="43" w:type="dxa"/>
              <w:right w:w="43" w:type="dxa"/>
            </w:tcMar>
          </w:tcPr>
          <w:p w14:paraId="1B9DC6F7" w14:textId="77777777" w:rsidR="002004E9" w:rsidRDefault="00000000">
            <w:pPr>
              <w:jc w:val="center"/>
              <w:rPr>
                <w:b/>
                <w:bCs/>
                <w:color w:val="FF0000"/>
                <w:sz w:val="22"/>
                <w:szCs w:val="22"/>
              </w:rPr>
            </w:pPr>
            <w:r>
              <w:rPr>
                <w:b/>
                <w:bCs/>
                <w:color w:val="FF0000"/>
                <w:sz w:val="22"/>
                <w:szCs w:val="22"/>
              </w:rPr>
              <w:t>1.336,0</w:t>
            </w:r>
          </w:p>
        </w:tc>
      </w:tr>
    </w:tbl>
    <w:p w14:paraId="4311A045" w14:textId="77777777" w:rsidR="002004E9" w:rsidRDefault="002004E9">
      <w:pPr>
        <w:ind w:right="134"/>
        <w:jc w:val="center"/>
        <w:rPr>
          <w:color w:val="FF0000"/>
        </w:rPr>
      </w:pPr>
    </w:p>
    <w:p w14:paraId="163E43DF" w14:textId="77777777" w:rsidR="002004E9" w:rsidRDefault="00000000">
      <w:pPr>
        <w:ind w:right="134"/>
        <w:jc w:val="center"/>
      </w:pPr>
      <w:r>
        <w:rPr>
          <w:color w:val="000000"/>
        </w:rPr>
        <w:t>Tab</w:t>
      </w:r>
      <w:r>
        <w:t xml:space="preserve">ella 21: Totale delle risorse da acquisire nei Tier-2 nel 2026 e relativi costi. </w:t>
      </w:r>
    </w:p>
    <w:p w14:paraId="522B67B3" w14:textId="77777777" w:rsidR="00F772F4" w:rsidRDefault="00F772F4">
      <w:pPr>
        <w:ind w:right="134"/>
      </w:pPr>
    </w:p>
    <w:p w14:paraId="3FB9620E" w14:textId="056B06CD" w:rsidR="002004E9" w:rsidRDefault="00000000">
      <w:pPr>
        <w:ind w:right="134"/>
      </w:pPr>
      <w:r>
        <w:t xml:space="preserve">La Tabella 22 riporta, infine, il riassunto delle risorse HPC da acquisire al CINECA e all’INFN. </w:t>
      </w:r>
    </w:p>
    <w:p w14:paraId="45F38CED" w14:textId="77777777" w:rsidR="002004E9" w:rsidRDefault="002004E9">
      <w:pPr>
        <w:ind w:right="134"/>
        <w:jc w:val="both"/>
        <w:rPr>
          <w:b/>
          <w:bCs/>
        </w:rPr>
      </w:pPr>
    </w:p>
    <w:tbl>
      <w:tblPr>
        <w:tblStyle w:val="afffff1"/>
        <w:tblW w:w="82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18"/>
        <w:gridCol w:w="992"/>
        <w:gridCol w:w="1280"/>
        <w:gridCol w:w="846"/>
        <w:gridCol w:w="989"/>
        <w:gridCol w:w="1020"/>
      </w:tblGrid>
      <w:tr w:rsidR="00F61A5C" w14:paraId="5C39254F" w14:textId="77777777" w:rsidTr="006B459F">
        <w:trPr>
          <w:trHeight w:val="169"/>
          <w:jc w:val="center"/>
        </w:trPr>
        <w:tc>
          <w:tcPr>
            <w:tcW w:w="1701" w:type="dxa"/>
            <w:tcBorders>
              <w:top w:val="single" w:sz="4" w:space="0" w:color="FFFFFF"/>
              <w:left w:val="single" w:sz="4" w:space="0" w:color="FFFFFF"/>
              <w:bottom w:val="single" w:sz="4" w:space="0" w:color="FFFFFF"/>
              <w:right w:val="single" w:sz="5" w:space="0" w:color="000000"/>
            </w:tcBorders>
            <w:shd w:val="clear" w:color="auto" w:fill="FFFFFF"/>
            <w:tcMar>
              <w:top w:w="76" w:type="dxa"/>
              <w:left w:w="76" w:type="dxa"/>
              <w:bottom w:w="76" w:type="dxa"/>
              <w:right w:w="76" w:type="dxa"/>
            </w:tcMar>
            <w:vAlign w:val="bottom"/>
          </w:tcPr>
          <w:p w14:paraId="3CE8658D" w14:textId="77777777" w:rsidR="00F61A5C" w:rsidRDefault="00F61A5C">
            <w:pPr>
              <w:ind w:right="134"/>
              <w:jc w:val="center"/>
              <w:rPr>
                <w:b/>
                <w:bCs/>
                <w:sz w:val="22"/>
                <w:szCs w:val="22"/>
              </w:rPr>
            </w:pPr>
          </w:p>
        </w:tc>
        <w:tc>
          <w:tcPr>
            <w:tcW w:w="2410" w:type="dxa"/>
            <w:gridSpan w:val="2"/>
            <w:tcBorders>
              <w:top w:val="single" w:sz="5" w:space="0" w:color="000000"/>
              <w:left w:val="single" w:sz="5" w:space="0" w:color="000000"/>
              <w:bottom w:val="single" w:sz="4" w:space="0" w:color="FFFFFF"/>
              <w:right w:val="single" w:sz="5" w:space="0" w:color="000000"/>
            </w:tcBorders>
            <w:tcMar>
              <w:top w:w="40" w:type="dxa"/>
              <w:left w:w="40" w:type="dxa"/>
              <w:bottom w:w="40" w:type="dxa"/>
              <w:right w:w="40" w:type="dxa"/>
            </w:tcMar>
            <w:vAlign w:val="bottom"/>
          </w:tcPr>
          <w:p w14:paraId="3E2B1C18" w14:textId="09CFA2EB" w:rsidR="00F61A5C" w:rsidRDefault="00F61A5C">
            <w:pPr>
              <w:jc w:val="center"/>
              <w:rPr>
                <w:sz w:val="22"/>
                <w:szCs w:val="22"/>
              </w:rPr>
            </w:pPr>
            <w:r>
              <w:rPr>
                <w:sz w:val="22"/>
                <w:szCs w:val="22"/>
              </w:rPr>
              <w:t>CPU</w:t>
            </w:r>
          </w:p>
        </w:tc>
        <w:tc>
          <w:tcPr>
            <w:tcW w:w="2126" w:type="dxa"/>
            <w:gridSpan w:val="2"/>
            <w:tcBorders>
              <w:top w:val="single" w:sz="5" w:space="0" w:color="000000"/>
              <w:left w:val="single" w:sz="5" w:space="0" w:color="CCCCCC"/>
              <w:bottom w:val="single" w:sz="4" w:space="0" w:color="FFFFFF"/>
              <w:right w:val="single" w:sz="5" w:space="0" w:color="000000"/>
            </w:tcBorders>
            <w:tcMar>
              <w:top w:w="40" w:type="dxa"/>
              <w:left w:w="40" w:type="dxa"/>
              <w:bottom w:w="40" w:type="dxa"/>
              <w:right w:w="40" w:type="dxa"/>
            </w:tcMar>
            <w:vAlign w:val="bottom"/>
          </w:tcPr>
          <w:p w14:paraId="66EEB83E" w14:textId="6D8D881F" w:rsidR="00F61A5C" w:rsidRDefault="00F61A5C">
            <w:pPr>
              <w:jc w:val="center"/>
              <w:rPr>
                <w:sz w:val="22"/>
                <w:szCs w:val="22"/>
              </w:rPr>
            </w:pPr>
            <w:r>
              <w:rPr>
                <w:sz w:val="22"/>
                <w:szCs w:val="22"/>
              </w:rPr>
              <w:t>GPU</w:t>
            </w:r>
          </w:p>
        </w:tc>
        <w:tc>
          <w:tcPr>
            <w:tcW w:w="2009" w:type="dxa"/>
            <w:gridSpan w:val="2"/>
            <w:tcBorders>
              <w:top w:val="single" w:sz="5" w:space="0" w:color="000000"/>
              <w:left w:val="single" w:sz="5" w:space="0" w:color="CCCCCC"/>
              <w:bottom w:val="single" w:sz="4" w:space="0" w:color="FFFFFF"/>
              <w:right w:val="single" w:sz="5" w:space="0" w:color="000000"/>
            </w:tcBorders>
            <w:tcMar>
              <w:top w:w="40" w:type="dxa"/>
              <w:left w:w="40" w:type="dxa"/>
              <w:bottom w:w="40" w:type="dxa"/>
              <w:right w:w="40" w:type="dxa"/>
            </w:tcMar>
            <w:vAlign w:val="bottom"/>
          </w:tcPr>
          <w:p w14:paraId="1564EF33" w14:textId="6C24BC7F" w:rsidR="00F61A5C" w:rsidRDefault="00F61A5C">
            <w:pPr>
              <w:jc w:val="center"/>
              <w:rPr>
                <w:sz w:val="22"/>
                <w:szCs w:val="22"/>
              </w:rPr>
            </w:pPr>
            <w:r>
              <w:rPr>
                <w:sz w:val="22"/>
                <w:szCs w:val="22"/>
              </w:rPr>
              <w:t>Disk</w:t>
            </w:r>
          </w:p>
        </w:tc>
      </w:tr>
      <w:tr w:rsidR="002004E9" w14:paraId="1C863D6C" w14:textId="77777777" w:rsidTr="006B459F">
        <w:trPr>
          <w:trHeight w:val="175"/>
          <w:jc w:val="center"/>
        </w:trPr>
        <w:tc>
          <w:tcPr>
            <w:tcW w:w="1701" w:type="dxa"/>
            <w:tcBorders>
              <w:top w:val="single" w:sz="4" w:space="0" w:color="FFFFFF"/>
              <w:left w:val="single" w:sz="4" w:space="0" w:color="FFFFFF"/>
              <w:bottom w:val="single" w:sz="4" w:space="0" w:color="000000"/>
              <w:right w:val="single" w:sz="6" w:space="0" w:color="000000"/>
            </w:tcBorders>
            <w:shd w:val="clear" w:color="auto" w:fill="FFFFFF"/>
            <w:tcMar>
              <w:top w:w="76" w:type="dxa"/>
              <w:left w:w="76" w:type="dxa"/>
              <w:bottom w:w="76" w:type="dxa"/>
              <w:right w:w="76" w:type="dxa"/>
            </w:tcMar>
            <w:vAlign w:val="bottom"/>
          </w:tcPr>
          <w:p w14:paraId="2B7231C5" w14:textId="75F0AC01" w:rsidR="002004E9" w:rsidRDefault="00E618BA">
            <w:pPr>
              <w:ind w:right="134"/>
              <w:jc w:val="center"/>
              <w:rPr>
                <w:sz w:val="22"/>
                <w:szCs w:val="22"/>
              </w:rPr>
            </w:pPr>
            <w:r>
              <w:rPr>
                <w:noProof/>
              </w:rPr>
              <mc:AlternateContent>
                <mc:Choice Requires="wps">
                  <w:drawing>
                    <wp:anchor distT="0" distB="0" distL="114300" distR="114300" simplePos="0" relativeHeight="251707392" behindDoc="0" locked="0" layoutInCell="1" allowOverlap="1" wp14:anchorId="4F9FAE66" wp14:editId="63CA5B13">
                      <wp:simplePos x="0" y="0"/>
                      <wp:positionH relativeFrom="column">
                        <wp:posOffset>-391160</wp:posOffset>
                      </wp:positionH>
                      <wp:positionV relativeFrom="paragraph">
                        <wp:posOffset>-452120</wp:posOffset>
                      </wp:positionV>
                      <wp:extent cx="1292225" cy="598805"/>
                      <wp:effectExtent l="50800" t="25400" r="66675" b="74295"/>
                      <wp:wrapNone/>
                      <wp:docPr id="1595752793" name="Rettangolo 1"/>
                      <wp:cNvGraphicFramePr/>
                      <a:graphic xmlns:a="http://schemas.openxmlformats.org/drawingml/2006/main">
                        <a:graphicData uri="http://schemas.microsoft.com/office/word/2010/wordprocessingShape">
                          <wps:wsp>
                            <wps:cNvSpPr/>
                            <wps:spPr>
                              <a:xfrm>
                                <a:off x="0" y="0"/>
                                <a:ext cx="1292225" cy="59880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7B634C67" w14:textId="1FC8802D" w:rsidR="00E618BA" w:rsidRDefault="00E618BA" w:rsidP="00E618BA">
                                  <w:proofErr w:type="spellStart"/>
                                  <w:r>
                                    <w:rPr>
                                      <w:color w:val="EE0000"/>
                                      <w:sz w:val="20"/>
                                      <w:szCs w:val="20"/>
                                      <w:lang w:val="it-IT"/>
                                    </w:rPr>
                                    <w:t>R</w:t>
                                  </w:r>
                                  <w:r>
                                    <w:rPr>
                                      <w:color w:val="EE0000"/>
                                      <w:sz w:val="20"/>
                                      <w:szCs w:val="20"/>
                                      <w:lang w:val="it-IT"/>
                                    </w:rPr>
                                    <w:t>epilogo</w:t>
                                  </w:r>
                                  <w:proofErr w:type="spellEnd"/>
                                  <w:r>
                                    <w:rPr>
                                      <w:color w:val="EE0000"/>
                                      <w:sz w:val="20"/>
                                      <w:szCs w:val="20"/>
                                      <w:lang w:val="it-IT"/>
                                    </w:rPr>
                                    <w:t xml:space="preserve"> r</w:t>
                                  </w:r>
                                  <w:r>
                                    <w:rPr>
                                      <w:color w:val="EE0000"/>
                                      <w:sz w:val="20"/>
                                      <w:szCs w:val="20"/>
                                      <w:lang w:val="it-IT"/>
                                    </w:rPr>
                                    <w:t>ichiest</w:t>
                                  </w:r>
                                  <w:r>
                                    <w:rPr>
                                      <w:color w:val="EE0000"/>
                                      <w:sz w:val="20"/>
                                      <w:szCs w:val="20"/>
                                      <w:lang w:val="it-IT"/>
                                    </w:rPr>
                                    <w:t>e</w:t>
                                  </w:r>
                                  <w:r>
                                    <w:rPr>
                                      <w:color w:val="EE0000"/>
                                      <w:sz w:val="20"/>
                                      <w:szCs w:val="20"/>
                                      <w:lang w:val="it-IT"/>
                                    </w:rPr>
                                    <w:t xml:space="preserve"> risorse HPC al CINECA o all</w:t>
                                  </w:r>
                                  <w:r w:rsidRPr="008853F8">
                                    <w:rPr>
                                      <w:color w:val="EE0000"/>
                                      <w:sz w:val="20"/>
                                      <w:szCs w:val="20"/>
                                      <w:lang w:val="it-IT"/>
                                    </w:rPr>
                                    <w:t>’INFN</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FAE66" id="_x0000_s1051" style="position:absolute;left:0;text-align:left;margin-left:-30.8pt;margin-top:-35.6pt;width:101.75pt;height:4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2uh5AIAADYHAAAOAAAAZHJzL2Uyb0RvYy54bWy8VW1v2yAQ/j5p/wHxfbXjxmsS1amiVp0m&#13;&#10;dW3UdupngiFBwsCAvO3X7wDbibqo1aZpXzAc98I9d/f48mrXSLRh1gmtKjw4yzFiiupaqGWFvz/f&#13;&#10;fhph5DxRNZFasQrvmcNX048fLrdmwgq90rJmFoET5SZbU+GV92aSZY6uWEPcmTZMwSXXtiEejnaZ&#13;&#10;1ZZswXsjsyLPP2dbbWtjNWXOgfQmXeJp9M85o/6Bc8c8khWGt/m42rguwppNL8lkaYlZCdo+g/zF&#13;&#10;KxoiFATtXd0QT9Dait9cNYJa7TT3Z1Q3meZcUBZzgGwG+atsnlbEsJgLgONMD5P7d27p/ebJzC3A&#13;&#10;sDVu4mAbsthx24QvvA/tIlj7Hiy284iCcFCMi6IoMaJwV45Ho7wMaGYHa2Od/8J0g8KmwhaKETEi&#13;&#10;mzvnk2qn0kJX3wopEZcCOkFBv2BktX8RfhWRgJgJYwf20cIhowGMPIpjz7BradGGQLUJpUz5ZCHX&#13;&#10;zTddJ3mZ523ZQQrNkaTjTgzv7x3FbJbuONTFMJgHSa/1drhh55hMjuOVnfideKPz/xtvAOH+LMHw&#13;&#10;wBOAXnTikwmCcNlVUQqFSKCLMmALvpCjRLI6lDuOpxeSPULzpJaBYY1tAsU5tGzc+b1koTJSPTKO&#13;&#10;RB2a9K1SJX9RO5hx6L3e8Px9w1Y/mLLINL1x8b5xbxEja+V740YobU85kNDM6ck86XcIpLwDBH63&#13;&#10;2EHiFYa5BNUgWuh6P7dhjuIcO0NvBYzjHXF+TixwHeAN/O0fYOFSbyus2x1GK21/npIHfaAguMVo&#13;&#10;C9xZYfdjTSyMq/yqYB7Hg+EwkG08DMuLAg72+GZxfKPWzbWGgR1A4Q2N26DvZbflVjcvQPOzEBWu&#13;&#10;iKIQu8LU2+5w7ROnw4+CstksqgHBGuLv1JOhXSMEunnevRBrWk7ywGb3uuNZMnlFTUk3lEjp2dpr&#13;&#10;LmITHnBtSwDknLgi/UgC+x+fo9bhdzf9BQAA//8DAFBLAwQUAAYACAAAACEA4uUQxuEAAAAPAQAA&#13;&#10;DwAAAGRycy9kb3ducmV2LnhtbExPy07DMBC8I/EP1iJxax0HFCCNU7UgONBTCx+wjbdJVD+i2G3D&#13;&#10;37M9wWW1q5mdR7WcnBVnGmMfvAY1z0CQb4Lpfavh++t99gwiJvQGbfCk4YciLOvbmwpLEy5+S+dd&#13;&#10;agWL+Fiihi6loZQyNh05jPMwkGfsEEaHic+xlWbEC4s7K/MsK6TD3rNDhwO9dtQcdyenIQ1TYTGu&#13;&#10;mmNmms3n4WNt8/VW6/u76W3BY7UAkWhKfx9w7cD5oeZg+3DyJgqrYVaogqm8PKkcxJXxqF5A7DXk&#13;&#10;DwpkXcn/PepfAAAA//8DAFBLAQItABQABgAIAAAAIQC2gziS/gAAAOEBAAATAAAAAAAAAAAAAAAA&#13;&#10;AAAAAABbQ29udGVudF9UeXBlc10ueG1sUEsBAi0AFAAGAAgAAAAhADj9If/WAAAAlAEAAAsAAAAA&#13;&#10;AAAAAAAAAAAALwEAAF9yZWxzLy5yZWxzUEsBAi0AFAAGAAgAAAAhACZHa6HkAgAANgcAAA4AAAAA&#13;&#10;AAAAAAAAAAAALgIAAGRycy9lMm9Eb2MueG1sUEsBAi0AFAAGAAgAAAAhAOLlEMbhAAAADwEAAA8A&#13;&#10;AAAAAAAAAAAAAAAAPgUAAGRycy9kb3ducmV2LnhtbFBLBQYAAAAABAAEAPMAAABMBgAAAAA=&#13;&#10;" fillcolor="#f6f8fb [180]" strokecolor="#4579b8 [3044]">
                      <v:fill color2="#cad9eb [980]" rotate="t" colors="0 #f6f9fc;48497f #b0c6e1;54395f #b0c6e1;1 #cad9eb" focus="100%" type="gradient"/>
                      <v:shadow on="t" color="black" opacity="22937f" origin=",.5" offset="0,.63889mm"/>
                      <v:textbox>
                        <w:txbxContent>
                          <w:p w14:paraId="7B634C67" w14:textId="1FC8802D" w:rsidR="00E618BA" w:rsidRDefault="00E618BA" w:rsidP="00E618BA">
                            <w:proofErr w:type="spellStart"/>
                            <w:r>
                              <w:rPr>
                                <w:color w:val="EE0000"/>
                                <w:sz w:val="20"/>
                                <w:szCs w:val="20"/>
                                <w:lang w:val="it-IT"/>
                              </w:rPr>
                              <w:t>R</w:t>
                            </w:r>
                            <w:r>
                              <w:rPr>
                                <w:color w:val="EE0000"/>
                                <w:sz w:val="20"/>
                                <w:szCs w:val="20"/>
                                <w:lang w:val="it-IT"/>
                              </w:rPr>
                              <w:t>epilogo</w:t>
                            </w:r>
                            <w:proofErr w:type="spellEnd"/>
                            <w:r>
                              <w:rPr>
                                <w:color w:val="EE0000"/>
                                <w:sz w:val="20"/>
                                <w:szCs w:val="20"/>
                                <w:lang w:val="it-IT"/>
                              </w:rPr>
                              <w:t xml:space="preserve"> r</w:t>
                            </w:r>
                            <w:r>
                              <w:rPr>
                                <w:color w:val="EE0000"/>
                                <w:sz w:val="20"/>
                                <w:szCs w:val="20"/>
                                <w:lang w:val="it-IT"/>
                              </w:rPr>
                              <w:t>ichiest</w:t>
                            </w:r>
                            <w:r>
                              <w:rPr>
                                <w:color w:val="EE0000"/>
                                <w:sz w:val="20"/>
                                <w:szCs w:val="20"/>
                                <w:lang w:val="it-IT"/>
                              </w:rPr>
                              <w:t>e</w:t>
                            </w:r>
                            <w:r>
                              <w:rPr>
                                <w:color w:val="EE0000"/>
                                <w:sz w:val="20"/>
                                <w:szCs w:val="20"/>
                                <w:lang w:val="it-IT"/>
                              </w:rPr>
                              <w:t xml:space="preserve"> risorse HPC al CINECA o all</w:t>
                            </w:r>
                            <w:r w:rsidRPr="008853F8">
                              <w:rPr>
                                <w:color w:val="EE0000"/>
                                <w:sz w:val="20"/>
                                <w:szCs w:val="20"/>
                                <w:lang w:val="it-IT"/>
                              </w:rPr>
                              <w:t>’INFN</w:t>
                            </w:r>
                            <w:r>
                              <w:rPr>
                                <w:color w:val="EE0000"/>
                                <w:sz w:val="20"/>
                                <w:szCs w:val="20"/>
                                <w:lang w:val="it-IT"/>
                              </w:rPr>
                              <w:t xml:space="preserve"> </w:t>
                            </w:r>
                          </w:p>
                        </w:txbxContent>
                      </v:textbox>
                    </v:rect>
                  </w:pict>
                </mc:Fallback>
              </mc:AlternateContent>
            </w:r>
            <w:r w:rsidR="00000000">
              <w:rPr>
                <w:b/>
                <w:bCs/>
                <w:sz w:val="22"/>
                <w:szCs w:val="22"/>
              </w:rPr>
              <w:t xml:space="preserve"> </w:t>
            </w:r>
          </w:p>
        </w:tc>
        <w:tc>
          <w:tcPr>
            <w:tcW w:w="1418" w:type="dxa"/>
            <w:tcBorders>
              <w:top w:val="single" w:sz="4" w:space="0" w:color="FFFFFF"/>
              <w:left w:val="single" w:sz="6" w:space="0" w:color="000000"/>
              <w:bottom w:val="single" w:sz="5" w:space="0" w:color="000000"/>
              <w:right w:val="single" w:sz="6" w:space="0" w:color="000000"/>
            </w:tcBorders>
            <w:tcMar>
              <w:top w:w="40" w:type="dxa"/>
              <w:left w:w="40" w:type="dxa"/>
              <w:bottom w:w="40" w:type="dxa"/>
              <w:right w:w="40" w:type="dxa"/>
            </w:tcMar>
            <w:vAlign w:val="bottom"/>
          </w:tcPr>
          <w:p w14:paraId="56EC2BF4" w14:textId="5A579B2C" w:rsidR="002004E9" w:rsidRPr="006B3B4A" w:rsidRDefault="00000000" w:rsidP="00F61A5C">
            <w:pPr>
              <w:jc w:val="center"/>
              <w:rPr>
                <w:rFonts w:ascii="Arial" w:eastAsia="Arial" w:hAnsi="Arial" w:cs="Arial"/>
                <w:sz w:val="18"/>
                <w:szCs w:val="18"/>
              </w:rPr>
            </w:pPr>
            <w:r w:rsidRPr="006B3B4A">
              <w:rPr>
                <w:sz w:val="18"/>
                <w:szCs w:val="18"/>
              </w:rPr>
              <w:t>(kcore-hours)</w:t>
            </w:r>
          </w:p>
        </w:tc>
        <w:tc>
          <w:tcPr>
            <w:tcW w:w="992" w:type="dxa"/>
            <w:tcBorders>
              <w:top w:val="single" w:sz="4" w:space="0" w:color="FFFFFF"/>
              <w:left w:val="single" w:sz="6" w:space="0" w:color="000000"/>
              <w:bottom w:val="single" w:sz="5" w:space="0" w:color="000000"/>
              <w:right w:val="single" w:sz="6" w:space="0" w:color="000000"/>
            </w:tcBorders>
            <w:tcMar>
              <w:top w:w="40" w:type="dxa"/>
              <w:left w:w="40" w:type="dxa"/>
              <w:bottom w:w="40" w:type="dxa"/>
              <w:right w:w="40" w:type="dxa"/>
            </w:tcMar>
            <w:vAlign w:val="bottom"/>
          </w:tcPr>
          <w:p w14:paraId="3D5F243B" w14:textId="6DE8DEB8" w:rsidR="002004E9" w:rsidRPr="006B3B4A" w:rsidRDefault="00000000" w:rsidP="00F61A5C">
            <w:pPr>
              <w:jc w:val="center"/>
              <w:rPr>
                <w:rFonts w:ascii="Arial" w:eastAsia="Arial" w:hAnsi="Arial" w:cs="Arial"/>
                <w:sz w:val="18"/>
                <w:szCs w:val="18"/>
              </w:rPr>
            </w:pPr>
            <w:r w:rsidRPr="006B3B4A">
              <w:rPr>
                <w:sz w:val="18"/>
                <w:szCs w:val="18"/>
              </w:rPr>
              <w:t>(k€)</w:t>
            </w:r>
          </w:p>
        </w:tc>
        <w:tc>
          <w:tcPr>
            <w:tcW w:w="1280" w:type="dxa"/>
            <w:tcBorders>
              <w:top w:val="single" w:sz="4" w:space="0" w:color="FFFFFF"/>
              <w:left w:val="single" w:sz="6" w:space="0" w:color="000000"/>
              <w:bottom w:val="single" w:sz="5" w:space="0" w:color="000000"/>
              <w:right w:val="single" w:sz="6" w:space="0" w:color="000000"/>
            </w:tcBorders>
            <w:tcMar>
              <w:top w:w="40" w:type="dxa"/>
              <w:left w:w="40" w:type="dxa"/>
              <w:bottom w:w="40" w:type="dxa"/>
              <w:right w:w="40" w:type="dxa"/>
            </w:tcMar>
            <w:vAlign w:val="bottom"/>
          </w:tcPr>
          <w:p w14:paraId="05FDB731" w14:textId="5D608192" w:rsidR="002004E9" w:rsidRPr="006B3B4A" w:rsidRDefault="00000000" w:rsidP="00F61A5C">
            <w:pPr>
              <w:jc w:val="center"/>
              <w:rPr>
                <w:rFonts w:ascii="Arial" w:eastAsia="Arial" w:hAnsi="Arial" w:cs="Arial"/>
                <w:sz w:val="18"/>
                <w:szCs w:val="18"/>
              </w:rPr>
            </w:pPr>
            <w:r w:rsidRPr="006B3B4A">
              <w:rPr>
                <w:sz w:val="18"/>
                <w:szCs w:val="18"/>
              </w:rPr>
              <w:t>(kGPU-hours)</w:t>
            </w:r>
          </w:p>
        </w:tc>
        <w:tc>
          <w:tcPr>
            <w:tcW w:w="846" w:type="dxa"/>
            <w:tcBorders>
              <w:top w:val="single" w:sz="4" w:space="0" w:color="FFFFFF"/>
              <w:left w:val="single" w:sz="6" w:space="0" w:color="000000"/>
              <w:bottom w:val="single" w:sz="5" w:space="0" w:color="000000"/>
              <w:right w:val="single" w:sz="6" w:space="0" w:color="000000"/>
            </w:tcBorders>
            <w:tcMar>
              <w:top w:w="40" w:type="dxa"/>
              <w:left w:w="40" w:type="dxa"/>
              <w:bottom w:w="40" w:type="dxa"/>
              <w:right w:w="40" w:type="dxa"/>
            </w:tcMar>
            <w:vAlign w:val="bottom"/>
          </w:tcPr>
          <w:p w14:paraId="71697869" w14:textId="19B51CBA" w:rsidR="002004E9" w:rsidRPr="006B3B4A" w:rsidRDefault="00000000" w:rsidP="00F61A5C">
            <w:pPr>
              <w:jc w:val="center"/>
              <w:rPr>
                <w:sz w:val="18"/>
                <w:szCs w:val="18"/>
              </w:rPr>
            </w:pPr>
            <w:r w:rsidRPr="006B3B4A">
              <w:rPr>
                <w:sz w:val="18"/>
                <w:szCs w:val="18"/>
              </w:rPr>
              <w:t>(k€)</w:t>
            </w:r>
          </w:p>
        </w:tc>
        <w:tc>
          <w:tcPr>
            <w:tcW w:w="989" w:type="dxa"/>
            <w:tcBorders>
              <w:top w:val="single" w:sz="4" w:space="0" w:color="FFFFFF"/>
              <w:left w:val="single" w:sz="6" w:space="0" w:color="000000"/>
              <w:bottom w:val="single" w:sz="5" w:space="0" w:color="000000"/>
              <w:right w:val="single" w:sz="6" w:space="0" w:color="000000"/>
            </w:tcBorders>
            <w:tcMar>
              <w:top w:w="40" w:type="dxa"/>
              <w:left w:w="40" w:type="dxa"/>
              <w:bottom w:w="40" w:type="dxa"/>
              <w:right w:w="40" w:type="dxa"/>
            </w:tcMar>
            <w:vAlign w:val="bottom"/>
          </w:tcPr>
          <w:p w14:paraId="763D5B63" w14:textId="541BC3FE" w:rsidR="002004E9" w:rsidRPr="006B3B4A" w:rsidRDefault="00000000" w:rsidP="00F61A5C">
            <w:pPr>
              <w:jc w:val="center"/>
              <w:rPr>
                <w:sz w:val="18"/>
                <w:szCs w:val="18"/>
              </w:rPr>
            </w:pPr>
            <w:r w:rsidRPr="006B3B4A">
              <w:rPr>
                <w:sz w:val="18"/>
                <w:szCs w:val="18"/>
              </w:rPr>
              <w:t>(PB-N)</w:t>
            </w:r>
          </w:p>
        </w:tc>
        <w:tc>
          <w:tcPr>
            <w:tcW w:w="1020" w:type="dxa"/>
            <w:tcBorders>
              <w:top w:val="single" w:sz="4" w:space="0" w:color="FFFFFF"/>
              <w:left w:val="single" w:sz="6" w:space="0" w:color="000000"/>
              <w:bottom w:val="single" w:sz="5" w:space="0" w:color="000000"/>
              <w:right w:val="single" w:sz="6" w:space="0" w:color="000000"/>
            </w:tcBorders>
            <w:tcMar>
              <w:top w:w="40" w:type="dxa"/>
              <w:left w:w="40" w:type="dxa"/>
              <w:bottom w:w="40" w:type="dxa"/>
              <w:right w:w="40" w:type="dxa"/>
            </w:tcMar>
            <w:vAlign w:val="bottom"/>
          </w:tcPr>
          <w:p w14:paraId="2AE7DFEC" w14:textId="0DE88A61" w:rsidR="002004E9" w:rsidRPr="006B3B4A" w:rsidRDefault="00000000" w:rsidP="00F61A5C">
            <w:pPr>
              <w:jc w:val="center"/>
              <w:rPr>
                <w:sz w:val="18"/>
                <w:szCs w:val="18"/>
              </w:rPr>
            </w:pPr>
            <w:r w:rsidRPr="006B3B4A">
              <w:rPr>
                <w:sz w:val="18"/>
                <w:szCs w:val="18"/>
              </w:rPr>
              <w:t>(k€)</w:t>
            </w:r>
          </w:p>
        </w:tc>
      </w:tr>
      <w:tr w:rsidR="002004E9" w14:paraId="4597C923" w14:textId="77777777" w:rsidTr="006B3B4A">
        <w:trPr>
          <w:trHeight w:val="217"/>
          <w:jc w:val="center"/>
        </w:trPr>
        <w:tc>
          <w:tcPr>
            <w:tcW w:w="8246" w:type="dxa"/>
            <w:gridSpan w:val="7"/>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64EF2628" w14:textId="77777777" w:rsidR="002004E9" w:rsidRDefault="00000000">
            <w:pPr>
              <w:ind w:right="134"/>
              <w:jc w:val="center"/>
              <w:rPr>
                <w:b/>
                <w:bCs/>
                <w:sz w:val="22"/>
                <w:szCs w:val="22"/>
              </w:rPr>
            </w:pPr>
            <w:r>
              <w:rPr>
                <w:b/>
                <w:bCs/>
                <w:sz w:val="22"/>
                <w:szCs w:val="22"/>
              </w:rPr>
              <w:t>CINECA</w:t>
            </w:r>
          </w:p>
        </w:tc>
      </w:tr>
      <w:tr w:rsidR="002004E9" w14:paraId="6F985357" w14:textId="77777777" w:rsidTr="006B459F">
        <w:trPr>
          <w:trHeight w:val="73"/>
          <w:jc w:val="center"/>
        </w:trPr>
        <w:tc>
          <w:tcPr>
            <w:tcW w:w="1701" w:type="dxa"/>
            <w:tcBorders>
              <w:top w:val="single" w:sz="4" w:space="0" w:color="000000"/>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6B0C202D" w14:textId="77777777" w:rsidR="002004E9" w:rsidRDefault="00000000">
            <w:pPr>
              <w:ind w:right="134"/>
              <w:jc w:val="center"/>
              <w:rPr>
                <w:sz w:val="22"/>
                <w:szCs w:val="22"/>
              </w:rPr>
            </w:pPr>
            <w:r>
              <w:rPr>
                <w:sz w:val="22"/>
                <w:szCs w:val="22"/>
              </w:rPr>
              <w:t>CSN1</w:t>
            </w:r>
          </w:p>
        </w:tc>
        <w:tc>
          <w:tcPr>
            <w:tcW w:w="1418"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4B3B3DBB" w14:textId="77777777" w:rsidR="002004E9" w:rsidRDefault="002004E9">
            <w:pPr>
              <w:ind w:right="134"/>
              <w:jc w:val="center"/>
              <w:rPr>
                <w:sz w:val="22"/>
                <w:szCs w:val="22"/>
                <w:highlight w:val="yellow"/>
              </w:rPr>
            </w:pPr>
          </w:p>
        </w:tc>
        <w:tc>
          <w:tcPr>
            <w:tcW w:w="992"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3ABC119D" w14:textId="77777777" w:rsidR="002004E9" w:rsidRDefault="00000000">
            <w:pPr>
              <w:ind w:right="134"/>
              <w:jc w:val="center"/>
              <w:rPr>
                <w:sz w:val="22"/>
                <w:szCs w:val="22"/>
                <w:highlight w:val="white"/>
              </w:rPr>
            </w:pPr>
            <w:r>
              <w:rPr>
                <w:sz w:val="22"/>
                <w:szCs w:val="22"/>
                <w:highlight w:val="white"/>
              </w:rPr>
              <w:t xml:space="preserve"> </w:t>
            </w:r>
          </w:p>
        </w:tc>
        <w:tc>
          <w:tcPr>
            <w:tcW w:w="1280"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5BFC9657" w14:textId="77777777" w:rsidR="002004E9" w:rsidRDefault="00000000">
            <w:pPr>
              <w:ind w:right="134"/>
              <w:jc w:val="center"/>
              <w:rPr>
                <w:sz w:val="22"/>
                <w:szCs w:val="22"/>
                <w:highlight w:val="white"/>
              </w:rPr>
            </w:pPr>
            <w:r>
              <w:rPr>
                <w:sz w:val="22"/>
                <w:szCs w:val="22"/>
                <w:highlight w:val="white"/>
              </w:rPr>
              <w:t>15,00</w:t>
            </w:r>
          </w:p>
        </w:tc>
        <w:tc>
          <w:tcPr>
            <w:tcW w:w="846"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04206D70" w14:textId="77777777" w:rsidR="002004E9" w:rsidRDefault="002004E9">
            <w:pPr>
              <w:ind w:right="134"/>
              <w:jc w:val="center"/>
              <w:rPr>
                <w:sz w:val="22"/>
                <w:szCs w:val="22"/>
                <w:highlight w:val="white"/>
              </w:rPr>
            </w:pPr>
          </w:p>
        </w:tc>
        <w:tc>
          <w:tcPr>
            <w:tcW w:w="989"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6B130F64" w14:textId="77777777" w:rsidR="002004E9" w:rsidRDefault="002004E9">
            <w:pPr>
              <w:ind w:right="134"/>
              <w:jc w:val="center"/>
              <w:rPr>
                <w:sz w:val="22"/>
                <w:szCs w:val="22"/>
                <w:highlight w:val="white"/>
              </w:rPr>
            </w:pPr>
          </w:p>
        </w:tc>
        <w:tc>
          <w:tcPr>
            <w:tcW w:w="1020"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554267E3" w14:textId="77777777" w:rsidR="002004E9" w:rsidRDefault="002004E9">
            <w:pPr>
              <w:ind w:right="134"/>
              <w:jc w:val="center"/>
              <w:rPr>
                <w:sz w:val="22"/>
                <w:szCs w:val="22"/>
                <w:highlight w:val="white"/>
              </w:rPr>
            </w:pPr>
          </w:p>
        </w:tc>
      </w:tr>
      <w:tr w:rsidR="002004E9" w14:paraId="4968F763" w14:textId="77777777" w:rsidTr="006B459F">
        <w:trPr>
          <w:trHeight w:val="61"/>
          <w:jc w:val="center"/>
        </w:trPr>
        <w:tc>
          <w:tcPr>
            <w:tcW w:w="1701"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41C235AE" w14:textId="77777777" w:rsidR="002004E9" w:rsidRDefault="00000000">
            <w:pPr>
              <w:ind w:right="134"/>
              <w:jc w:val="center"/>
              <w:rPr>
                <w:sz w:val="22"/>
                <w:szCs w:val="22"/>
              </w:rPr>
            </w:pPr>
            <w:r>
              <w:rPr>
                <w:sz w:val="22"/>
                <w:szCs w:val="22"/>
              </w:rPr>
              <w:t>CSN2</w:t>
            </w:r>
          </w:p>
        </w:tc>
        <w:tc>
          <w:tcPr>
            <w:tcW w:w="141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2921E77" w14:textId="77777777" w:rsidR="002004E9" w:rsidRDefault="00000000">
            <w:pPr>
              <w:ind w:right="134"/>
              <w:jc w:val="center"/>
              <w:rPr>
                <w:sz w:val="22"/>
                <w:szCs w:val="22"/>
                <w:highlight w:val="white"/>
              </w:rPr>
            </w:pPr>
            <w:r>
              <w:rPr>
                <w:sz w:val="22"/>
                <w:szCs w:val="22"/>
                <w:highlight w:val="white"/>
              </w:rPr>
              <w:t>12.240</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AA7954B" w14:textId="77777777" w:rsidR="002004E9" w:rsidRDefault="00000000">
            <w:pPr>
              <w:ind w:right="134"/>
              <w:jc w:val="center"/>
              <w:rPr>
                <w:sz w:val="22"/>
                <w:szCs w:val="22"/>
                <w:highlight w:val="white"/>
              </w:rPr>
            </w:pPr>
            <w:r>
              <w:rPr>
                <w:sz w:val="22"/>
                <w:szCs w:val="22"/>
                <w:highlight w:val="white"/>
              </w:rPr>
              <w:t xml:space="preserve"> </w:t>
            </w:r>
          </w:p>
        </w:tc>
        <w:tc>
          <w:tcPr>
            <w:tcW w:w="128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1A1744D3" w14:textId="77777777" w:rsidR="002004E9" w:rsidRDefault="00000000">
            <w:pPr>
              <w:ind w:right="134"/>
              <w:jc w:val="center"/>
              <w:rPr>
                <w:sz w:val="22"/>
                <w:szCs w:val="22"/>
                <w:highlight w:val="white"/>
              </w:rPr>
            </w:pPr>
            <w:r>
              <w:rPr>
                <w:sz w:val="22"/>
                <w:szCs w:val="22"/>
                <w:highlight w:val="white"/>
              </w:rPr>
              <w:t>19,56</w:t>
            </w:r>
          </w:p>
        </w:tc>
        <w:tc>
          <w:tcPr>
            <w:tcW w:w="84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09B81FAF" w14:textId="77777777" w:rsidR="002004E9" w:rsidRDefault="002004E9">
            <w:pPr>
              <w:ind w:right="134"/>
              <w:jc w:val="center"/>
              <w:rPr>
                <w:sz w:val="22"/>
                <w:szCs w:val="22"/>
                <w:highlight w:val="white"/>
              </w:rPr>
            </w:pPr>
          </w:p>
        </w:tc>
        <w:tc>
          <w:tcPr>
            <w:tcW w:w="989"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7A4258F" w14:textId="77777777" w:rsidR="002004E9" w:rsidRDefault="002004E9">
            <w:pPr>
              <w:ind w:right="134"/>
              <w:jc w:val="center"/>
              <w:rPr>
                <w:sz w:val="22"/>
                <w:szCs w:val="22"/>
                <w:highlight w:val="white"/>
              </w:rPr>
            </w:pPr>
          </w:p>
        </w:tc>
        <w:tc>
          <w:tcPr>
            <w:tcW w:w="102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F41C67F" w14:textId="77777777" w:rsidR="002004E9" w:rsidRDefault="002004E9">
            <w:pPr>
              <w:ind w:right="134"/>
              <w:jc w:val="center"/>
              <w:rPr>
                <w:sz w:val="22"/>
                <w:szCs w:val="22"/>
                <w:highlight w:val="white"/>
              </w:rPr>
            </w:pPr>
          </w:p>
        </w:tc>
      </w:tr>
      <w:tr w:rsidR="002004E9" w14:paraId="00377ECF" w14:textId="77777777" w:rsidTr="006B3B4A">
        <w:trPr>
          <w:trHeight w:val="101"/>
          <w:jc w:val="center"/>
        </w:trPr>
        <w:tc>
          <w:tcPr>
            <w:tcW w:w="1701"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5AE7778A" w14:textId="77777777" w:rsidR="002004E9" w:rsidRDefault="00000000">
            <w:pPr>
              <w:ind w:right="134"/>
              <w:jc w:val="center"/>
              <w:rPr>
                <w:sz w:val="22"/>
                <w:szCs w:val="22"/>
              </w:rPr>
            </w:pPr>
            <w:r>
              <w:rPr>
                <w:sz w:val="22"/>
                <w:szCs w:val="22"/>
              </w:rPr>
              <w:t>CSN3</w:t>
            </w:r>
          </w:p>
        </w:tc>
        <w:tc>
          <w:tcPr>
            <w:tcW w:w="141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CE1DC85" w14:textId="77777777" w:rsidR="002004E9" w:rsidRDefault="002004E9">
            <w:pPr>
              <w:ind w:right="134"/>
              <w:jc w:val="center"/>
              <w:rPr>
                <w:sz w:val="22"/>
                <w:szCs w:val="22"/>
                <w:highlight w:val="white"/>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FD5D006" w14:textId="77777777" w:rsidR="002004E9" w:rsidRDefault="002004E9">
            <w:pPr>
              <w:ind w:right="134"/>
              <w:jc w:val="center"/>
              <w:rPr>
                <w:sz w:val="22"/>
                <w:szCs w:val="22"/>
                <w:highlight w:val="white"/>
              </w:rPr>
            </w:pPr>
          </w:p>
        </w:tc>
        <w:tc>
          <w:tcPr>
            <w:tcW w:w="128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89A842B" w14:textId="77777777" w:rsidR="002004E9" w:rsidRDefault="002004E9">
            <w:pPr>
              <w:ind w:right="134"/>
              <w:jc w:val="center"/>
              <w:rPr>
                <w:sz w:val="22"/>
                <w:szCs w:val="22"/>
                <w:highlight w:val="white"/>
              </w:rPr>
            </w:pPr>
          </w:p>
        </w:tc>
        <w:tc>
          <w:tcPr>
            <w:tcW w:w="84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ACD478D" w14:textId="77777777" w:rsidR="002004E9" w:rsidRDefault="002004E9">
            <w:pPr>
              <w:ind w:right="134"/>
              <w:jc w:val="center"/>
              <w:rPr>
                <w:sz w:val="22"/>
                <w:szCs w:val="22"/>
                <w:highlight w:val="white"/>
              </w:rPr>
            </w:pPr>
          </w:p>
        </w:tc>
        <w:tc>
          <w:tcPr>
            <w:tcW w:w="989"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03ED592" w14:textId="77777777" w:rsidR="002004E9" w:rsidRDefault="002004E9">
            <w:pPr>
              <w:ind w:right="134"/>
              <w:jc w:val="center"/>
              <w:rPr>
                <w:sz w:val="22"/>
                <w:szCs w:val="22"/>
                <w:highlight w:val="white"/>
              </w:rPr>
            </w:pPr>
          </w:p>
        </w:tc>
        <w:tc>
          <w:tcPr>
            <w:tcW w:w="102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5942AB6" w14:textId="77777777" w:rsidR="002004E9" w:rsidRDefault="002004E9">
            <w:pPr>
              <w:ind w:right="134"/>
              <w:jc w:val="center"/>
              <w:rPr>
                <w:sz w:val="22"/>
                <w:szCs w:val="22"/>
                <w:highlight w:val="white"/>
              </w:rPr>
            </w:pPr>
          </w:p>
        </w:tc>
      </w:tr>
      <w:tr w:rsidR="002004E9" w14:paraId="751ADDB4" w14:textId="77777777" w:rsidTr="006B3B4A">
        <w:trPr>
          <w:trHeight w:val="263"/>
          <w:jc w:val="center"/>
        </w:trPr>
        <w:tc>
          <w:tcPr>
            <w:tcW w:w="1701"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6C0873E2" w14:textId="77777777" w:rsidR="002004E9" w:rsidRDefault="00000000">
            <w:pPr>
              <w:ind w:right="134"/>
              <w:jc w:val="center"/>
              <w:rPr>
                <w:sz w:val="22"/>
                <w:szCs w:val="22"/>
              </w:rPr>
            </w:pPr>
            <w:r>
              <w:rPr>
                <w:sz w:val="22"/>
                <w:szCs w:val="22"/>
              </w:rPr>
              <w:t>CSN4</w:t>
            </w:r>
          </w:p>
        </w:tc>
        <w:tc>
          <w:tcPr>
            <w:tcW w:w="141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1B529725" w14:textId="77777777" w:rsidR="002004E9" w:rsidRDefault="00000000">
            <w:pPr>
              <w:ind w:right="134"/>
              <w:jc w:val="center"/>
              <w:rPr>
                <w:sz w:val="22"/>
                <w:szCs w:val="22"/>
                <w:highlight w:val="white"/>
              </w:rPr>
            </w:pPr>
            <w:r>
              <w:rPr>
                <w:sz w:val="22"/>
                <w:szCs w:val="22"/>
                <w:highlight w:val="white"/>
              </w:rPr>
              <w:t xml:space="preserve">100.000 </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A7D39D6" w14:textId="77777777" w:rsidR="002004E9" w:rsidRDefault="00000000">
            <w:pPr>
              <w:ind w:right="134"/>
              <w:jc w:val="center"/>
              <w:rPr>
                <w:sz w:val="22"/>
                <w:szCs w:val="22"/>
                <w:highlight w:val="white"/>
              </w:rPr>
            </w:pPr>
            <w:r>
              <w:rPr>
                <w:sz w:val="22"/>
                <w:szCs w:val="22"/>
                <w:highlight w:val="white"/>
              </w:rPr>
              <w:t xml:space="preserve"> </w:t>
            </w:r>
          </w:p>
        </w:tc>
        <w:tc>
          <w:tcPr>
            <w:tcW w:w="128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120A6F3" w14:textId="77777777" w:rsidR="002004E9" w:rsidRDefault="00000000">
            <w:pPr>
              <w:ind w:right="134"/>
              <w:jc w:val="center"/>
              <w:rPr>
                <w:sz w:val="22"/>
                <w:szCs w:val="22"/>
                <w:highlight w:val="white"/>
              </w:rPr>
            </w:pPr>
            <w:r>
              <w:rPr>
                <w:sz w:val="22"/>
                <w:szCs w:val="22"/>
                <w:highlight w:val="white"/>
              </w:rPr>
              <w:t>12.000,00</w:t>
            </w:r>
          </w:p>
        </w:tc>
        <w:tc>
          <w:tcPr>
            <w:tcW w:w="84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1CB19ACF" w14:textId="77777777" w:rsidR="002004E9" w:rsidRDefault="002004E9">
            <w:pPr>
              <w:ind w:right="134"/>
              <w:jc w:val="center"/>
              <w:rPr>
                <w:sz w:val="22"/>
                <w:szCs w:val="22"/>
                <w:highlight w:val="white"/>
              </w:rPr>
            </w:pPr>
          </w:p>
        </w:tc>
        <w:tc>
          <w:tcPr>
            <w:tcW w:w="989"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48CCB91" w14:textId="77777777" w:rsidR="002004E9" w:rsidRDefault="002004E9">
            <w:pPr>
              <w:ind w:right="134"/>
              <w:jc w:val="center"/>
              <w:rPr>
                <w:sz w:val="22"/>
                <w:szCs w:val="22"/>
                <w:highlight w:val="white"/>
              </w:rPr>
            </w:pPr>
          </w:p>
        </w:tc>
        <w:tc>
          <w:tcPr>
            <w:tcW w:w="102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086A67C0" w14:textId="77777777" w:rsidR="002004E9" w:rsidRDefault="002004E9">
            <w:pPr>
              <w:ind w:right="134"/>
              <w:jc w:val="center"/>
              <w:rPr>
                <w:sz w:val="22"/>
                <w:szCs w:val="22"/>
                <w:highlight w:val="white"/>
              </w:rPr>
            </w:pPr>
          </w:p>
        </w:tc>
      </w:tr>
      <w:tr w:rsidR="002004E9" w14:paraId="5631E4A5" w14:textId="77777777" w:rsidTr="006B459F">
        <w:trPr>
          <w:trHeight w:val="149"/>
          <w:jc w:val="center"/>
        </w:trPr>
        <w:tc>
          <w:tcPr>
            <w:tcW w:w="1701"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22B841FF" w14:textId="77777777" w:rsidR="002004E9" w:rsidRDefault="00000000">
            <w:pPr>
              <w:ind w:right="134"/>
              <w:jc w:val="center"/>
              <w:rPr>
                <w:sz w:val="22"/>
                <w:szCs w:val="22"/>
              </w:rPr>
            </w:pPr>
            <w:r>
              <w:rPr>
                <w:sz w:val="22"/>
                <w:szCs w:val="22"/>
              </w:rPr>
              <w:t>CSN5</w:t>
            </w:r>
          </w:p>
        </w:tc>
        <w:tc>
          <w:tcPr>
            <w:tcW w:w="1418"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11C89401" w14:textId="77777777" w:rsidR="002004E9" w:rsidRDefault="00000000">
            <w:pPr>
              <w:ind w:right="134"/>
              <w:jc w:val="center"/>
              <w:rPr>
                <w:sz w:val="22"/>
                <w:szCs w:val="22"/>
              </w:rPr>
            </w:pPr>
            <w:r>
              <w:rPr>
                <w:sz w:val="22"/>
                <w:szCs w:val="22"/>
              </w:rPr>
              <w:t xml:space="preserve"> 2.500</w:t>
            </w: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56E29EF6" w14:textId="77777777" w:rsidR="002004E9" w:rsidRDefault="00000000">
            <w:pPr>
              <w:ind w:right="134"/>
              <w:jc w:val="center"/>
              <w:rPr>
                <w:sz w:val="22"/>
                <w:szCs w:val="22"/>
              </w:rPr>
            </w:pPr>
            <w:r>
              <w:rPr>
                <w:sz w:val="22"/>
                <w:szCs w:val="22"/>
              </w:rPr>
              <w:t xml:space="preserve"> </w:t>
            </w:r>
          </w:p>
        </w:tc>
        <w:tc>
          <w:tcPr>
            <w:tcW w:w="128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4EF930D6" w14:textId="77777777" w:rsidR="002004E9" w:rsidRDefault="00000000">
            <w:pPr>
              <w:ind w:right="134"/>
              <w:jc w:val="center"/>
              <w:rPr>
                <w:sz w:val="22"/>
                <w:szCs w:val="22"/>
              </w:rPr>
            </w:pPr>
            <w:r>
              <w:rPr>
                <w:sz w:val="22"/>
                <w:szCs w:val="22"/>
              </w:rPr>
              <w:t>62,70</w:t>
            </w:r>
          </w:p>
        </w:tc>
        <w:tc>
          <w:tcPr>
            <w:tcW w:w="84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48D36A0B" w14:textId="77777777" w:rsidR="002004E9" w:rsidRDefault="002004E9">
            <w:pPr>
              <w:ind w:right="134"/>
              <w:jc w:val="center"/>
              <w:rPr>
                <w:sz w:val="22"/>
                <w:szCs w:val="22"/>
              </w:rPr>
            </w:pPr>
          </w:p>
        </w:tc>
        <w:tc>
          <w:tcPr>
            <w:tcW w:w="989"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197FBD7" w14:textId="77777777" w:rsidR="002004E9" w:rsidRDefault="00000000">
            <w:pPr>
              <w:ind w:right="134"/>
              <w:jc w:val="center"/>
              <w:rPr>
                <w:sz w:val="22"/>
                <w:szCs w:val="22"/>
              </w:rPr>
            </w:pPr>
            <w:r>
              <w:rPr>
                <w:sz w:val="22"/>
                <w:szCs w:val="22"/>
              </w:rPr>
              <w:t xml:space="preserve"> </w:t>
            </w:r>
          </w:p>
        </w:tc>
        <w:tc>
          <w:tcPr>
            <w:tcW w:w="102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6EA54AC2" w14:textId="77777777" w:rsidR="002004E9" w:rsidRDefault="00000000">
            <w:pPr>
              <w:ind w:right="134"/>
              <w:jc w:val="center"/>
              <w:rPr>
                <w:sz w:val="22"/>
                <w:szCs w:val="22"/>
              </w:rPr>
            </w:pPr>
            <w:r>
              <w:rPr>
                <w:sz w:val="22"/>
                <w:szCs w:val="22"/>
              </w:rPr>
              <w:t xml:space="preserve"> </w:t>
            </w:r>
          </w:p>
        </w:tc>
      </w:tr>
      <w:tr w:rsidR="002004E9" w14:paraId="59CE0A0A" w14:textId="77777777" w:rsidTr="006B3B4A">
        <w:trPr>
          <w:trHeight w:val="236"/>
          <w:jc w:val="center"/>
        </w:trPr>
        <w:tc>
          <w:tcPr>
            <w:tcW w:w="1701"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531D64A2" w14:textId="77777777" w:rsidR="002004E9" w:rsidRDefault="00000000">
            <w:pPr>
              <w:ind w:right="134"/>
              <w:jc w:val="center"/>
              <w:rPr>
                <w:sz w:val="22"/>
                <w:szCs w:val="22"/>
              </w:rPr>
            </w:pPr>
            <w:r>
              <w:rPr>
                <w:sz w:val="22"/>
                <w:szCs w:val="22"/>
              </w:rPr>
              <w:t>Totale</w:t>
            </w:r>
          </w:p>
        </w:tc>
        <w:tc>
          <w:tcPr>
            <w:tcW w:w="1418"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29AA7AC3" w14:textId="77777777" w:rsidR="002004E9" w:rsidRDefault="00000000">
            <w:pPr>
              <w:ind w:right="134"/>
              <w:jc w:val="center"/>
              <w:rPr>
                <w:b/>
                <w:bCs/>
                <w:sz w:val="22"/>
                <w:szCs w:val="22"/>
              </w:rPr>
            </w:pPr>
            <w:r>
              <w:rPr>
                <w:b/>
                <w:bCs/>
                <w:sz w:val="22"/>
                <w:szCs w:val="22"/>
              </w:rPr>
              <w:t xml:space="preserve">113.340  </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0C345180" w14:textId="77777777" w:rsidR="002004E9" w:rsidRDefault="00000000">
            <w:pPr>
              <w:ind w:right="134"/>
              <w:jc w:val="center"/>
              <w:rPr>
                <w:b/>
                <w:bCs/>
                <w:sz w:val="22"/>
                <w:szCs w:val="22"/>
              </w:rPr>
            </w:pPr>
            <w:r>
              <w:rPr>
                <w:b/>
                <w:bCs/>
                <w:sz w:val="22"/>
                <w:szCs w:val="22"/>
              </w:rPr>
              <w:t xml:space="preserve"> </w:t>
            </w:r>
          </w:p>
        </w:tc>
        <w:tc>
          <w:tcPr>
            <w:tcW w:w="1280"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4E2759FD" w14:textId="77777777" w:rsidR="002004E9" w:rsidRDefault="00000000">
            <w:pPr>
              <w:ind w:right="134"/>
              <w:jc w:val="center"/>
              <w:rPr>
                <w:b/>
                <w:bCs/>
                <w:sz w:val="22"/>
                <w:szCs w:val="22"/>
              </w:rPr>
            </w:pPr>
            <w:r>
              <w:rPr>
                <w:b/>
                <w:bCs/>
                <w:sz w:val="22"/>
                <w:szCs w:val="22"/>
              </w:rPr>
              <w:t>12.097,26</w:t>
            </w:r>
          </w:p>
        </w:tc>
        <w:tc>
          <w:tcPr>
            <w:tcW w:w="84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6B42B7B" w14:textId="77777777" w:rsidR="002004E9" w:rsidRDefault="002004E9">
            <w:pPr>
              <w:ind w:right="134"/>
              <w:jc w:val="center"/>
              <w:rPr>
                <w:b/>
                <w:bCs/>
                <w:sz w:val="22"/>
                <w:szCs w:val="22"/>
              </w:rPr>
            </w:pPr>
          </w:p>
        </w:tc>
        <w:tc>
          <w:tcPr>
            <w:tcW w:w="989"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8F4EF17" w14:textId="77777777" w:rsidR="002004E9" w:rsidRDefault="002004E9">
            <w:pPr>
              <w:ind w:right="134"/>
              <w:jc w:val="center"/>
              <w:rPr>
                <w:b/>
                <w:bCs/>
                <w:sz w:val="22"/>
                <w:szCs w:val="22"/>
              </w:rPr>
            </w:pPr>
          </w:p>
        </w:tc>
        <w:tc>
          <w:tcPr>
            <w:tcW w:w="1020"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4785244A" w14:textId="77777777" w:rsidR="002004E9" w:rsidRDefault="002004E9">
            <w:pPr>
              <w:ind w:right="134"/>
              <w:jc w:val="center"/>
              <w:rPr>
                <w:b/>
                <w:bCs/>
                <w:sz w:val="22"/>
                <w:szCs w:val="22"/>
              </w:rPr>
            </w:pPr>
          </w:p>
        </w:tc>
      </w:tr>
      <w:tr w:rsidR="002004E9" w14:paraId="2AA1355E" w14:textId="77777777" w:rsidTr="006B3B4A">
        <w:trPr>
          <w:trHeight w:val="255"/>
          <w:jc w:val="center"/>
        </w:trPr>
        <w:tc>
          <w:tcPr>
            <w:tcW w:w="8246" w:type="dxa"/>
            <w:gridSpan w:val="7"/>
            <w:tcBorders>
              <w:top w:val="nil"/>
              <w:left w:val="single" w:sz="4" w:space="0" w:color="000000"/>
              <w:bottom w:val="single" w:sz="4" w:space="0" w:color="000000"/>
            </w:tcBorders>
            <w:shd w:val="clear" w:color="auto" w:fill="FFFFFF"/>
            <w:tcMar>
              <w:top w:w="76" w:type="dxa"/>
              <w:left w:w="76" w:type="dxa"/>
              <w:bottom w:w="76" w:type="dxa"/>
              <w:right w:w="76" w:type="dxa"/>
            </w:tcMar>
            <w:vAlign w:val="bottom"/>
          </w:tcPr>
          <w:p w14:paraId="506415B2" w14:textId="77777777" w:rsidR="002004E9" w:rsidRDefault="00000000">
            <w:pPr>
              <w:ind w:right="134"/>
              <w:jc w:val="center"/>
              <w:rPr>
                <w:b/>
                <w:bCs/>
                <w:sz w:val="22"/>
                <w:szCs w:val="22"/>
              </w:rPr>
            </w:pPr>
            <w:r>
              <w:rPr>
                <w:b/>
                <w:bCs/>
                <w:sz w:val="22"/>
                <w:szCs w:val="22"/>
              </w:rPr>
              <w:t>INFN</w:t>
            </w:r>
          </w:p>
        </w:tc>
      </w:tr>
      <w:tr w:rsidR="002004E9" w14:paraId="33555C86" w14:textId="77777777" w:rsidTr="006B3B4A">
        <w:trPr>
          <w:trHeight w:val="137"/>
          <w:jc w:val="center"/>
        </w:trPr>
        <w:tc>
          <w:tcPr>
            <w:tcW w:w="1701" w:type="dxa"/>
            <w:tcBorders>
              <w:top w:val="single" w:sz="4" w:space="0" w:color="000000"/>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0589199D" w14:textId="77777777" w:rsidR="002004E9" w:rsidRDefault="00000000">
            <w:pPr>
              <w:ind w:right="134"/>
              <w:jc w:val="center"/>
              <w:rPr>
                <w:sz w:val="22"/>
                <w:szCs w:val="22"/>
              </w:rPr>
            </w:pPr>
            <w:r>
              <w:rPr>
                <w:sz w:val="22"/>
                <w:szCs w:val="22"/>
              </w:rPr>
              <w:t>CSN1</w:t>
            </w:r>
          </w:p>
        </w:tc>
        <w:tc>
          <w:tcPr>
            <w:tcW w:w="1418"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77A853EE" w14:textId="77777777" w:rsidR="002004E9" w:rsidRDefault="002004E9">
            <w:pPr>
              <w:ind w:right="134"/>
              <w:jc w:val="center"/>
              <w:rPr>
                <w:sz w:val="22"/>
                <w:szCs w:val="22"/>
              </w:rPr>
            </w:pPr>
          </w:p>
        </w:tc>
        <w:tc>
          <w:tcPr>
            <w:tcW w:w="992"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0FA8BEA2" w14:textId="77777777" w:rsidR="002004E9" w:rsidRDefault="002004E9">
            <w:pPr>
              <w:ind w:right="134"/>
              <w:jc w:val="center"/>
              <w:rPr>
                <w:sz w:val="22"/>
                <w:szCs w:val="22"/>
              </w:rPr>
            </w:pPr>
          </w:p>
        </w:tc>
        <w:tc>
          <w:tcPr>
            <w:tcW w:w="1280"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57A6195A" w14:textId="77777777" w:rsidR="002004E9" w:rsidRDefault="00000000">
            <w:pPr>
              <w:ind w:right="134"/>
              <w:jc w:val="center"/>
              <w:rPr>
                <w:sz w:val="22"/>
                <w:szCs w:val="22"/>
              </w:rPr>
            </w:pPr>
            <w:r>
              <w:rPr>
                <w:sz w:val="22"/>
                <w:szCs w:val="22"/>
              </w:rPr>
              <w:t>8,64</w:t>
            </w:r>
          </w:p>
        </w:tc>
        <w:tc>
          <w:tcPr>
            <w:tcW w:w="846"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1A277CFF" w14:textId="77777777" w:rsidR="002004E9" w:rsidRDefault="00000000">
            <w:pPr>
              <w:ind w:right="134"/>
              <w:jc w:val="center"/>
              <w:rPr>
                <w:sz w:val="22"/>
                <w:szCs w:val="22"/>
              </w:rPr>
            </w:pPr>
            <w:r>
              <w:rPr>
                <w:sz w:val="22"/>
                <w:szCs w:val="22"/>
              </w:rPr>
              <w:t>8,2</w:t>
            </w:r>
          </w:p>
        </w:tc>
        <w:tc>
          <w:tcPr>
            <w:tcW w:w="989"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77F2FA4E" w14:textId="77777777" w:rsidR="002004E9" w:rsidRDefault="002004E9">
            <w:pPr>
              <w:ind w:right="134"/>
              <w:jc w:val="center"/>
              <w:rPr>
                <w:sz w:val="22"/>
                <w:szCs w:val="22"/>
              </w:rPr>
            </w:pPr>
          </w:p>
        </w:tc>
        <w:tc>
          <w:tcPr>
            <w:tcW w:w="1020" w:type="dxa"/>
            <w:tcBorders>
              <w:top w:val="single" w:sz="4" w:space="0" w:color="000000"/>
              <w:left w:val="nil"/>
              <w:bottom w:val="nil"/>
              <w:right w:val="single" w:sz="4" w:space="0" w:color="000000"/>
            </w:tcBorders>
            <w:shd w:val="clear" w:color="auto" w:fill="FFFFFF"/>
            <w:tcMar>
              <w:top w:w="76" w:type="dxa"/>
              <w:left w:w="76" w:type="dxa"/>
              <w:bottom w:w="76" w:type="dxa"/>
              <w:right w:w="76" w:type="dxa"/>
            </w:tcMar>
            <w:vAlign w:val="bottom"/>
          </w:tcPr>
          <w:p w14:paraId="3F7980F7" w14:textId="77777777" w:rsidR="002004E9" w:rsidRDefault="002004E9">
            <w:pPr>
              <w:ind w:right="134"/>
              <w:jc w:val="center"/>
              <w:rPr>
                <w:sz w:val="22"/>
                <w:szCs w:val="22"/>
              </w:rPr>
            </w:pPr>
          </w:p>
        </w:tc>
      </w:tr>
      <w:tr w:rsidR="002004E9" w14:paraId="66C17EFB" w14:textId="77777777" w:rsidTr="006B3B4A">
        <w:trPr>
          <w:trHeight w:val="207"/>
          <w:jc w:val="center"/>
        </w:trPr>
        <w:tc>
          <w:tcPr>
            <w:tcW w:w="1701"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6CCB3D85" w14:textId="77777777" w:rsidR="002004E9" w:rsidRDefault="00000000">
            <w:pPr>
              <w:ind w:right="134"/>
              <w:jc w:val="center"/>
              <w:rPr>
                <w:sz w:val="22"/>
                <w:szCs w:val="22"/>
              </w:rPr>
            </w:pPr>
            <w:r>
              <w:rPr>
                <w:sz w:val="22"/>
                <w:szCs w:val="22"/>
              </w:rPr>
              <w:t>CSN2</w:t>
            </w:r>
          </w:p>
        </w:tc>
        <w:tc>
          <w:tcPr>
            <w:tcW w:w="141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C040409" w14:textId="77777777" w:rsidR="002004E9" w:rsidRDefault="00000000">
            <w:pPr>
              <w:ind w:right="134"/>
              <w:jc w:val="center"/>
              <w:rPr>
                <w:sz w:val="22"/>
                <w:szCs w:val="22"/>
              </w:rPr>
            </w:pPr>
            <w:r>
              <w:rPr>
                <w:sz w:val="22"/>
                <w:szCs w:val="22"/>
              </w:rPr>
              <w:t>5.000</w:t>
            </w: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11BBCB0" w14:textId="77777777" w:rsidR="002004E9" w:rsidRDefault="00000000">
            <w:pPr>
              <w:ind w:right="134"/>
              <w:jc w:val="center"/>
              <w:rPr>
                <w:sz w:val="22"/>
                <w:szCs w:val="22"/>
              </w:rPr>
            </w:pPr>
            <w:r>
              <w:rPr>
                <w:sz w:val="22"/>
                <w:szCs w:val="22"/>
              </w:rPr>
              <w:t>20</w:t>
            </w:r>
          </w:p>
        </w:tc>
        <w:tc>
          <w:tcPr>
            <w:tcW w:w="128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30228999" w14:textId="77777777" w:rsidR="002004E9" w:rsidRDefault="002004E9">
            <w:pPr>
              <w:ind w:right="134"/>
              <w:jc w:val="center"/>
              <w:rPr>
                <w:sz w:val="22"/>
                <w:szCs w:val="22"/>
              </w:rPr>
            </w:pPr>
          </w:p>
        </w:tc>
        <w:tc>
          <w:tcPr>
            <w:tcW w:w="84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38058E5F" w14:textId="77777777" w:rsidR="002004E9" w:rsidRDefault="002004E9">
            <w:pPr>
              <w:ind w:right="134"/>
              <w:jc w:val="center"/>
              <w:rPr>
                <w:sz w:val="22"/>
                <w:szCs w:val="22"/>
              </w:rPr>
            </w:pPr>
          </w:p>
        </w:tc>
        <w:tc>
          <w:tcPr>
            <w:tcW w:w="989"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833998B" w14:textId="77777777" w:rsidR="002004E9" w:rsidRDefault="002004E9">
            <w:pPr>
              <w:ind w:right="134"/>
              <w:jc w:val="center"/>
              <w:rPr>
                <w:sz w:val="22"/>
                <w:szCs w:val="22"/>
              </w:rPr>
            </w:pPr>
          </w:p>
        </w:tc>
        <w:tc>
          <w:tcPr>
            <w:tcW w:w="102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7E964AD3" w14:textId="77777777" w:rsidR="002004E9" w:rsidRDefault="002004E9">
            <w:pPr>
              <w:ind w:right="134"/>
              <w:jc w:val="center"/>
              <w:rPr>
                <w:sz w:val="22"/>
                <w:szCs w:val="22"/>
              </w:rPr>
            </w:pPr>
          </w:p>
        </w:tc>
      </w:tr>
      <w:tr w:rsidR="002004E9" w14:paraId="42862536" w14:textId="77777777" w:rsidTr="006B3B4A">
        <w:trPr>
          <w:trHeight w:val="216"/>
          <w:jc w:val="center"/>
        </w:trPr>
        <w:tc>
          <w:tcPr>
            <w:tcW w:w="1701"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28314677" w14:textId="77777777" w:rsidR="002004E9" w:rsidRDefault="00000000">
            <w:pPr>
              <w:ind w:right="134"/>
              <w:jc w:val="center"/>
              <w:rPr>
                <w:sz w:val="22"/>
                <w:szCs w:val="22"/>
              </w:rPr>
            </w:pPr>
            <w:r>
              <w:rPr>
                <w:sz w:val="22"/>
                <w:szCs w:val="22"/>
              </w:rPr>
              <w:t>CSN3</w:t>
            </w:r>
          </w:p>
        </w:tc>
        <w:tc>
          <w:tcPr>
            <w:tcW w:w="141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0569108F"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AAD02CF" w14:textId="77777777" w:rsidR="002004E9" w:rsidRDefault="002004E9">
            <w:pPr>
              <w:ind w:right="134"/>
              <w:jc w:val="center"/>
              <w:rPr>
                <w:sz w:val="22"/>
                <w:szCs w:val="22"/>
              </w:rPr>
            </w:pPr>
          </w:p>
        </w:tc>
        <w:tc>
          <w:tcPr>
            <w:tcW w:w="128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4A519644" w14:textId="77777777" w:rsidR="002004E9" w:rsidRDefault="00000000">
            <w:pPr>
              <w:ind w:right="134"/>
              <w:jc w:val="center"/>
              <w:rPr>
                <w:sz w:val="22"/>
                <w:szCs w:val="22"/>
              </w:rPr>
            </w:pPr>
            <w:r>
              <w:rPr>
                <w:sz w:val="22"/>
                <w:szCs w:val="22"/>
              </w:rPr>
              <w:t>8,76</w:t>
            </w:r>
          </w:p>
        </w:tc>
        <w:tc>
          <w:tcPr>
            <w:tcW w:w="84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36FE8B17" w14:textId="77777777" w:rsidR="002004E9" w:rsidRDefault="00000000">
            <w:pPr>
              <w:ind w:right="134"/>
              <w:jc w:val="center"/>
              <w:rPr>
                <w:sz w:val="22"/>
                <w:szCs w:val="22"/>
              </w:rPr>
            </w:pPr>
            <w:r>
              <w:rPr>
                <w:sz w:val="22"/>
                <w:szCs w:val="22"/>
              </w:rPr>
              <w:t>8,3</w:t>
            </w:r>
          </w:p>
        </w:tc>
        <w:tc>
          <w:tcPr>
            <w:tcW w:w="989"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E2AC9C5" w14:textId="77777777" w:rsidR="002004E9" w:rsidRDefault="002004E9">
            <w:pPr>
              <w:ind w:right="134"/>
              <w:jc w:val="center"/>
              <w:rPr>
                <w:sz w:val="22"/>
                <w:szCs w:val="22"/>
              </w:rPr>
            </w:pPr>
          </w:p>
        </w:tc>
        <w:tc>
          <w:tcPr>
            <w:tcW w:w="102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A8B714B" w14:textId="77777777" w:rsidR="002004E9" w:rsidRDefault="002004E9">
            <w:pPr>
              <w:ind w:right="134"/>
              <w:jc w:val="center"/>
              <w:rPr>
                <w:sz w:val="22"/>
                <w:szCs w:val="22"/>
              </w:rPr>
            </w:pPr>
          </w:p>
        </w:tc>
      </w:tr>
      <w:tr w:rsidR="002004E9" w14:paraId="15F17D3B" w14:textId="77777777" w:rsidTr="006B3B4A">
        <w:trPr>
          <w:trHeight w:val="94"/>
          <w:jc w:val="center"/>
        </w:trPr>
        <w:tc>
          <w:tcPr>
            <w:tcW w:w="1701"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bottom"/>
          </w:tcPr>
          <w:p w14:paraId="2F4E4FBA" w14:textId="77777777" w:rsidR="002004E9" w:rsidRDefault="00000000">
            <w:pPr>
              <w:ind w:right="134"/>
              <w:jc w:val="center"/>
              <w:rPr>
                <w:sz w:val="22"/>
                <w:szCs w:val="22"/>
              </w:rPr>
            </w:pPr>
            <w:r>
              <w:rPr>
                <w:sz w:val="22"/>
                <w:szCs w:val="22"/>
              </w:rPr>
              <w:t>CSN4</w:t>
            </w:r>
          </w:p>
        </w:tc>
        <w:tc>
          <w:tcPr>
            <w:tcW w:w="1418"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A555481" w14:textId="77777777" w:rsidR="002004E9" w:rsidRDefault="002004E9">
            <w:pPr>
              <w:ind w:right="134"/>
              <w:jc w:val="center"/>
              <w:rPr>
                <w:sz w:val="22"/>
                <w:szCs w:val="22"/>
              </w:rPr>
            </w:pPr>
          </w:p>
        </w:tc>
        <w:tc>
          <w:tcPr>
            <w:tcW w:w="992"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697D312" w14:textId="77777777" w:rsidR="002004E9" w:rsidRDefault="002004E9">
            <w:pPr>
              <w:ind w:right="134"/>
              <w:jc w:val="center"/>
              <w:rPr>
                <w:sz w:val="22"/>
                <w:szCs w:val="22"/>
              </w:rPr>
            </w:pPr>
          </w:p>
        </w:tc>
        <w:tc>
          <w:tcPr>
            <w:tcW w:w="128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69893D31" w14:textId="77777777" w:rsidR="002004E9" w:rsidRDefault="002004E9">
            <w:pPr>
              <w:ind w:right="134"/>
              <w:jc w:val="center"/>
              <w:rPr>
                <w:sz w:val="22"/>
                <w:szCs w:val="22"/>
              </w:rPr>
            </w:pPr>
          </w:p>
        </w:tc>
        <w:tc>
          <w:tcPr>
            <w:tcW w:w="846"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50FD70F8" w14:textId="77777777" w:rsidR="002004E9" w:rsidRDefault="002004E9">
            <w:pPr>
              <w:ind w:right="134"/>
              <w:jc w:val="center"/>
              <w:rPr>
                <w:sz w:val="22"/>
                <w:szCs w:val="22"/>
              </w:rPr>
            </w:pPr>
          </w:p>
        </w:tc>
        <w:tc>
          <w:tcPr>
            <w:tcW w:w="989"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5E3B0B6" w14:textId="77777777" w:rsidR="002004E9" w:rsidRDefault="002004E9">
            <w:pPr>
              <w:ind w:right="134"/>
              <w:jc w:val="center"/>
              <w:rPr>
                <w:sz w:val="22"/>
                <w:szCs w:val="22"/>
              </w:rPr>
            </w:pPr>
          </w:p>
        </w:tc>
        <w:tc>
          <w:tcPr>
            <w:tcW w:w="1020" w:type="dxa"/>
            <w:tcBorders>
              <w:top w:val="nil"/>
              <w:left w:val="nil"/>
              <w:bottom w:val="nil"/>
              <w:right w:val="single" w:sz="4" w:space="0" w:color="000000"/>
            </w:tcBorders>
            <w:shd w:val="clear" w:color="auto" w:fill="FFFFFF"/>
            <w:tcMar>
              <w:top w:w="76" w:type="dxa"/>
              <w:left w:w="76" w:type="dxa"/>
              <w:bottom w:w="76" w:type="dxa"/>
              <w:right w:w="76" w:type="dxa"/>
            </w:tcMar>
            <w:vAlign w:val="bottom"/>
          </w:tcPr>
          <w:p w14:paraId="2AFF0F0F" w14:textId="77777777" w:rsidR="002004E9" w:rsidRDefault="002004E9">
            <w:pPr>
              <w:ind w:right="134"/>
              <w:jc w:val="center"/>
              <w:rPr>
                <w:sz w:val="22"/>
                <w:szCs w:val="22"/>
              </w:rPr>
            </w:pPr>
          </w:p>
        </w:tc>
      </w:tr>
      <w:tr w:rsidR="002004E9" w14:paraId="2E09292C" w14:textId="77777777" w:rsidTr="006B3B4A">
        <w:trPr>
          <w:trHeight w:val="256"/>
          <w:jc w:val="center"/>
        </w:trPr>
        <w:tc>
          <w:tcPr>
            <w:tcW w:w="1701"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6C5DFE8C" w14:textId="77777777" w:rsidR="002004E9" w:rsidRDefault="00000000">
            <w:pPr>
              <w:ind w:right="134"/>
              <w:jc w:val="center"/>
              <w:rPr>
                <w:sz w:val="22"/>
                <w:szCs w:val="22"/>
              </w:rPr>
            </w:pPr>
            <w:r>
              <w:rPr>
                <w:sz w:val="22"/>
                <w:szCs w:val="22"/>
              </w:rPr>
              <w:t>CSN5</w:t>
            </w:r>
          </w:p>
        </w:tc>
        <w:tc>
          <w:tcPr>
            <w:tcW w:w="1418"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6CFB30F3" w14:textId="77777777" w:rsidR="002004E9" w:rsidRDefault="00000000">
            <w:pPr>
              <w:ind w:right="134"/>
              <w:jc w:val="center"/>
              <w:rPr>
                <w:sz w:val="22"/>
                <w:szCs w:val="22"/>
              </w:rPr>
            </w:pPr>
            <w:r>
              <w:rPr>
                <w:sz w:val="22"/>
                <w:szCs w:val="22"/>
              </w:rPr>
              <w:t>7.410</w:t>
            </w:r>
          </w:p>
        </w:tc>
        <w:tc>
          <w:tcPr>
            <w:tcW w:w="99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7B91D049" w14:textId="77777777" w:rsidR="002004E9" w:rsidRDefault="00000000">
            <w:pPr>
              <w:ind w:right="134"/>
              <w:jc w:val="center"/>
              <w:rPr>
                <w:sz w:val="22"/>
                <w:szCs w:val="22"/>
              </w:rPr>
            </w:pPr>
            <w:r>
              <w:rPr>
                <w:sz w:val="22"/>
                <w:szCs w:val="22"/>
              </w:rPr>
              <w:t>29,7</w:t>
            </w:r>
          </w:p>
        </w:tc>
        <w:tc>
          <w:tcPr>
            <w:tcW w:w="128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23F08405" w14:textId="77777777" w:rsidR="002004E9" w:rsidRDefault="00000000">
            <w:pPr>
              <w:ind w:right="134"/>
              <w:jc w:val="center"/>
              <w:rPr>
                <w:sz w:val="22"/>
                <w:szCs w:val="22"/>
              </w:rPr>
            </w:pPr>
            <w:r>
              <w:rPr>
                <w:sz w:val="22"/>
                <w:szCs w:val="22"/>
              </w:rPr>
              <w:t>46,00</w:t>
            </w:r>
          </w:p>
        </w:tc>
        <w:tc>
          <w:tcPr>
            <w:tcW w:w="846"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5D058543" w14:textId="77777777" w:rsidR="002004E9" w:rsidRDefault="00000000">
            <w:pPr>
              <w:ind w:right="134"/>
              <w:jc w:val="center"/>
              <w:rPr>
                <w:sz w:val="22"/>
                <w:szCs w:val="22"/>
              </w:rPr>
            </w:pPr>
            <w:r>
              <w:rPr>
                <w:sz w:val="22"/>
                <w:szCs w:val="22"/>
              </w:rPr>
              <w:t>43,7</w:t>
            </w:r>
          </w:p>
        </w:tc>
        <w:tc>
          <w:tcPr>
            <w:tcW w:w="989"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37D64630" w14:textId="77777777" w:rsidR="002004E9" w:rsidRDefault="00000000">
            <w:pPr>
              <w:ind w:right="134"/>
              <w:jc w:val="center"/>
              <w:rPr>
                <w:sz w:val="22"/>
                <w:szCs w:val="22"/>
              </w:rPr>
            </w:pPr>
            <w:r>
              <w:rPr>
                <w:sz w:val="22"/>
                <w:szCs w:val="22"/>
              </w:rPr>
              <w:t>0,34</w:t>
            </w:r>
          </w:p>
        </w:tc>
        <w:tc>
          <w:tcPr>
            <w:tcW w:w="102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bottom"/>
          </w:tcPr>
          <w:p w14:paraId="324F7A07" w14:textId="77777777" w:rsidR="002004E9" w:rsidRDefault="002004E9">
            <w:pPr>
              <w:ind w:right="134"/>
              <w:jc w:val="center"/>
              <w:rPr>
                <w:sz w:val="22"/>
                <w:szCs w:val="22"/>
              </w:rPr>
            </w:pPr>
          </w:p>
        </w:tc>
      </w:tr>
      <w:tr w:rsidR="002004E9" w14:paraId="4FD1B12C" w14:textId="77777777" w:rsidTr="006B3B4A">
        <w:trPr>
          <w:trHeight w:val="263"/>
          <w:jc w:val="center"/>
        </w:trPr>
        <w:tc>
          <w:tcPr>
            <w:tcW w:w="1701" w:type="dxa"/>
            <w:tcBorders>
              <w:top w:val="nil"/>
              <w:left w:val="single" w:sz="4" w:space="0" w:color="000000"/>
              <w:bottom w:val="single" w:sz="4" w:space="0" w:color="000000"/>
              <w:right w:val="single" w:sz="4" w:space="0" w:color="000000"/>
            </w:tcBorders>
            <w:shd w:val="clear" w:color="auto" w:fill="D9D9D9"/>
            <w:tcMar>
              <w:top w:w="76" w:type="dxa"/>
              <w:left w:w="76" w:type="dxa"/>
              <w:bottom w:w="76" w:type="dxa"/>
              <w:right w:w="76" w:type="dxa"/>
            </w:tcMar>
            <w:vAlign w:val="bottom"/>
          </w:tcPr>
          <w:p w14:paraId="307D5387" w14:textId="77777777" w:rsidR="002004E9" w:rsidRDefault="00000000">
            <w:pPr>
              <w:ind w:right="134"/>
              <w:jc w:val="center"/>
              <w:rPr>
                <w:sz w:val="22"/>
                <w:szCs w:val="22"/>
              </w:rPr>
            </w:pPr>
            <w:r>
              <w:rPr>
                <w:sz w:val="22"/>
                <w:szCs w:val="22"/>
              </w:rPr>
              <w:t>Totale</w:t>
            </w:r>
          </w:p>
        </w:tc>
        <w:tc>
          <w:tcPr>
            <w:tcW w:w="1418"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2FA3404" w14:textId="77777777" w:rsidR="002004E9" w:rsidRDefault="00000000">
            <w:pPr>
              <w:ind w:right="134"/>
              <w:jc w:val="center"/>
              <w:rPr>
                <w:b/>
                <w:bCs/>
                <w:sz w:val="22"/>
                <w:szCs w:val="22"/>
              </w:rPr>
            </w:pPr>
            <w:r>
              <w:rPr>
                <w:b/>
                <w:bCs/>
                <w:sz w:val="22"/>
                <w:szCs w:val="22"/>
              </w:rPr>
              <w:t>12.410</w:t>
            </w:r>
          </w:p>
        </w:tc>
        <w:tc>
          <w:tcPr>
            <w:tcW w:w="992"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63AA4C5A" w14:textId="77777777" w:rsidR="002004E9" w:rsidRDefault="00000000">
            <w:pPr>
              <w:ind w:right="134"/>
              <w:jc w:val="center"/>
              <w:rPr>
                <w:b/>
                <w:bCs/>
                <w:sz w:val="22"/>
                <w:szCs w:val="22"/>
              </w:rPr>
            </w:pPr>
            <w:r>
              <w:rPr>
                <w:b/>
                <w:bCs/>
                <w:sz w:val="22"/>
                <w:szCs w:val="22"/>
              </w:rPr>
              <w:t xml:space="preserve"> 49,7</w:t>
            </w:r>
          </w:p>
        </w:tc>
        <w:tc>
          <w:tcPr>
            <w:tcW w:w="1280"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173FFCCD" w14:textId="77777777" w:rsidR="002004E9" w:rsidRDefault="00000000">
            <w:pPr>
              <w:ind w:right="134"/>
              <w:jc w:val="center"/>
              <w:rPr>
                <w:b/>
                <w:bCs/>
                <w:sz w:val="22"/>
                <w:szCs w:val="22"/>
              </w:rPr>
            </w:pPr>
            <w:r>
              <w:rPr>
                <w:b/>
                <w:bCs/>
                <w:sz w:val="22"/>
                <w:szCs w:val="22"/>
              </w:rPr>
              <w:t>54,76</w:t>
            </w:r>
          </w:p>
        </w:tc>
        <w:tc>
          <w:tcPr>
            <w:tcW w:w="846"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0CD211BA" w14:textId="77777777" w:rsidR="002004E9" w:rsidRDefault="00000000">
            <w:pPr>
              <w:ind w:right="134"/>
              <w:jc w:val="center"/>
              <w:rPr>
                <w:b/>
                <w:bCs/>
                <w:sz w:val="22"/>
                <w:szCs w:val="22"/>
              </w:rPr>
            </w:pPr>
            <w:r>
              <w:rPr>
                <w:b/>
                <w:bCs/>
                <w:sz w:val="22"/>
                <w:szCs w:val="22"/>
              </w:rPr>
              <w:t>52,0</w:t>
            </w:r>
          </w:p>
        </w:tc>
        <w:tc>
          <w:tcPr>
            <w:tcW w:w="989"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71FECA75" w14:textId="77777777" w:rsidR="002004E9" w:rsidRDefault="00000000">
            <w:pPr>
              <w:ind w:right="134"/>
              <w:jc w:val="center"/>
              <w:rPr>
                <w:b/>
                <w:bCs/>
                <w:sz w:val="22"/>
                <w:szCs w:val="22"/>
              </w:rPr>
            </w:pPr>
            <w:r>
              <w:rPr>
                <w:b/>
                <w:bCs/>
                <w:sz w:val="22"/>
                <w:szCs w:val="22"/>
              </w:rPr>
              <w:t>0,34</w:t>
            </w:r>
          </w:p>
        </w:tc>
        <w:tc>
          <w:tcPr>
            <w:tcW w:w="1020" w:type="dxa"/>
            <w:tcBorders>
              <w:top w:val="nil"/>
              <w:left w:val="nil"/>
              <w:bottom w:val="single" w:sz="4" w:space="0" w:color="000000"/>
              <w:right w:val="single" w:sz="4" w:space="0" w:color="000000"/>
            </w:tcBorders>
            <w:shd w:val="clear" w:color="auto" w:fill="D9D9D9"/>
            <w:tcMar>
              <w:top w:w="76" w:type="dxa"/>
              <w:left w:w="76" w:type="dxa"/>
              <w:bottom w:w="76" w:type="dxa"/>
              <w:right w:w="76" w:type="dxa"/>
            </w:tcMar>
            <w:vAlign w:val="bottom"/>
          </w:tcPr>
          <w:p w14:paraId="56A9EC0E" w14:textId="77777777" w:rsidR="002004E9" w:rsidRDefault="00000000">
            <w:pPr>
              <w:ind w:right="134"/>
              <w:jc w:val="center"/>
              <w:rPr>
                <w:b/>
                <w:bCs/>
                <w:sz w:val="22"/>
                <w:szCs w:val="22"/>
              </w:rPr>
            </w:pPr>
            <w:r>
              <w:rPr>
                <w:b/>
                <w:bCs/>
                <w:sz w:val="22"/>
                <w:szCs w:val="22"/>
              </w:rPr>
              <w:t>34,0</w:t>
            </w:r>
          </w:p>
        </w:tc>
      </w:tr>
    </w:tbl>
    <w:p w14:paraId="3A86C7E4" w14:textId="77777777" w:rsidR="002004E9" w:rsidRDefault="002004E9">
      <w:pPr>
        <w:ind w:right="134"/>
        <w:jc w:val="both"/>
      </w:pPr>
    </w:p>
    <w:p w14:paraId="5FAF46AD" w14:textId="77777777" w:rsidR="002004E9" w:rsidRDefault="00000000">
      <w:pPr>
        <w:ind w:right="134"/>
        <w:jc w:val="center"/>
        <w:rPr>
          <w:color w:val="FF0000"/>
        </w:rPr>
      </w:pPr>
      <w:r>
        <w:lastRenderedPageBreak/>
        <w:t>Tabella 22: Totale delle risorse HPC da acquisire al C</w:t>
      </w:r>
      <w:r>
        <w:rPr>
          <w:color w:val="000000"/>
        </w:rPr>
        <w:t>INECA e all</w:t>
      </w:r>
      <w:r>
        <w:t>’INFN</w:t>
      </w:r>
      <w:r>
        <w:rPr>
          <w:color w:val="000000"/>
        </w:rPr>
        <w:t xml:space="preserve"> nel 2026.</w:t>
      </w:r>
    </w:p>
    <w:p w14:paraId="6237344F" w14:textId="77777777" w:rsidR="002004E9" w:rsidRDefault="002004E9">
      <w:pPr>
        <w:pBdr>
          <w:top w:val="nil"/>
          <w:left w:val="nil"/>
          <w:bottom w:val="nil"/>
          <w:right w:val="nil"/>
          <w:between w:val="nil"/>
        </w:pBdr>
        <w:ind w:right="134"/>
        <w:jc w:val="both"/>
        <w:rPr>
          <w:color w:val="FF0000"/>
        </w:rPr>
      </w:pPr>
    </w:p>
    <w:p w14:paraId="7ADEB641" w14:textId="77777777" w:rsidR="002004E9" w:rsidRDefault="002004E9">
      <w:pPr>
        <w:ind w:left="360" w:right="134"/>
        <w:jc w:val="both"/>
        <w:rPr>
          <w:b/>
          <w:bCs/>
        </w:rPr>
      </w:pPr>
    </w:p>
    <w:p w14:paraId="4D02C99C" w14:textId="77777777" w:rsidR="002004E9" w:rsidRDefault="00000000">
      <w:pPr>
        <w:numPr>
          <w:ilvl w:val="0"/>
          <w:numId w:val="3"/>
        </w:numPr>
        <w:ind w:right="134"/>
        <w:jc w:val="both"/>
        <w:rPr>
          <w:b/>
          <w:bCs/>
          <w:color w:val="000000"/>
        </w:rPr>
      </w:pPr>
      <w:r>
        <w:rPr>
          <w:b/>
          <w:bCs/>
        </w:rPr>
        <w:t>Risorse disponibili e finanziamenti richiesti</w:t>
      </w:r>
    </w:p>
    <w:p w14:paraId="7EFD3205" w14:textId="77777777" w:rsidR="002004E9" w:rsidRDefault="002004E9">
      <w:pPr>
        <w:ind w:right="134"/>
        <w:jc w:val="both"/>
        <w:rPr>
          <w:b/>
          <w:bCs/>
        </w:rPr>
      </w:pPr>
    </w:p>
    <w:p w14:paraId="5274ED8A" w14:textId="77777777" w:rsidR="002004E9" w:rsidRDefault="00000000">
      <w:pPr>
        <w:ind w:right="134"/>
        <w:jc w:val="both"/>
      </w:pPr>
      <w:r>
        <w:t xml:space="preserve">Al fine di valutare l’entità dei finanziamenti da proporre alla Giunta Esecutiva e alle Commissioni Scientifiche, è necessario definire le risorse già disponibili al Tier-1 o ai Tier-2 acquisite con finanziamenti interni o con progetti esterni (PNRR o PON) o presenti in altri centri (CINECA) e utilizzabili in base ad accordi in corso di validità. </w:t>
      </w:r>
    </w:p>
    <w:p w14:paraId="6AC9AD68" w14:textId="77777777" w:rsidR="002004E9" w:rsidRDefault="00000000">
      <w:pPr>
        <w:ind w:right="134"/>
        <w:jc w:val="both"/>
      </w:pPr>
      <w:r>
        <w:t xml:space="preserve">I finanziamenti per le risorse da installare al CNAF sono normalmente a carico della Giunta Esecutiva mentre quelli per le risorse da installare nei Tier-2 sono a carico delle Commissioni Scientifiche. La disponibilità di risorse acquisite nell’ambito di Progetti Esterni o mediante accordi specifici con altre Istituzioni o Enti può comportare una riduzione dei finanziamenti da parte dell’INFN.  </w:t>
      </w:r>
    </w:p>
    <w:p w14:paraId="560E6CA9" w14:textId="77777777" w:rsidR="002004E9" w:rsidRDefault="002004E9">
      <w:pPr>
        <w:ind w:right="134"/>
        <w:jc w:val="both"/>
      </w:pPr>
    </w:p>
    <w:p w14:paraId="026B6F3B" w14:textId="77777777" w:rsidR="002004E9" w:rsidRDefault="00000000">
      <w:pPr>
        <w:numPr>
          <w:ilvl w:val="1"/>
          <w:numId w:val="3"/>
        </w:numPr>
        <w:ind w:right="134"/>
        <w:jc w:val="both"/>
        <w:rPr>
          <w:b/>
          <w:bCs/>
        </w:rPr>
      </w:pPr>
      <w:r>
        <w:rPr>
          <w:b/>
          <w:bCs/>
        </w:rPr>
        <w:t>Risorse pledged</w:t>
      </w:r>
    </w:p>
    <w:p w14:paraId="6E96EA1F" w14:textId="77777777" w:rsidR="002004E9" w:rsidRDefault="002004E9">
      <w:pPr>
        <w:ind w:right="134"/>
        <w:jc w:val="both"/>
        <w:rPr>
          <w:b/>
          <w:bCs/>
        </w:rPr>
      </w:pPr>
    </w:p>
    <w:p w14:paraId="2EA0903D" w14:textId="77777777" w:rsidR="002004E9" w:rsidRDefault="00000000">
      <w:pPr>
        <w:ind w:right="134"/>
        <w:jc w:val="both"/>
        <w:rPr>
          <w:sz w:val="22"/>
          <w:szCs w:val="22"/>
        </w:rPr>
      </w:pPr>
      <w:r>
        <w:t xml:space="preserve">Le risorse pledged richieste per il 2026 al Tier-1 a carico della Giunta Esecutiva, dettagliate nella tabella 21 e riassunte nella tabella 23, corrispondono a un finanziamento totale di </w:t>
      </w:r>
      <w:r>
        <w:rPr>
          <w:b/>
          <w:bCs/>
        </w:rPr>
        <w:t>2.869,8 k</w:t>
      </w:r>
      <w:r>
        <w:rPr>
          <w:b/>
          <w:bCs/>
          <w:sz w:val="22"/>
          <w:szCs w:val="22"/>
        </w:rPr>
        <w:t>€</w:t>
      </w:r>
      <w:r>
        <w:rPr>
          <w:sz w:val="22"/>
          <w:szCs w:val="22"/>
        </w:rPr>
        <w:t xml:space="preserve">. </w:t>
      </w:r>
    </w:p>
    <w:p w14:paraId="36D1372A" w14:textId="77777777" w:rsidR="00F772F4" w:rsidRDefault="00F772F4">
      <w:pPr>
        <w:ind w:right="134"/>
        <w:jc w:val="both"/>
        <w:rPr>
          <w:sz w:val="22"/>
          <w:szCs w:val="22"/>
        </w:rPr>
      </w:pPr>
    </w:p>
    <w:p w14:paraId="60CA50FF" w14:textId="77777777" w:rsidR="002004E9" w:rsidRDefault="002004E9">
      <w:pPr>
        <w:ind w:right="134"/>
        <w:jc w:val="both"/>
        <w:rPr>
          <w:color w:val="FF0000"/>
        </w:rPr>
      </w:pPr>
    </w:p>
    <w:tbl>
      <w:tblPr>
        <w:tblStyle w:val="afffff2"/>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960"/>
        <w:gridCol w:w="1095"/>
        <w:gridCol w:w="930"/>
        <w:gridCol w:w="990"/>
        <w:gridCol w:w="1020"/>
        <w:gridCol w:w="855"/>
        <w:gridCol w:w="1200"/>
      </w:tblGrid>
      <w:tr w:rsidR="002004E9" w14:paraId="4032AC6D" w14:textId="77777777">
        <w:trPr>
          <w:trHeight w:val="260"/>
          <w:jc w:val="center"/>
        </w:trPr>
        <w:tc>
          <w:tcPr>
            <w:tcW w:w="2295" w:type="dxa"/>
            <w:vMerge w:val="restart"/>
            <w:tcBorders>
              <w:top w:val="nil"/>
              <w:left w:val="nil"/>
            </w:tcBorders>
            <w:tcMar>
              <w:top w:w="56" w:type="dxa"/>
              <w:left w:w="56" w:type="dxa"/>
              <w:bottom w:w="56" w:type="dxa"/>
              <w:right w:w="56" w:type="dxa"/>
            </w:tcMar>
          </w:tcPr>
          <w:p w14:paraId="4C922280" w14:textId="77777777" w:rsidR="002004E9" w:rsidRDefault="002004E9">
            <w:pPr>
              <w:ind w:right="134"/>
              <w:jc w:val="center"/>
              <w:rPr>
                <w:color w:val="FF0000"/>
                <w:sz w:val="22"/>
                <w:szCs w:val="22"/>
              </w:rPr>
            </w:pPr>
          </w:p>
        </w:tc>
        <w:tc>
          <w:tcPr>
            <w:tcW w:w="2055" w:type="dxa"/>
            <w:gridSpan w:val="2"/>
            <w:tcBorders>
              <w:top w:val="single" w:sz="4" w:space="0" w:color="000000"/>
              <w:bottom w:val="nil"/>
            </w:tcBorders>
            <w:tcMar>
              <w:top w:w="56" w:type="dxa"/>
              <w:left w:w="56" w:type="dxa"/>
              <w:bottom w:w="56" w:type="dxa"/>
              <w:right w:w="56" w:type="dxa"/>
            </w:tcMar>
          </w:tcPr>
          <w:p w14:paraId="1D425681" w14:textId="77777777" w:rsidR="002004E9" w:rsidRDefault="00000000">
            <w:pPr>
              <w:ind w:right="134"/>
              <w:jc w:val="center"/>
              <w:rPr>
                <w:sz w:val="22"/>
                <w:szCs w:val="22"/>
              </w:rPr>
            </w:pPr>
            <w:r>
              <w:rPr>
                <w:sz w:val="22"/>
                <w:szCs w:val="22"/>
              </w:rPr>
              <w:t>CPU</w:t>
            </w:r>
          </w:p>
        </w:tc>
        <w:tc>
          <w:tcPr>
            <w:tcW w:w="1920" w:type="dxa"/>
            <w:gridSpan w:val="2"/>
            <w:tcBorders>
              <w:top w:val="single" w:sz="4" w:space="0" w:color="000000"/>
              <w:bottom w:val="nil"/>
            </w:tcBorders>
            <w:tcMar>
              <w:top w:w="56" w:type="dxa"/>
              <w:left w:w="56" w:type="dxa"/>
              <w:bottom w:w="56" w:type="dxa"/>
              <w:right w:w="56" w:type="dxa"/>
            </w:tcMar>
          </w:tcPr>
          <w:p w14:paraId="14FD49B7" w14:textId="77777777" w:rsidR="002004E9" w:rsidRDefault="00000000">
            <w:pPr>
              <w:ind w:right="134"/>
              <w:jc w:val="center"/>
              <w:rPr>
                <w:sz w:val="22"/>
                <w:szCs w:val="22"/>
              </w:rPr>
            </w:pPr>
            <w:r>
              <w:rPr>
                <w:sz w:val="22"/>
                <w:szCs w:val="22"/>
              </w:rPr>
              <w:t>Disk</w:t>
            </w:r>
          </w:p>
        </w:tc>
        <w:tc>
          <w:tcPr>
            <w:tcW w:w="1875" w:type="dxa"/>
            <w:gridSpan w:val="2"/>
            <w:tcBorders>
              <w:top w:val="single" w:sz="4" w:space="0" w:color="000000"/>
              <w:bottom w:val="nil"/>
            </w:tcBorders>
            <w:tcMar>
              <w:top w:w="56" w:type="dxa"/>
              <w:left w:w="56" w:type="dxa"/>
              <w:bottom w:w="56" w:type="dxa"/>
              <w:right w:w="56" w:type="dxa"/>
            </w:tcMar>
          </w:tcPr>
          <w:p w14:paraId="5401A375" w14:textId="77777777" w:rsidR="002004E9" w:rsidRDefault="00000000">
            <w:pPr>
              <w:ind w:right="134"/>
              <w:jc w:val="center"/>
              <w:rPr>
                <w:sz w:val="22"/>
                <w:szCs w:val="22"/>
              </w:rPr>
            </w:pPr>
            <w:r>
              <w:rPr>
                <w:sz w:val="22"/>
                <w:szCs w:val="22"/>
              </w:rPr>
              <w:t>Tape</w:t>
            </w:r>
          </w:p>
        </w:tc>
        <w:tc>
          <w:tcPr>
            <w:tcW w:w="1200" w:type="dxa"/>
            <w:tcBorders>
              <w:top w:val="single" w:sz="4" w:space="0" w:color="000000"/>
              <w:bottom w:val="nil"/>
            </w:tcBorders>
            <w:tcMar>
              <w:top w:w="56" w:type="dxa"/>
              <w:left w:w="56" w:type="dxa"/>
              <w:bottom w:w="56" w:type="dxa"/>
              <w:right w:w="56" w:type="dxa"/>
            </w:tcMar>
          </w:tcPr>
          <w:p w14:paraId="5DE89F43" w14:textId="77777777" w:rsidR="002004E9" w:rsidRDefault="00000000">
            <w:pPr>
              <w:ind w:right="134"/>
              <w:jc w:val="center"/>
              <w:rPr>
                <w:sz w:val="22"/>
                <w:szCs w:val="22"/>
              </w:rPr>
            </w:pPr>
            <w:r>
              <w:rPr>
                <w:sz w:val="22"/>
                <w:szCs w:val="22"/>
              </w:rPr>
              <w:t>Totale</w:t>
            </w:r>
          </w:p>
        </w:tc>
      </w:tr>
      <w:tr w:rsidR="002004E9" w14:paraId="7B2C3279" w14:textId="77777777" w:rsidTr="006B3B4A">
        <w:trPr>
          <w:jc w:val="center"/>
        </w:trPr>
        <w:tc>
          <w:tcPr>
            <w:tcW w:w="2295" w:type="dxa"/>
            <w:vMerge/>
            <w:tcBorders>
              <w:top w:val="nil"/>
              <w:left w:val="nil"/>
              <w:bottom w:val="single" w:sz="4" w:space="0" w:color="000000"/>
            </w:tcBorders>
            <w:tcMar>
              <w:top w:w="56" w:type="dxa"/>
              <w:left w:w="56" w:type="dxa"/>
              <w:bottom w:w="56" w:type="dxa"/>
              <w:right w:w="56" w:type="dxa"/>
            </w:tcMar>
          </w:tcPr>
          <w:p w14:paraId="730D9854" w14:textId="77777777" w:rsidR="002004E9" w:rsidRDefault="002004E9">
            <w:pPr>
              <w:widowControl w:val="0"/>
              <w:spacing w:line="276" w:lineRule="auto"/>
              <w:rPr>
                <w:sz w:val="22"/>
                <w:szCs w:val="22"/>
              </w:rPr>
            </w:pPr>
          </w:p>
        </w:tc>
        <w:tc>
          <w:tcPr>
            <w:tcW w:w="960" w:type="dxa"/>
            <w:tcBorders>
              <w:top w:val="nil"/>
              <w:bottom w:val="single" w:sz="4" w:space="0" w:color="000000"/>
            </w:tcBorders>
            <w:tcMar>
              <w:top w:w="56" w:type="dxa"/>
              <w:left w:w="56" w:type="dxa"/>
              <w:bottom w:w="56" w:type="dxa"/>
              <w:right w:w="56" w:type="dxa"/>
            </w:tcMar>
          </w:tcPr>
          <w:p w14:paraId="6B99BA56" w14:textId="77777777" w:rsidR="002004E9" w:rsidRDefault="00000000">
            <w:pPr>
              <w:ind w:right="134"/>
              <w:jc w:val="center"/>
              <w:rPr>
                <w:sz w:val="18"/>
                <w:szCs w:val="18"/>
              </w:rPr>
            </w:pPr>
            <w:r>
              <w:rPr>
                <w:sz w:val="18"/>
                <w:szCs w:val="18"/>
              </w:rPr>
              <w:t>(kHS23)</w:t>
            </w:r>
          </w:p>
        </w:tc>
        <w:tc>
          <w:tcPr>
            <w:tcW w:w="1095" w:type="dxa"/>
            <w:tcBorders>
              <w:top w:val="nil"/>
              <w:bottom w:val="single" w:sz="4" w:space="0" w:color="000000"/>
            </w:tcBorders>
            <w:tcMar>
              <w:top w:w="56" w:type="dxa"/>
              <w:left w:w="56" w:type="dxa"/>
              <w:bottom w:w="56" w:type="dxa"/>
              <w:right w:w="56" w:type="dxa"/>
            </w:tcMar>
          </w:tcPr>
          <w:p w14:paraId="038E5DC5" w14:textId="77777777" w:rsidR="002004E9" w:rsidRDefault="00000000">
            <w:pPr>
              <w:ind w:right="134"/>
              <w:jc w:val="center"/>
              <w:rPr>
                <w:sz w:val="18"/>
                <w:szCs w:val="18"/>
              </w:rPr>
            </w:pPr>
            <w:r>
              <w:rPr>
                <w:sz w:val="18"/>
                <w:szCs w:val="18"/>
              </w:rPr>
              <w:t>(k€)</w:t>
            </w:r>
          </w:p>
        </w:tc>
        <w:tc>
          <w:tcPr>
            <w:tcW w:w="930" w:type="dxa"/>
            <w:tcBorders>
              <w:top w:val="nil"/>
              <w:bottom w:val="single" w:sz="4" w:space="0" w:color="000000"/>
            </w:tcBorders>
            <w:tcMar>
              <w:top w:w="56" w:type="dxa"/>
              <w:left w:w="56" w:type="dxa"/>
              <w:bottom w:w="56" w:type="dxa"/>
              <w:right w:w="56" w:type="dxa"/>
            </w:tcMar>
          </w:tcPr>
          <w:p w14:paraId="07B01108" w14:textId="77777777" w:rsidR="002004E9" w:rsidRDefault="00000000">
            <w:pPr>
              <w:ind w:right="134"/>
              <w:jc w:val="center"/>
              <w:rPr>
                <w:sz w:val="18"/>
                <w:szCs w:val="18"/>
              </w:rPr>
            </w:pPr>
            <w:r>
              <w:rPr>
                <w:sz w:val="18"/>
                <w:szCs w:val="18"/>
              </w:rPr>
              <w:t>(PB-N)</w:t>
            </w:r>
          </w:p>
        </w:tc>
        <w:tc>
          <w:tcPr>
            <w:tcW w:w="990" w:type="dxa"/>
            <w:tcBorders>
              <w:top w:val="nil"/>
              <w:bottom w:val="single" w:sz="4" w:space="0" w:color="000000"/>
            </w:tcBorders>
            <w:tcMar>
              <w:top w:w="56" w:type="dxa"/>
              <w:left w:w="56" w:type="dxa"/>
              <w:bottom w:w="56" w:type="dxa"/>
              <w:right w:w="56" w:type="dxa"/>
            </w:tcMar>
          </w:tcPr>
          <w:p w14:paraId="088A17CE" w14:textId="77777777" w:rsidR="002004E9" w:rsidRDefault="00000000">
            <w:pPr>
              <w:ind w:right="134"/>
              <w:jc w:val="center"/>
              <w:rPr>
                <w:sz w:val="18"/>
                <w:szCs w:val="18"/>
              </w:rPr>
            </w:pPr>
            <w:r>
              <w:rPr>
                <w:sz w:val="18"/>
                <w:szCs w:val="18"/>
              </w:rPr>
              <w:t>(k€)</w:t>
            </w:r>
          </w:p>
        </w:tc>
        <w:tc>
          <w:tcPr>
            <w:tcW w:w="1020" w:type="dxa"/>
            <w:tcBorders>
              <w:top w:val="nil"/>
              <w:bottom w:val="single" w:sz="4" w:space="0" w:color="000000"/>
            </w:tcBorders>
            <w:tcMar>
              <w:top w:w="56" w:type="dxa"/>
              <w:left w:w="56" w:type="dxa"/>
              <w:bottom w:w="56" w:type="dxa"/>
              <w:right w:w="56" w:type="dxa"/>
            </w:tcMar>
          </w:tcPr>
          <w:p w14:paraId="34C000A5" w14:textId="77777777" w:rsidR="002004E9" w:rsidRDefault="00000000">
            <w:pPr>
              <w:ind w:right="134"/>
              <w:jc w:val="center"/>
              <w:rPr>
                <w:sz w:val="18"/>
                <w:szCs w:val="18"/>
              </w:rPr>
            </w:pPr>
            <w:r>
              <w:rPr>
                <w:sz w:val="18"/>
                <w:szCs w:val="18"/>
              </w:rPr>
              <w:t xml:space="preserve"> (PB)</w:t>
            </w:r>
          </w:p>
        </w:tc>
        <w:tc>
          <w:tcPr>
            <w:tcW w:w="855" w:type="dxa"/>
            <w:tcBorders>
              <w:top w:val="nil"/>
              <w:bottom w:val="single" w:sz="4" w:space="0" w:color="000000"/>
            </w:tcBorders>
            <w:tcMar>
              <w:top w:w="56" w:type="dxa"/>
              <w:left w:w="56" w:type="dxa"/>
              <w:bottom w:w="56" w:type="dxa"/>
              <w:right w:w="56" w:type="dxa"/>
            </w:tcMar>
          </w:tcPr>
          <w:p w14:paraId="44E5865E" w14:textId="77777777" w:rsidR="002004E9" w:rsidRDefault="00000000">
            <w:pPr>
              <w:ind w:right="134"/>
              <w:jc w:val="center"/>
              <w:rPr>
                <w:sz w:val="18"/>
                <w:szCs w:val="18"/>
              </w:rPr>
            </w:pPr>
            <w:r>
              <w:rPr>
                <w:sz w:val="18"/>
                <w:szCs w:val="18"/>
              </w:rPr>
              <w:t>(k€)</w:t>
            </w:r>
          </w:p>
        </w:tc>
        <w:tc>
          <w:tcPr>
            <w:tcW w:w="1200" w:type="dxa"/>
            <w:tcBorders>
              <w:top w:val="nil"/>
              <w:bottom w:val="single" w:sz="4" w:space="0" w:color="000000"/>
            </w:tcBorders>
            <w:tcMar>
              <w:top w:w="56" w:type="dxa"/>
              <w:left w:w="56" w:type="dxa"/>
              <w:bottom w:w="56" w:type="dxa"/>
              <w:right w:w="56" w:type="dxa"/>
            </w:tcMar>
          </w:tcPr>
          <w:p w14:paraId="3460A87A" w14:textId="77777777" w:rsidR="002004E9" w:rsidRDefault="00000000">
            <w:pPr>
              <w:ind w:right="134"/>
              <w:jc w:val="center"/>
              <w:rPr>
                <w:sz w:val="18"/>
                <w:szCs w:val="18"/>
              </w:rPr>
            </w:pPr>
            <w:r>
              <w:rPr>
                <w:sz w:val="18"/>
                <w:szCs w:val="18"/>
              </w:rPr>
              <w:t>(k€)</w:t>
            </w:r>
          </w:p>
        </w:tc>
      </w:tr>
      <w:tr w:rsidR="002004E9" w14:paraId="72979863" w14:textId="77777777" w:rsidTr="006B3B4A">
        <w:trPr>
          <w:trHeight w:val="247"/>
          <w:jc w:val="center"/>
        </w:trPr>
        <w:tc>
          <w:tcPr>
            <w:tcW w:w="2295" w:type="dxa"/>
            <w:tcBorders>
              <w:left w:val="single" w:sz="4" w:space="0" w:color="000000"/>
              <w:bottom w:val="nil"/>
            </w:tcBorders>
            <w:shd w:val="clear" w:color="auto" w:fill="FFFFFF"/>
            <w:tcMar>
              <w:top w:w="56" w:type="dxa"/>
              <w:left w:w="56" w:type="dxa"/>
              <w:bottom w:w="56" w:type="dxa"/>
              <w:right w:w="56" w:type="dxa"/>
            </w:tcMar>
          </w:tcPr>
          <w:p w14:paraId="69994A36" w14:textId="77777777" w:rsidR="002004E9" w:rsidRDefault="00000000">
            <w:pPr>
              <w:ind w:right="134"/>
              <w:jc w:val="center"/>
              <w:rPr>
                <w:sz w:val="22"/>
                <w:szCs w:val="22"/>
              </w:rPr>
            </w:pPr>
            <w:r>
              <w:rPr>
                <w:sz w:val="22"/>
                <w:szCs w:val="22"/>
              </w:rPr>
              <w:t>Totale Pledge</w:t>
            </w:r>
          </w:p>
        </w:tc>
        <w:tc>
          <w:tcPr>
            <w:tcW w:w="960" w:type="dxa"/>
            <w:tcBorders>
              <w:bottom w:val="nil"/>
            </w:tcBorders>
            <w:shd w:val="clear" w:color="auto" w:fill="FFFFFF"/>
            <w:tcMar>
              <w:top w:w="56" w:type="dxa"/>
              <w:left w:w="56" w:type="dxa"/>
              <w:bottom w:w="56" w:type="dxa"/>
              <w:right w:w="56" w:type="dxa"/>
            </w:tcMar>
          </w:tcPr>
          <w:p w14:paraId="38C0D601" w14:textId="77777777" w:rsidR="002004E9" w:rsidRDefault="00000000">
            <w:pPr>
              <w:ind w:right="134"/>
              <w:jc w:val="center"/>
              <w:rPr>
                <w:sz w:val="22"/>
                <w:szCs w:val="22"/>
              </w:rPr>
            </w:pPr>
            <w:r>
              <w:rPr>
                <w:sz w:val="22"/>
                <w:szCs w:val="22"/>
              </w:rPr>
              <w:t xml:space="preserve">89,61 </w:t>
            </w:r>
          </w:p>
        </w:tc>
        <w:tc>
          <w:tcPr>
            <w:tcW w:w="1095" w:type="dxa"/>
            <w:tcBorders>
              <w:bottom w:val="nil"/>
            </w:tcBorders>
            <w:shd w:val="clear" w:color="auto" w:fill="FFFFFF"/>
            <w:tcMar>
              <w:top w:w="56" w:type="dxa"/>
              <w:left w:w="56" w:type="dxa"/>
              <w:bottom w:w="56" w:type="dxa"/>
              <w:right w:w="56" w:type="dxa"/>
            </w:tcMar>
          </w:tcPr>
          <w:p w14:paraId="58DEBCC7" w14:textId="77777777" w:rsidR="002004E9" w:rsidRDefault="00000000">
            <w:pPr>
              <w:ind w:right="134"/>
              <w:jc w:val="center"/>
              <w:rPr>
                <w:sz w:val="22"/>
                <w:szCs w:val="22"/>
              </w:rPr>
            </w:pPr>
            <w:r>
              <w:rPr>
                <w:sz w:val="22"/>
                <w:szCs w:val="22"/>
              </w:rPr>
              <w:t>716,9</w:t>
            </w:r>
          </w:p>
        </w:tc>
        <w:tc>
          <w:tcPr>
            <w:tcW w:w="930" w:type="dxa"/>
            <w:tcBorders>
              <w:bottom w:val="nil"/>
            </w:tcBorders>
            <w:shd w:val="clear" w:color="auto" w:fill="FFFFFF"/>
            <w:tcMar>
              <w:top w:w="56" w:type="dxa"/>
              <w:left w:w="56" w:type="dxa"/>
              <w:bottom w:w="56" w:type="dxa"/>
              <w:right w:w="56" w:type="dxa"/>
            </w:tcMar>
          </w:tcPr>
          <w:p w14:paraId="73FD0504" w14:textId="77777777" w:rsidR="002004E9" w:rsidRDefault="00000000">
            <w:pPr>
              <w:ind w:right="134"/>
              <w:jc w:val="center"/>
              <w:rPr>
                <w:sz w:val="22"/>
                <w:szCs w:val="22"/>
              </w:rPr>
            </w:pPr>
            <w:r>
              <w:rPr>
                <w:sz w:val="22"/>
                <w:szCs w:val="22"/>
              </w:rPr>
              <w:t xml:space="preserve"> 16,815</w:t>
            </w:r>
          </w:p>
        </w:tc>
        <w:tc>
          <w:tcPr>
            <w:tcW w:w="990" w:type="dxa"/>
            <w:tcBorders>
              <w:bottom w:val="nil"/>
            </w:tcBorders>
            <w:shd w:val="clear" w:color="auto" w:fill="FFFFFF"/>
            <w:tcMar>
              <w:top w:w="56" w:type="dxa"/>
              <w:left w:w="56" w:type="dxa"/>
              <w:bottom w:w="56" w:type="dxa"/>
              <w:right w:w="56" w:type="dxa"/>
            </w:tcMar>
          </w:tcPr>
          <w:p w14:paraId="4CB66BC7" w14:textId="77777777" w:rsidR="002004E9" w:rsidRDefault="00000000">
            <w:pPr>
              <w:ind w:right="134"/>
              <w:jc w:val="center"/>
              <w:rPr>
                <w:sz w:val="22"/>
                <w:szCs w:val="22"/>
              </w:rPr>
            </w:pPr>
            <w:r>
              <w:rPr>
                <w:sz w:val="22"/>
                <w:szCs w:val="22"/>
              </w:rPr>
              <w:t>1.681,5</w:t>
            </w:r>
          </w:p>
        </w:tc>
        <w:tc>
          <w:tcPr>
            <w:tcW w:w="1020" w:type="dxa"/>
            <w:tcBorders>
              <w:bottom w:val="nil"/>
            </w:tcBorders>
            <w:shd w:val="clear" w:color="auto" w:fill="FFFFFF"/>
            <w:tcMar>
              <w:top w:w="56" w:type="dxa"/>
              <w:left w:w="56" w:type="dxa"/>
              <w:bottom w:w="56" w:type="dxa"/>
              <w:right w:w="56" w:type="dxa"/>
            </w:tcMar>
          </w:tcPr>
          <w:p w14:paraId="0D519EC4" w14:textId="77777777" w:rsidR="002004E9" w:rsidRDefault="00000000">
            <w:pPr>
              <w:ind w:right="134"/>
              <w:jc w:val="center"/>
              <w:rPr>
                <w:sz w:val="22"/>
                <w:szCs w:val="22"/>
              </w:rPr>
            </w:pPr>
            <w:r>
              <w:rPr>
                <w:sz w:val="22"/>
                <w:szCs w:val="22"/>
              </w:rPr>
              <w:t>47,96</w:t>
            </w:r>
          </w:p>
        </w:tc>
        <w:tc>
          <w:tcPr>
            <w:tcW w:w="855" w:type="dxa"/>
            <w:tcBorders>
              <w:bottom w:val="nil"/>
            </w:tcBorders>
            <w:shd w:val="clear" w:color="auto" w:fill="FFFFFF"/>
            <w:tcMar>
              <w:top w:w="56" w:type="dxa"/>
              <w:left w:w="56" w:type="dxa"/>
              <w:bottom w:w="56" w:type="dxa"/>
              <w:right w:w="56" w:type="dxa"/>
            </w:tcMar>
          </w:tcPr>
          <w:p w14:paraId="0F448725" w14:textId="77777777" w:rsidR="002004E9" w:rsidRDefault="00000000">
            <w:pPr>
              <w:ind w:right="134"/>
              <w:jc w:val="center"/>
              <w:rPr>
                <w:sz w:val="22"/>
                <w:szCs w:val="22"/>
              </w:rPr>
            </w:pPr>
            <w:r>
              <w:rPr>
                <w:sz w:val="22"/>
                <w:szCs w:val="22"/>
              </w:rPr>
              <w:t>479,6</w:t>
            </w:r>
          </w:p>
        </w:tc>
        <w:tc>
          <w:tcPr>
            <w:tcW w:w="1200" w:type="dxa"/>
            <w:tcBorders>
              <w:bottom w:val="nil"/>
            </w:tcBorders>
            <w:shd w:val="clear" w:color="auto" w:fill="FFFFFF"/>
            <w:tcMar>
              <w:top w:w="56" w:type="dxa"/>
              <w:left w:w="56" w:type="dxa"/>
              <w:bottom w:w="56" w:type="dxa"/>
              <w:right w:w="56" w:type="dxa"/>
            </w:tcMar>
          </w:tcPr>
          <w:p w14:paraId="530143EC" w14:textId="77777777" w:rsidR="002004E9" w:rsidRDefault="00000000">
            <w:pPr>
              <w:ind w:right="134"/>
              <w:jc w:val="center"/>
              <w:rPr>
                <w:b/>
                <w:bCs/>
                <w:sz w:val="22"/>
                <w:szCs w:val="22"/>
              </w:rPr>
            </w:pPr>
            <w:r>
              <w:rPr>
                <w:b/>
                <w:bCs/>
                <w:sz w:val="22"/>
                <w:szCs w:val="22"/>
              </w:rPr>
              <w:t>2.878,0</w:t>
            </w:r>
          </w:p>
        </w:tc>
      </w:tr>
      <w:tr w:rsidR="002004E9" w14:paraId="0CE089A9" w14:textId="77777777" w:rsidTr="006B3B4A">
        <w:trPr>
          <w:trHeight w:val="294"/>
          <w:jc w:val="center"/>
        </w:trPr>
        <w:tc>
          <w:tcPr>
            <w:tcW w:w="2295" w:type="dxa"/>
            <w:tcBorders>
              <w:top w:val="nil"/>
              <w:left w:val="single" w:sz="4" w:space="0" w:color="000000"/>
            </w:tcBorders>
            <w:shd w:val="clear" w:color="auto" w:fill="FFFFFF"/>
            <w:tcMar>
              <w:top w:w="56" w:type="dxa"/>
              <w:left w:w="56" w:type="dxa"/>
              <w:bottom w:w="56" w:type="dxa"/>
              <w:right w:w="56" w:type="dxa"/>
            </w:tcMar>
          </w:tcPr>
          <w:p w14:paraId="3CBDFE22" w14:textId="77777777" w:rsidR="002004E9" w:rsidRDefault="00000000">
            <w:pPr>
              <w:ind w:right="134"/>
              <w:jc w:val="center"/>
              <w:rPr>
                <w:sz w:val="22"/>
                <w:szCs w:val="22"/>
              </w:rPr>
            </w:pPr>
            <w:r>
              <w:rPr>
                <w:sz w:val="22"/>
                <w:szCs w:val="22"/>
              </w:rPr>
              <w:t>Totale Extra-Pledge</w:t>
            </w:r>
          </w:p>
        </w:tc>
        <w:tc>
          <w:tcPr>
            <w:tcW w:w="960" w:type="dxa"/>
            <w:tcBorders>
              <w:top w:val="nil"/>
            </w:tcBorders>
            <w:shd w:val="clear" w:color="auto" w:fill="FFFFFF"/>
            <w:tcMar>
              <w:top w:w="56" w:type="dxa"/>
              <w:left w:w="56" w:type="dxa"/>
              <w:bottom w:w="56" w:type="dxa"/>
              <w:right w:w="56" w:type="dxa"/>
            </w:tcMar>
          </w:tcPr>
          <w:p w14:paraId="5FCB350B" w14:textId="77777777" w:rsidR="002004E9" w:rsidRDefault="00000000">
            <w:pPr>
              <w:ind w:right="134"/>
              <w:jc w:val="center"/>
              <w:rPr>
                <w:sz w:val="22"/>
                <w:szCs w:val="22"/>
              </w:rPr>
            </w:pPr>
            <w:r>
              <w:rPr>
                <w:sz w:val="22"/>
                <w:szCs w:val="22"/>
              </w:rPr>
              <w:t>-0,96</w:t>
            </w:r>
          </w:p>
        </w:tc>
        <w:tc>
          <w:tcPr>
            <w:tcW w:w="1095" w:type="dxa"/>
            <w:tcBorders>
              <w:top w:val="nil"/>
            </w:tcBorders>
            <w:shd w:val="clear" w:color="auto" w:fill="FFFFFF"/>
            <w:tcMar>
              <w:top w:w="56" w:type="dxa"/>
              <w:left w:w="56" w:type="dxa"/>
              <w:bottom w:w="56" w:type="dxa"/>
              <w:right w:w="56" w:type="dxa"/>
            </w:tcMar>
          </w:tcPr>
          <w:p w14:paraId="11BEC6E8" w14:textId="77777777" w:rsidR="002004E9" w:rsidRDefault="00000000">
            <w:pPr>
              <w:ind w:right="134"/>
              <w:jc w:val="center"/>
              <w:rPr>
                <w:sz w:val="22"/>
                <w:szCs w:val="22"/>
              </w:rPr>
            </w:pPr>
            <w:r>
              <w:rPr>
                <w:sz w:val="22"/>
                <w:szCs w:val="22"/>
              </w:rPr>
              <w:t>-7,5</w:t>
            </w:r>
          </w:p>
        </w:tc>
        <w:tc>
          <w:tcPr>
            <w:tcW w:w="930" w:type="dxa"/>
            <w:tcBorders>
              <w:top w:val="nil"/>
            </w:tcBorders>
            <w:shd w:val="clear" w:color="auto" w:fill="FFFFFF"/>
            <w:tcMar>
              <w:top w:w="56" w:type="dxa"/>
              <w:left w:w="56" w:type="dxa"/>
              <w:bottom w:w="56" w:type="dxa"/>
              <w:right w:w="56" w:type="dxa"/>
            </w:tcMar>
          </w:tcPr>
          <w:p w14:paraId="5EE178F0" w14:textId="77777777" w:rsidR="002004E9" w:rsidRDefault="00000000">
            <w:pPr>
              <w:ind w:right="134"/>
              <w:jc w:val="center"/>
              <w:rPr>
                <w:sz w:val="22"/>
                <w:szCs w:val="22"/>
              </w:rPr>
            </w:pPr>
            <w:r>
              <w:rPr>
                <w:sz w:val="22"/>
                <w:szCs w:val="22"/>
              </w:rPr>
              <w:t>-0,21</w:t>
            </w:r>
          </w:p>
        </w:tc>
        <w:tc>
          <w:tcPr>
            <w:tcW w:w="990" w:type="dxa"/>
            <w:tcBorders>
              <w:top w:val="nil"/>
            </w:tcBorders>
            <w:shd w:val="clear" w:color="auto" w:fill="FFFFFF"/>
            <w:tcMar>
              <w:top w:w="56" w:type="dxa"/>
              <w:left w:w="56" w:type="dxa"/>
              <w:bottom w:w="56" w:type="dxa"/>
              <w:right w:w="56" w:type="dxa"/>
            </w:tcMar>
          </w:tcPr>
          <w:p w14:paraId="0AE9740B" w14:textId="77777777" w:rsidR="002004E9" w:rsidRDefault="00000000">
            <w:pPr>
              <w:ind w:right="134"/>
              <w:jc w:val="center"/>
              <w:rPr>
                <w:sz w:val="22"/>
                <w:szCs w:val="22"/>
              </w:rPr>
            </w:pPr>
            <w:r>
              <w:rPr>
                <w:sz w:val="22"/>
                <w:szCs w:val="22"/>
              </w:rPr>
              <w:t>-21,0</w:t>
            </w:r>
          </w:p>
        </w:tc>
        <w:tc>
          <w:tcPr>
            <w:tcW w:w="1020" w:type="dxa"/>
            <w:tcBorders>
              <w:top w:val="nil"/>
            </w:tcBorders>
            <w:shd w:val="clear" w:color="auto" w:fill="FFFFFF"/>
            <w:tcMar>
              <w:top w:w="56" w:type="dxa"/>
              <w:left w:w="56" w:type="dxa"/>
              <w:bottom w:w="56" w:type="dxa"/>
              <w:right w:w="56" w:type="dxa"/>
            </w:tcMar>
          </w:tcPr>
          <w:p w14:paraId="39159034" w14:textId="77777777" w:rsidR="002004E9" w:rsidRDefault="00000000">
            <w:pPr>
              <w:ind w:right="134"/>
              <w:jc w:val="center"/>
              <w:rPr>
                <w:sz w:val="22"/>
                <w:szCs w:val="22"/>
              </w:rPr>
            </w:pPr>
            <w:r>
              <w:rPr>
                <w:sz w:val="22"/>
                <w:szCs w:val="22"/>
              </w:rPr>
              <w:t>1,92</w:t>
            </w:r>
          </w:p>
        </w:tc>
        <w:tc>
          <w:tcPr>
            <w:tcW w:w="855" w:type="dxa"/>
            <w:tcBorders>
              <w:top w:val="nil"/>
            </w:tcBorders>
            <w:shd w:val="clear" w:color="auto" w:fill="FFFFFF"/>
            <w:tcMar>
              <w:top w:w="56" w:type="dxa"/>
              <w:left w:w="56" w:type="dxa"/>
              <w:bottom w:w="56" w:type="dxa"/>
              <w:right w:w="56" w:type="dxa"/>
            </w:tcMar>
          </w:tcPr>
          <w:p w14:paraId="0B49FC4D" w14:textId="77777777" w:rsidR="002004E9" w:rsidRDefault="00000000">
            <w:pPr>
              <w:ind w:right="134"/>
              <w:jc w:val="center"/>
              <w:rPr>
                <w:sz w:val="22"/>
                <w:szCs w:val="22"/>
              </w:rPr>
            </w:pPr>
            <w:r>
              <w:rPr>
                <w:sz w:val="22"/>
                <w:szCs w:val="22"/>
              </w:rPr>
              <w:t>19,2</w:t>
            </w:r>
          </w:p>
        </w:tc>
        <w:tc>
          <w:tcPr>
            <w:tcW w:w="1200" w:type="dxa"/>
            <w:tcBorders>
              <w:top w:val="nil"/>
            </w:tcBorders>
            <w:shd w:val="clear" w:color="auto" w:fill="FFFFFF"/>
            <w:tcMar>
              <w:top w:w="56" w:type="dxa"/>
              <w:left w:w="56" w:type="dxa"/>
              <w:bottom w:w="56" w:type="dxa"/>
              <w:right w:w="56" w:type="dxa"/>
            </w:tcMar>
          </w:tcPr>
          <w:p w14:paraId="3060CE8B" w14:textId="77777777" w:rsidR="002004E9" w:rsidRDefault="00000000">
            <w:pPr>
              <w:ind w:right="134"/>
              <w:jc w:val="center"/>
              <w:rPr>
                <w:b/>
                <w:bCs/>
                <w:sz w:val="22"/>
                <w:szCs w:val="22"/>
              </w:rPr>
            </w:pPr>
            <w:r>
              <w:rPr>
                <w:b/>
                <w:bCs/>
                <w:sz w:val="22"/>
                <w:szCs w:val="22"/>
              </w:rPr>
              <w:t>-9,3</w:t>
            </w:r>
          </w:p>
        </w:tc>
      </w:tr>
      <w:tr w:rsidR="002004E9" w14:paraId="42FDE6BF" w14:textId="77777777">
        <w:trPr>
          <w:trHeight w:val="307"/>
          <w:jc w:val="center"/>
        </w:trPr>
        <w:tc>
          <w:tcPr>
            <w:tcW w:w="2295" w:type="dxa"/>
            <w:tcBorders>
              <w:left w:val="single" w:sz="4" w:space="0" w:color="000000"/>
            </w:tcBorders>
            <w:shd w:val="clear" w:color="auto" w:fill="D9D9D9"/>
            <w:tcMar>
              <w:top w:w="56" w:type="dxa"/>
              <w:left w:w="56" w:type="dxa"/>
              <w:bottom w:w="56" w:type="dxa"/>
              <w:right w:w="56" w:type="dxa"/>
            </w:tcMar>
          </w:tcPr>
          <w:p w14:paraId="1D0DBFBC" w14:textId="77777777" w:rsidR="002004E9" w:rsidRDefault="00000000">
            <w:pPr>
              <w:ind w:right="134"/>
              <w:jc w:val="center"/>
              <w:rPr>
                <w:b/>
                <w:bCs/>
                <w:sz w:val="22"/>
                <w:szCs w:val="22"/>
              </w:rPr>
            </w:pPr>
            <w:r>
              <w:rPr>
                <w:b/>
                <w:bCs/>
                <w:sz w:val="22"/>
                <w:szCs w:val="22"/>
              </w:rPr>
              <w:t>Gran Totale</w:t>
            </w:r>
          </w:p>
        </w:tc>
        <w:tc>
          <w:tcPr>
            <w:tcW w:w="960" w:type="dxa"/>
            <w:shd w:val="clear" w:color="auto" w:fill="D9D9D9"/>
            <w:tcMar>
              <w:top w:w="56" w:type="dxa"/>
              <w:left w:w="56" w:type="dxa"/>
              <w:bottom w:w="56" w:type="dxa"/>
              <w:right w:w="56" w:type="dxa"/>
            </w:tcMar>
          </w:tcPr>
          <w:p w14:paraId="338150A3" w14:textId="77777777" w:rsidR="002004E9" w:rsidRDefault="00000000">
            <w:pPr>
              <w:ind w:right="134"/>
              <w:jc w:val="center"/>
              <w:rPr>
                <w:b/>
                <w:bCs/>
                <w:sz w:val="22"/>
                <w:szCs w:val="22"/>
              </w:rPr>
            </w:pPr>
            <w:r>
              <w:rPr>
                <w:b/>
                <w:bCs/>
                <w:sz w:val="22"/>
                <w:szCs w:val="22"/>
              </w:rPr>
              <w:t xml:space="preserve">88,65 </w:t>
            </w:r>
          </w:p>
        </w:tc>
        <w:tc>
          <w:tcPr>
            <w:tcW w:w="1095" w:type="dxa"/>
            <w:shd w:val="clear" w:color="auto" w:fill="D9D9D9"/>
            <w:tcMar>
              <w:top w:w="56" w:type="dxa"/>
              <w:left w:w="56" w:type="dxa"/>
              <w:bottom w:w="56" w:type="dxa"/>
              <w:right w:w="56" w:type="dxa"/>
            </w:tcMar>
          </w:tcPr>
          <w:p w14:paraId="02FF3FAE" w14:textId="77777777" w:rsidR="002004E9" w:rsidRDefault="00000000">
            <w:pPr>
              <w:ind w:right="134"/>
              <w:jc w:val="center"/>
              <w:rPr>
                <w:b/>
                <w:bCs/>
                <w:sz w:val="22"/>
                <w:szCs w:val="22"/>
              </w:rPr>
            </w:pPr>
            <w:r>
              <w:rPr>
                <w:b/>
                <w:bCs/>
                <w:sz w:val="22"/>
                <w:szCs w:val="22"/>
              </w:rPr>
              <w:t>709,4</w:t>
            </w:r>
          </w:p>
        </w:tc>
        <w:tc>
          <w:tcPr>
            <w:tcW w:w="930" w:type="dxa"/>
            <w:shd w:val="clear" w:color="auto" w:fill="D9D9D9"/>
            <w:tcMar>
              <w:top w:w="56" w:type="dxa"/>
              <w:left w:w="56" w:type="dxa"/>
              <w:bottom w:w="56" w:type="dxa"/>
              <w:right w:w="56" w:type="dxa"/>
            </w:tcMar>
          </w:tcPr>
          <w:p w14:paraId="153AAE1C" w14:textId="77777777" w:rsidR="002004E9" w:rsidRDefault="00000000">
            <w:pPr>
              <w:ind w:right="134"/>
              <w:jc w:val="center"/>
              <w:rPr>
                <w:b/>
                <w:bCs/>
                <w:sz w:val="22"/>
                <w:szCs w:val="22"/>
              </w:rPr>
            </w:pPr>
            <w:r>
              <w:rPr>
                <w:b/>
                <w:bCs/>
                <w:sz w:val="22"/>
                <w:szCs w:val="22"/>
              </w:rPr>
              <w:t>16,605</w:t>
            </w:r>
          </w:p>
        </w:tc>
        <w:tc>
          <w:tcPr>
            <w:tcW w:w="990" w:type="dxa"/>
            <w:shd w:val="clear" w:color="auto" w:fill="D9D9D9"/>
            <w:tcMar>
              <w:top w:w="56" w:type="dxa"/>
              <w:left w:w="56" w:type="dxa"/>
              <w:bottom w:w="56" w:type="dxa"/>
              <w:right w:w="56" w:type="dxa"/>
            </w:tcMar>
          </w:tcPr>
          <w:p w14:paraId="07362EFC" w14:textId="77777777" w:rsidR="002004E9" w:rsidRDefault="00000000">
            <w:pPr>
              <w:ind w:right="134"/>
              <w:jc w:val="center"/>
              <w:rPr>
                <w:b/>
                <w:bCs/>
                <w:sz w:val="22"/>
                <w:szCs w:val="22"/>
              </w:rPr>
            </w:pPr>
            <w:r>
              <w:rPr>
                <w:b/>
                <w:bCs/>
                <w:sz w:val="22"/>
                <w:szCs w:val="22"/>
              </w:rPr>
              <w:t>1.660,5</w:t>
            </w:r>
          </w:p>
        </w:tc>
        <w:tc>
          <w:tcPr>
            <w:tcW w:w="1020" w:type="dxa"/>
            <w:shd w:val="clear" w:color="auto" w:fill="D9D9D9"/>
            <w:tcMar>
              <w:top w:w="56" w:type="dxa"/>
              <w:left w:w="56" w:type="dxa"/>
              <w:bottom w:w="56" w:type="dxa"/>
              <w:right w:w="56" w:type="dxa"/>
            </w:tcMar>
          </w:tcPr>
          <w:p w14:paraId="44B5369D" w14:textId="77777777" w:rsidR="002004E9" w:rsidRDefault="00000000">
            <w:pPr>
              <w:ind w:right="134"/>
              <w:jc w:val="center"/>
              <w:rPr>
                <w:b/>
                <w:bCs/>
                <w:sz w:val="22"/>
                <w:szCs w:val="22"/>
              </w:rPr>
            </w:pPr>
            <w:r>
              <w:rPr>
                <w:b/>
                <w:bCs/>
                <w:sz w:val="22"/>
                <w:szCs w:val="22"/>
              </w:rPr>
              <w:t>49,88</w:t>
            </w:r>
          </w:p>
        </w:tc>
        <w:tc>
          <w:tcPr>
            <w:tcW w:w="855" w:type="dxa"/>
            <w:tcBorders>
              <w:right w:val="single" w:sz="4" w:space="0" w:color="FF0000"/>
            </w:tcBorders>
            <w:shd w:val="clear" w:color="auto" w:fill="D9D9D9"/>
            <w:tcMar>
              <w:top w:w="56" w:type="dxa"/>
              <w:left w:w="56" w:type="dxa"/>
              <w:bottom w:w="56" w:type="dxa"/>
              <w:right w:w="56" w:type="dxa"/>
            </w:tcMar>
          </w:tcPr>
          <w:p w14:paraId="76FD004B" w14:textId="77777777" w:rsidR="002004E9" w:rsidRDefault="00000000">
            <w:pPr>
              <w:ind w:right="134"/>
              <w:jc w:val="center"/>
              <w:rPr>
                <w:b/>
                <w:bCs/>
                <w:sz w:val="22"/>
                <w:szCs w:val="22"/>
              </w:rPr>
            </w:pPr>
            <w:r>
              <w:rPr>
                <w:b/>
                <w:bCs/>
                <w:sz w:val="22"/>
                <w:szCs w:val="22"/>
              </w:rPr>
              <w:t>498,8</w:t>
            </w:r>
          </w:p>
        </w:tc>
        <w:tc>
          <w:tcPr>
            <w:tcW w:w="1200" w:type="dxa"/>
            <w:tcBorders>
              <w:top w:val="single" w:sz="4" w:space="0" w:color="FF0000"/>
              <w:left w:val="single" w:sz="4" w:space="0" w:color="FF0000"/>
              <w:bottom w:val="single" w:sz="4" w:space="0" w:color="FF0000"/>
              <w:right w:val="single" w:sz="4" w:space="0" w:color="FF0000"/>
            </w:tcBorders>
            <w:shd w:val="clear" w:color="auto" w:fill="FFFF00"/>
            <w:tcMar>
              <w:top w:w="56" w:type="dxa"/>
              <w:left w:w="56" w:type="dxa"/>
              <w:bottom w:w="56" w:type="dxa"/>
              <w:right w:w="56" w:type="dxa"/>
            </w:tcMar>
          </w:tcPr>
          <w:p w14:paraId="63014696" w14:textId="77777777" w:rsidR="002004E9" w:rsidRDefault="00000000">
            <w:pPr>
              <w:ind w:right="134"/>
              <w:jc w:val="center"/>
              <w:rPr>
                <w:b/>
                <w:bCs/>
                <w:color w:val="FF0000"/>
                <w:sz w:val="22"/>
                <w:szCs w:val="22"/>
              </w:rPr>
            </w:pPr>
            <w:r>
              <w:rPr>
                <w:b/>
                <w:bCs/>
                <w:color w:val="FF0000"/>
                <w:sz w:val="22"/>
                <w:szCs w:val="22"/>
              </w:rPr>
              <w:t xml:space="preserve"> 2.868,8</w:t>
            </w:r>
          </w:p>
        </w:tc>
      </w:tr>
    </w:tbl>
    <w:p w14:paraId="218A09B3" w14:textId="77777777" w:rsidR="002004E9" w:rsidRDefault="002004E9">
      <w:pPr>
        <w:ind w:right="134"/>
        <w:jc w:val="center"/>
      </w:pPr>
    </w:p>
    <w:p w14:paraId="47A2E979" w14:textId="77777777" w:rsidR="002004E9" w:rsidRDefault="00000000">
      <w:pPr>
        <w:ind w:right="134"/>
        <w:jc w:val="center"/>
      </w:pPr>
      <w:r>
        <w:t xml:space="preserve">Tabella 23: Riassunto delle risorse da acquisire al Tier-1 nel 2026 e relativi costi. </w:t>
      </w:r>
    </w:p>
    <w:p w14:paraId="46F05248" w14:textId="77777777" w:rsidR="00F772F4" w:rsidRDefault="00F772F4">
      <w:pPr>
        <w:ind w:right="134"/>
        <w:jc w:val="both"/>
      </w:pPr>
    </w:p>
    <w:p w14:paraId="6D29066C" w14:textId="08734FE3" w:rsidR="002004E9" w:rsidRDefault="00000000">
      <w:pPr>
        <w:ind w:right="134"/>
        <w:jc w:val="both"/>
      </w:pPr>
      <w:r>
        <w:t>La tabella 24 riporta, invece, le pledge 2025 e il totale delle risorse necessarie per il 2026 al Tier-1. Per le CPU è riportato anche il valore ridotto del 20% per il fattore di overlap.</w:t>
      </w:r>
    </w:p>
    <w:p w14:paraId="59E84E3A" w14:textId="77777777" w:rsidR="002004E9" w:rsidRDefault="002004E9">
      <w:pPr>
        <w:ind w:right="134"/>
        <w:jc w:val="both"/>
        <w:rPr>
          <w:b/>
          <w:bCs/>
        </w:rPr>
      </w:pPr>
    </w:p>
    <w:tbl>
      <w:tblPr>
        <w:tblStyle w:val="afffff3"/>
        <w:tblW w:w="6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1500"/>
        <w:gridCol w:w="1335"/>
        <w:gridCol w:w="1530"/>
      </w:tblGrid>
      <w:tr w:rsidR="002004E9" w14:paraId="4724878E" w14:textId="77777777" w:rsidTr="006B459F">
        <w:trPr>
          <w:trHeight w:val="480"/>
          <w:jc w:val="center"/>
        </w:trPr>
        <w:tc>
          <w:tcPr>
            <w:tcW w:w="2580" w:type="dxa"/>
            <w:tcBorders>
              <w:top w:val="single" w:sz="4" w:space="0" w:color="FFFFFF"/>
              <w:left w:val="single" w:sz="4" w:space="0" w:color="FFFFFF"/>
              <w:bottom w:val="single" w:sz="4" w:space="0" w:color="000000"/>
              <w:right w:val="single" w:sz="5" w:space="0" w:color="000000"/>
            </w:tcBorders>
            <w:shd w:val="clear" w:color="auto" w:fill="FFFFFF"/>
            <w:tcMar>
              <w:top w:w="76" w:type="dxa"/>
              <w:left w:w="76" w:type="dxa"/>
              <w:bottom w:w="76" w:type="dxa"/>
              <w:right w:w="76" w:type="dxa"/>
            </w:tcMar>
            <w:vAlign w:val="bottom"/>
          </w:tcPr>
          <w:p w14:paraId="400DDD9D" w14:textId="4ACC7A4D" w:rsidR="002004E9" w:rsidRDefault="00013B31">
            <w:pPr>
              <w:ind w:right="134"/>
              <w:jc w:val="center"/>
              <w:rPr>
                <w:sz w:val="22"/>
                <w:szCs w:val="22"/>
              </w:rPr>
            </w:pPr>
            <w:r>
              <w:rPr>
                <w:noProof/>
              </w:rPr>
              <mc:AlternateContent>
                <mc:Choice Requires="wps">
                  <w:drawing>
                    <wp:anchor distT="0" distB="0" distL="114300" distR="114300" simplePos="0" relativeHeight="251709440" behindDoc="0" locked="0" layoutInCell="1" allowOverlap="1" wp14:anchorId="36BB4DA3" wp14:editId="70D8AC58">
                      <wp:simplePos x="0" y="0"/>
                      <wp:positionH relativeFrom="column">
                        <wp:posOffset>85725</wp:posOffset>
                      </wp:positionH>
                      <wp:positionV relativeFrom="paragraph">
                        <wp:posOffset>-131445</wp:posOffset>
                      </wp:positionV>
                      <wp:extent cx="1332865" cy="436245"/>
                      <wp:effectExtent l="50800" t="25400" r="64135" b="71755"/>
                      <wp:wrapNone/>
                      <wp:docPr id="473305349" name="Rettangolo 1"/>
                      <wp:cNvGraphicFramePr/>
                      <a:graphic xmlns:a="http://schemas.openxmlformats.org/drawingml/2006/main">
                        <a:graphicData uri="http://schemas.microsoft.com/office/word/2010/wordprocessingShape">
                          <wps:wsp>
                            <wps:cNvSpPr/>
                            <wps:spPr>
                              <a:xfrm>
                                <a:off x="0" y="0"/>
                                <a:ext cx="1332865" cy="43624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0C21E9C9" w14:textId="55114BB7" w:rsidR="00013B31" w:rsidRDefault="00013B31" w:rsidP="00013B31">
                                  <w:r>
                                    <w:rPr>
                                      <w:color w:val="EE0000"/>
                                      <w:sz w:val="20"/>
                                      <w:szCs w:val="20"/>
                                      <w:lang w:val="it-IT"/>
                                    </w:rPr>
                                    <w:t>R</w:t>
                                  </w:r>
                                  <w:r>
                                    <w:rPr>
                                      <w:color w:val="EE0000"/>
                                      <w:sz w:val="20"/>
                                      <w:szCs w:val="20"/>
                                      <w:lang w:val="it-IT"/>
                                    </w:rPr>
                                    <w:t>isorse</w:t>
                                  </w:r>
                                  <w:r w:rsidR="00546F6C">
                                    <w:rPr>
                                      <w:color w:val="EE0000"/>
                                      <w:sz w:val="20"/>
                                      <w:szCs w:val="20"/>
                                      <w:lang w:val="it-IT"/>
                                    </w:rPr>
                                    <w:t xml:space="preserve"> pledge</w:t>
                                  </w:r>
                                  <w:r>
                                    <w:rPr>
                                      <w:color w:val="EE0000"/>
                                      <w:sz w:val="20"/>
                                      <w:szCs w:val="20"/>
                                      <w:lang w:val="it-IT"/>
                                    </w:rPr>
                                    <w:t xml:space="preserve"> totali necessarie al CNAF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B4DA3" id="_x0000_s1052" style="position:absolute;left:0;text-align:left;margin-left:6.75pt;margin-top:-10.35pt;width:104.95pt;height:3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cAR5QIAADYHAAAOAAAAZHJzL2Uyb0RvYy54bWy8Vd9v2yAQfp+0/wHxvjpxnLSN6lRRq06T&#13;&#10;urZqO/WZYIiRMDAgibO/fgfETtRGrTZNe8Fw3A/uu7vPF5dtI9GaWSe0KvHwZIARU1RXQi1L/OP5&#13;&#10;5ssZRs4TVRGpFSvxljl8Ofv86WJjpizXtZYVswicKDfdmBLX3ptpljlas4a4E22YgkuubUM8HO0y&#13;&#10;qyzZgPdGZvlgMMk22lbGasqcA+l1usSz6J9zRv095455JEsMb/NxtXFdhDWbXZDp0hJTC7p7BvmL&#13;&#10;VzREKAjau7omnqCVFW9cNYJa7TT3J1Q3meZcUBZzgGyGg1fZPNXEsJgLgONMD5P7d27p3frJPFiA&#13;&#10;YWPc1ME2ZNFy24QvvA+1EaxtDxZrPaIgHI5G+dlkjBGFu2I0yYtxQDPbWxvr/FemGxQ2JbZQjIgR&#13;&#10;Wd86n1Q7lR101Y2QEnEpoBMU9AtGVvsX4euIBMRMGDuwjxYOGQ1gDKI49gy7khatCVSbUMqUTxZy&#13;&#10;1XzXVZKPB4Nd2UEKzZGk550Y3t87itks3WGo0yKYB0mv9X64onNMpofxxp34g3hno/8bbwjh/izB&#13;&#10;8MAjgJ524qMJgnDZVVEKhUigi3HAFnwhR4lkVSh3HE8vJHuE5kktA8Ma2wSKs2/ZuPNbyUJlpHpk&#13;&#10;HIkqNOl7pUr+onYw49B7veHoY8OdfjBlkWl64/xj494iRtbK98aNUNoecyChmdOTedLvEEh5Bwh8&#13;&#10;u2gh8RLnk6AaRAtdbR9smKM4x87QGwHjeEucfyAWuA7wBv7297BwqTcl1rsdRrW2v47Jgz5QENxi&#13;&#10;tAHuLLH7uSIWxlV+UzCP58OiCGQbD8X4NIeDPbxZHN6oVXOlYWCHUHhD4zboe9ltudXNC9D8PESF&#13;&#10;K6IoxC4x9bY7XPnE6fCjoGw+j2pAsIb4W/VkaNcIgW6e2xdizY6TPLDZne54lkxfUVPSDSVSer7y&#13;&#10;movYhHtcdyUAck5ckX4kgf0Pz1Fr/7ub/QYAAP//AwBQSwMEFAAGAAgAAAAhANkryJPfAAAADgEA&#13;&#10;AA8AAABkcnMvZG93bnJldi54bWxMT81OwkAQvpv4Dpsx8Qa7FkRSuiWg0YOeQB9g2B3ahv1pugvU&#13;&#10;t3c86WWSL/P9VuvRO3GhIXUxaHiYKhAUTLRdaDR8fb5OliBSxmDRxUAavinBur69qbC08Rp2dNnn&#13;&#10;RrBJSCVqaHPuSymTacljmsaeAv+OcfCYGQ6NtANe2dw7WSi1kB67wAkt9vTckjntz15D7seFw7Qx&#13;&#10;J2XNx/vxbeuK7U7r+7vxZcVnswKRacx/CvjdwP2h5mKHeA42Ccd49shMDZNCPYFgQlHM5iAOGuZL&#13;&#10;BbKu5P8Z9Q8AAAD//wMAUEsBAi0AFAAGAAgAAAAhALaDOJL+AAAA4QEAABMAAAAAAAAAAAAAAAAA&#13;&#10;AAAAAFtDb250ZW50X1R5cGVzXS54bWxQSwECLQAUAAYACAAAACEAOP0h/9YAAACUAQAACwAAAAAA&#13;&#10;AAAAAAAAAAAvAQAAX3JlbHMvLnJlbHNQSwECLQAUAAYACAAAACEALnnAEeUCAAA2BwAADgAAAAAA&#13;&#10;AAAAAAAAAAAuAgAAZHJzL2Uyb0RvYy54bWxQSwECLQAUAAYACAAAACEA2SvIk98AAAAOAQAADwAA&#13;&#10;AAAAAAAAAAAAAAA/BQAAZHJzL2Rvd25yZXYueG1sUEsFBgAAAAAEAAQA8wAAAEsGAAAAAA==&#13;&#10;" fillcolor="#f6f8fb [180]" strokecolor="#4579b8 [3044]">
                      <v:fill color2="#cad9eb [980]" rotate="t" colors="0 #f6f9fc;48497f #b0c6e1;54395f #b0c6e1;1 #cad9eb" focus="100%" type="gradient"/>
                      <v:shadow on="t" color="black" opacity="22937f" origin=",.5" offset="0,.63889mm"/>
                      <v:textbox>
                        <w:txbxContent>
                          <w:p w14:paraId="0C21E9C9" w14:textId="55114BB7" w:rsidR="00013B31" w:rsidRDefault="00013B31" w:rsidP="00013B31">
                            <w:r>
                              <w:rPr>
                                <w:color w:val="EE0000"/>
                                <w:sz w:val="20"/>
                                <w:szCs w:val="20"/>
                                <w:lang w:val="it-IT"/>
                              </w:rPr>
                              <w:t>R</w:t>
                            </w:r>
                            <w:r>
                              <w:rPr>
                                <w:color w:val="EE0000"/>
                                <w:sz w:val="20"/>
                                <w:szCs w:val="20"/>
                                <w:lang w:val="it-IT"/>
                              </w:rPr>
                              <w:t>isorse</w:t>
                            </w:r>
                            <w:r w:rsidR="00546F6C">
                              <w:rPr>
                                <w:color w:val="EE0000"/>
                                <w:sz w:val="20"/>
                                <w:szCs w:val="20"/>
                                <w:lang w:val="it-IT"/>
                              </w:rPr>
                              <w:t xml:space="preserve"> pledge</w:t>
                            </w:r>
                            <w:r>
                              <w:rPr>
                                <w:color w:val="EE0000"/>
                                <w:sz w:val="20"/>
                                <w:szCs w:val="20"/>
                                <w:lang w:val="it-IT"/>
                              </w:rPr>
                              <w:t xml:space="preserve"> totali necessarie al CNAF</w:t>
                            </w:r>
                          </w:p>
                        </w:txbxContent>
                      </v:textbox>
                    </v:rect>
                  </w:pict>
                </mc:Fallback>
              </mc:AlternateContent>
            </w:r>
            <w:r w:rsidR="00000000">
              <w:rPr>
                <w:b/>
                <w:bCs/>
                <w:sz w:val="22"/>
                <w:szCs w:val="22"/>
              </w:rPr>
              <w:t xml:space="preserve"> </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6EFBA201" w14:textId="77777777" w:rsidR="002004E9" w:rsidRDefault="00000000">
            <w:pPr>
              <w:jc w:val="center"/>
              <w:rPr>
                <w:rFonts w:ascii="Arial" w:eastAsia="Arial" w:hAnsi="Arial" w:cs="Arial"/>
                <w:sz w:val="20"/>
                <w:szCs w:val="20"/>
              </w:rPr>
            </w:pPr>
            <w:r>
              <w:rPr>
                <w:sz w:val="22"/>
                <w:szCs w:val="22"/>
              </w:rPr>
              <w:t>2025</w:t>
            </w:r>
          </w:p>
        </w:tc>
        <w:tc>
          <w:tcPr>
            <w:tcW w:w="133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682F5A0" w14:textId="77777777" w:rsidR="002004E9" w:rsidRDefault="00000000">
            <w:pPr>
              <w:jc w:val="center"/>
              <w:rPr>
                <w:rFonts w:ascii="Arial" w:eastAsia="Arial" w:hAnsi="Arial" w:cs="Arial"/>
                <w:sz w:val="20"/>
                <w:szCs w:val="20"/>
              </w:rPr>
            </w:pPr>
            <w:r>
              <w:rPr>
                <w:sz w:val="22"/>
                <w:szCs w:val="22"/>
              </w:rPr>
              <w:t>2026</w:t>
            </w:r>
          </w:p>
        </w:tc>
        <w:tc>
          <w:tcPr>
            <w:tcW w:w="153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915DF4E" w14:textId="5F788685" w:rsidR="002004E9" w:rsidRDefault="00000000">
            <w:pPr>
              <w:jc w:val="center"/>
              <w:rPr>
                <w:sz w:val="18"/>
                <w:szCs w:val="18"/>
              </w:rPr>
            </w:pPr>
            <w:r>
              <w:rPr>
                <w:sz w:val="22"/>
                <w:szCs w:val="22"/>
              </w:rPr>
              <w:t xml:space="preserve">2026 + </w:t>
            </w:r>
            <w:r w:rsidR="00F772F4">
              <w:rPr>
                <w:sz w:val="22"/>
                <w:szCs w:val="22"/>
              </w:rPr>
              <w:t xml:space="preserve">     </w:t>
            </w:r>
            <w:r>
              <w:rPr>
                <w:sz w:val="22"/>
                <w:szCs w:val="22"/>
              </w:rPr>
              <w:t>extra-pledge</w:t>
            </w:r>
          </w:p>
        </w:tc>
      </w:tr>
      <w:tr w:rsidR="002004E9" w14:paraId="3D8019AF" w14:textId="77777777" w:rsidTr="006B3B4A">
        <w:trPr>
          <w:trHeight w:val="91"/>
          <w:jc w:val="center"/>
        </w:trPr>
        <w:tc>
          <w:tcPr>
            <w:tcW w:w="25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5F7132B8" w14:textId="77777777" w:rsidR="002004E9" w:rsidRDefault="00000000">
            <w:pPr>
              <w:ind w:right="134"/>
              <w:jc w:val="center"/>
              <w:rPr>
                <w:sz w:val="18"/>
                <w:szCs w:val="18"/>
              </w:rPr>
            </w:pPr>
            <w:r>
              <w:rPr>
                <w:sz w:val="22"/>
                <w:szCs w:val="22"/>
              </w:rPr>
              <w:t>CPU</w:t>
            </w:r>
            <w:r>
              <w:rPr>
                <w:sz w:val="18"/>
                <w:szCs w:val="18"/>
              </w:rPr>
              <w:t xml:space="preserve"> (kHS23)</w:t>
            </w:r>
          </w:p>
        </w:tc>
        <w:tc>
          <w:tcPr>
            <w:tcW w:w="150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14B39869" w14:textId="77777777" w:rsidR="002004E9" w:rsidRDefault="00000000">
            <w:pPr>
              <w:ind w:right="134"/>
              <w:jc w:val="center"/>
              <w:rPr>
                <w:sz w:val="22"/>
                <w:szCs w:val="22"/>
              </w:rPr>
            </w:pPr>
            <w:r>
              <w:rPr>
                <w:sz w:val="22"/>
                <w:szCs w:val="22"/>
              </w:rPr>
              <w:t xml:space="preserve">990,92 </w:t>
            </w:r>
          </w:p>
        </w:tc>
        <w:tc>
          <w:tcPr>
            <w:tcW w:w="133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48EAA645" w14:textId="77777777" w:rsidR="002004E9" w:rsidRDefault="00000000">
            <w:pPr>
              <w:ind w:right="134"/>
              <w:jc w:val="center"/>
              <w:rPr>
                <w:sz w:val="22"/>
                <w:szCs w:val="22"/>
              </w:rPr>
            </w:pPr>
            <w:r>
              <w:rPr>
                <w:sz w:val="22"/>
                <w:szCs w:val="22"/>
              </w:rPr>
              <w:t xml:space="preserve"> </w:t>
            </w:r>
          </w:p>
        </w:tc>
        <w:tc>
          <w:tcPr>
            <w:tcW w:w="153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6CF992C2" w14:textId="77777777" w:rsidR="002004E9" w:rsidRDefault="00000000">
            <w:pPr>
              <w:ind w:right="134"/>
              <w:jc w:val="center"/>
              <w:rPr>
                <w:sz w:val="22"/>
                <w:szCs w:val="22"/>
              </w:rPr>
            </w:pPr>
            <w:r>
              <w:rPr>
                <w:sz w:val="22"/>
                <w:szCs w:val="22"/>
              </w:rPr>
              <w:t xml:space="preserve"> </w:t>
            </w:r>
          </w:p>
        </w:tc>
      </w:tr>
      <w:tr w:rsidR="002004E9" w14:paraId="44F0AD34" w14:textId="77777777" w:rsidTr="006B3B4A">
        <w:trPr>
          <w:trHeight w:val="253"/>
          <w:jc w:val="center"/>
        </w:trPr>
        <w:tc>
          <w:tcPr>
            <w:tcW w:w="25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76661621" w14:textId="77777777" w:rsidR="002004E9" w:rsidRDefault="00000000">
            <w:pPr>
              <w:ind w:right="134"/>
              <w:jc w:val="center"/>
              <w:rPr>
                <w:sz w:val="22"/>
                <w:szCs w:val="22"/>
              </w:rPr>
            </w:pPr>
            <w:r>
              <w:rPr>
                <w:sz w:val="22"/>
                <w:szCs w:val="22"/>
              </w:rPr>
              <w:t xml:space="preserve">CPU con overlap </w:t>
            </w:r>
            <w:r>
              <w:rPr>
                <w:sz w:val="18"/>
                <w:szCs w:val="18"/>
              </w:rPr>
              <w:t>(kHS23)</w:t>
            </w:r>
          </w:p>
        </w:tc>
        <w:tc>
          <w:tcPr>
            <w:tcW w:w="150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456BDBBC" w14:textId="77777777" w:rsidR="002004E9" w:rsidRDefault="00000000">
            <w:pPr>
              <w:ind w:right="134"/>
              <w:jc w:val="center"/>
              <w:rPr>
                <w:sz w:val="22"/>
                <w:szCs w:val="22"/>
              </w:rPr>
            </w:pPr>
            <w:r>
              <w:rPr>
                <w:sz w:val="22"/>
                <w:szCs w:val="22"/>
              </w:rPr>
              <w:t xml:space="preserve"> 792,74</w:t>
            </w:r>
          </w:p>
        </w:tc>
        <w:tc>
          <w:tcPr>
            <w:tcW w:w="133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55D99CC7" w14:textId="07A069EC" w:rsidR="002004E9" w:rsidRDefault="00000000">
            <w:pPr>
              <w:ind w:right="134"/>
              <w:jc w:val="center"/>
              <w:rPr>
                <w:sz w:val="22"/>
                <w:szCs w:val="22"/>
              </w:rPr>
            </w:pPr>
            <w:r>
              <w:rPr>
                <w:sz w:val="22"/>
                <w:szCs w:val="22"/>
              </w:rPr>
              <w:t>88</w:t>
            </w:r>
            <w:r w:rsidR="003E7A3C">
              <w:rPr>
                <w:sz w:val="22"/>
                <w:szCs w:val="22"/>
              </w:rPr>
              <w:t>2</w:t>
            </w:r>
            <w:r>
              <w:rPr>
                <w:sz w:val="22"/>
                <w:szCs w:val="22"/>
              </w:rPr>
              <w:t>,</w:t>
            </w:r>
            <w:r w:rsidR="003E7A3C">
              <w:rPr>
                <w:sz w:val="22"/>
                <w:szCs w:val="22"/>
              </w:rPr>
              <w:t>35</w:t>
            </w:r>
            <w:r>
              <w:rPr>
                <w:sz w:val="22"/>
                <w:szCs w:val="22"/>
              </w:rPr>
              <w:t xml:space="preserve"> </w:t>
            </w:r>
          </w:p>
        </w:tc>
        <w:tc>
          <w:tcPr>
            <w:tcW w:w="153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18606433" w14:textId="6A5206F7" w:rsidR="002004E9" w:rsidRDefault="00000000">
            <w:pPr>
              <w:ind w:right="134"/>
              <w:jc w:val="center"/>
              <w:rPr>
                <w:sz w:val="22"/>
                <w:szCs w:val="22"/>
              </w:rPr>
            </w:pPr>
            <w:r>
              <w:rPr>
                <w:sz w:val="22"/>
                <w:szCs w:val="22"/>
              </w:rPr>
              <w:t xml:space="preserve"> 88</w:t>
            </w:r>
            <w:r w:rsidR="003E7A3C">
              <w:rPr>
                <w:sz w:val="22"/>
                <w:szCs w:val="22"/>
              </w:rPr>
              <w:t>1</w:t>
            </w:r>
            <w:r>
              <w:rPr>
                <w:sz w:val="22"/>
                <w:szCs w:val="22"/>
              </w:rPr>
              <w:t>,</w:t>
            </w:r>
            <w:r w:rsidR="003E7A3C">
              <w:rPr>
                <w:sz w:val="22"/>
                <w:szCs w:val="22"/>
              </w:rPr>
              <w:t>39</w:t>
            </w:r>
          </w:p>
        </w:tc>
      </w:tr>
      <w:tr w:rsidR="002004E9" w14:paraId="1E8E1C70" w14:textId="77777777" w:rsidTr="006B3B4A">
        <w:trPr>
          <w:trHeight w:val="131"/>
          <w:jc w:val="center"/>
        </w:trPr>
        <w:tc>
          <w:tcPr>
            <w:tcW w:w="258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603171F7" w14:textId="77777777" w:rsidR="002004E9" w:rsidRDefault="00000000">
            <w:pPr>
              <w:ind w:right="134"/>
              <w:jc w:val="center"/>
              <w:rPr>
                <w:sz w:val="22"/>
                <w:szCs w:val="22"/>
              </w:rPr>
            </w:pPr>
            <w:r>
              <w:rPr>
                <w:sz w:val="22"/>
                <w:szCs w:val="22"/>
              </w:rPr>
              <w:t xml:space="preserve">Disk </w:t>
            </w:r>
            <w:r>
              <w:rPr>
                <w:sz w:val="18"/>
                <w:szCs w:val="18"/>
              </w:rPr>
              <w:t>(PB-N)</w:t>
            </w:r>
          </w:p>
        </w:tc>
        <w:tc>
          <w:tcPr>
            <w:tcW w:w="150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63EDF4E8" w14:textId="77777777" w:rsidR="002004E9" w:rsidRDefault="00000000">
            <w:pPr>
              <w:ind w:right="134"/>
              <w:jc w:val="center"/>
              <w:rPr>
                <w:sz w:val="22"/>
                <w:szCs w:val="22"/>
              </w:rPr>
            </w:pPr>
            <w:r>
              <w:rPr>
                <w:sz w:val="22"/>
                <w:szCs w:val="22"/>
              </w:rPr>
              <w:t xml:space="preserve">101,02 </w:t>
            </w:r>
          </w:p>
        </w:tc>
        <w:tc>
          <w:tcPr>
            <w:tcW w:w="133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3AD962DD" w14:textId="4CE2F430" w:rsidR="002004E9" w:rsidRDefault="00000000">
            <w:pPr>
              <w:ind w:right="134"/>
              <w:jc w:val="center"/>
              <w:rPr>
                <w:sz w:val="22"/>
                <w:szCs w:val="22"/>
              </w:rPr>
            </w:pPr>
            <w:r>
              <w:rPr>
                <w:sz w:val="22"/>
                <w:szCs w:val="22"/>
              </w:rPr>
              <w:t>117,</w:t>
            </w:r>
            <w:r w:rsidR="003E7A3C">
              <w:rPr>
                <w:sz w:val="22"/>
                <w:szCs w:val="22"/>
              </w:rPr>
              <w:t>84</w:t>
            </w:r>
            <w:r>
              <w:rPr>
                <w:sz w:val="22"/>
                <w:szCs w:val="22"/>
              </w:rPr>
              <w:t xml:space="preserve"> </w:t>
            </w:r>
          </w:p>
        </w:tc>
        <w:tc>
          <w:tcPr>
            <w:tcW w:w="153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40B2986B" w14:textId="66DD9FDB" w:rsidR="002004E9" w:rsidRDefault="00000000">
            <w:pPr>
              <w:ind w:right="134"/>
              <w:jc w:val="center"/>
              <w:rPr>
                <w:sz w:val="22"/>
                <w:szCs w:val="22"/>
              </w:rPr>
            </w:pPr>
            <w:r>
              <w:rPr>
                <w:sz w:val="22"/>
                <w:szCs w:val="22"/>
              </w:rPr>
              <w:t xml:space="preserve"> 117,6</w:t>
            </w:r>
            <w:r w:rsidR="003E7A3C">
              <w:rPr>
                <w:sz w:val="22"/>
                <w:szCs w:val="22"/>
              </w:rPr>
              <w:t>3</w:t>
            </w:r>
          </w:p>
        </w:tc>
      </w:tr>
      <w:tr w:rsidR="002004E9" w14:paraId="616C5A58" w14:textId="77777777">
        <w:trPr>
          <w:trHeight w:val="131"/>
          <w:jc w:val="center"/>
        </w:trPr>
        <w:tc>
          <w:tcPr>
            <w:tcW w:w="258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center"/>
          </w:tcPr>
          <w:p w14:paraId="4CE5A6D0" w14:textId="77777777" w:rsidR="002004E9" w:rsidRDefault="00000000">
            <w:pPr>
              <w:ind w:right="134"/>
              <w:jc w:val="center"/>
              <w:rPr>
                <w:sz w:val="22"/>
                <w:szCs w:val="22"/>
              </w:rPr>
            </w:pPr>
            <w:r>
              <w:rPr>
                <w:sz w:val="22"/>
                <w:szCs w:val="22"/>
              </w:rPr>
              <w:t xml:space="preserve">Tape </w:t>
            </w:r>
            <w:r>
              <w:rPr>
                <w:sz w:val="18"/>
                <w:szCs w:val="18"/>
              </w:rPr>
              <w:t>(PB)</w:t>
            </w:r>
          </w:p>
        </w:tc>
        <w:tc>
          <w:tcPr>
            <w:tcW w:w="150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213D6742" w14:textId="77777777" w:rsidR="002004E9" w:rsidRDefault="00000000">
            <w:pPr>
              <w:ind w:right="134"/>
              <w:jc w:val="center"/>
              <w:rPr>
                <w:sz w:val="22"/>
                <w:szCs w:val="22"/>
              </w:rPr>
            </w:pPr>
            <w:r>
              <w:rPr>
                <w:sz w:val="22"/>
                <w:szCs w:val="22"/>
              </w:rPr>
              <w:t xml:space="preserve">233,37 </w:t>
            </w:r>
          </w:p>
        </w:tc>
        <w:tc>
          <w:tcPr>
            <w:tcW w:w="1335"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4BAF25D1" w14:textId="1B3138FE" w:rsidR="002004E9" w:rsidRDefault="00000000">
            <w:pPr>
              <w:ind w:right="134"/>
              <w:jc w:val="center"/>
              <w:rPr>
                <w:sz w:val="22"/>
                <w:szCs w:val="22"/>
              </w:rPr>
            </w:pPr>
            <w:r>
              <w:rPr>
                <w:sz w:val="22"/>
                <w:szCs w:val="22"/>
              </w:rPr>
              <w:t>28</w:t>
            </w:r>
            <w:r w:rsidR="002B0DB7">
              <w:rPr>
                <w:sz w:val="22"/>
                <w:szCs w:val="22"/>
              </w:rPr>
              <w:t>1</w:t>
            </w:r>
            <w:r>
              <w:rPr>
                <w:sz w:val="22"/>
                <w:szCs w:val="22"/>
              </w:rPr>
              <w:t>,</w:t>
            </w:r>
            <w:r w:rsidR="002B0DB7">
              <w:rPr>
                <w:sz w:val="22"/>
                <w:szCs w:val="22"/>
              </w:rPr>
              <w:t>33</w:t>
            </w:r>
          </w:p>
        </w:tc>
        <w:tc>
          <w:tcPr>
            <w:tcW w:w="153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194AB0C6" w14:textId="3B7C6010" w:rsidR="002004E9" w:rsidRDefault="00000000">
            <w:pPr>
              <w:ind w:right="134"/>
              <w:jc w:val="center"/>
              <w:rPr>
                <w:sz w:val="22"/>
                <w:szCs w:val="22"/>
              </w:rPr>
            </w:pPr>
            <w:r>
              <w:rPr>
                <w:sz w:val="22"/>
                <w:szCs w:val="22"/>
              </w:rPr>
              <w:t>28</w:t>
            </w:r>
            <w:r w:rsidR="00013B31">
              <w:rPr>
                <w:sz w:val="22"/>
                <w:szCs w:val="22"/>
              </w:rPr>
              <w:t>3</w:t>
            </w:r>
            <w:r>
              <w:rPr>
                <w:sz w:val="22"/>
                <w:szCs w:val="22"/>
              </w:rPr>
              <w:t>,</w:t>
            </w:r>
            <w:r w:rsidR="00013B31">
              <w:rPr>
                <w:sz w:val="22"/>
                <w:szCs w:val="22"/>
              </w:rPr>
              <w:t>25</w:t>
            </w:r>
          </w:p>
        </w:tc>
      </w:tr>
    </w:tbl>
    <w:p w14:paraId="14D2C793" w14:textId="77777777" w:rsidR="002004E9" w:rsidRDefault="002004E9">
      <w:pPr>
        <w:ind w:right="134"/>
      </w:pPr>
    </w:p>
    <w:p w14:paraId="753F1190" w14:textId="77777777" w:rsidR="002004E9" w:rsidRDefault="00000000">
      <w:pPr>
        <w:ind w:right="134"/>
        <w:jc w:val="center"/>
        <w:rPr>
          <w:color w:val="FF0000"/>
        </w:rPr>
      </w:pPr>
      <w:r>
        <w:t>Tabella 24: Pledge 2025 e risorse necessarie per il 2026 al Tier-1.</w:t>
      </w:r>
    </w:p>
    <w:p w14:paraId="0F91C63D" w14:textId="2F29B34C" w:rsidR="002004E9" w:rsidRDefault="00546F6C">
      <w:pPr>
        <w:ind w:right="134"/>
        <w:jc w:val="both"/>
      </w:pPr>
      <w:r>
        <w:rPr>
          <w:noProof/>
        </w:rPr>
        <mc:AlternateContent>
          <mc:Choice Requires="wps">
            <w:drawing>
              <wp:anchor distT="0" distB="0" distL="114300" distR="114300" simplePos="0" relativeHeight="251710464" behindDoc="0" locked="0" layoutInCell="1" allowOverlap="1" wp14:anchorId="122340E3" wp14:editId="4E0D0193">
                <wp:simplePos x="0" y="0"/>
                <wp:positionH relativeFrom="column">
                  <wp:posOffset>-102848</wp:posOffset>
                </wp:positionH>
                <wp:positionV relativeFrom="paragraph">
                  <wp:posOffset>86905</wp:posOffset>
                </wp:positionV>
                <wp:extent cx="6212436" cy="727159"/>
                <wp:effectExtent l="50800" t="25400" r="61595" b="73025"/>
                <wp:wrapNone/>
                <wp:docPr id="1529428718" name="Rettangolo 3"/>
                <wp:cNvGraphicFramePr/>
                <a:graphic xmlns:a="http://schemas.openxmlformats.org/drawingml/2006/main">
                  <a:graphicData uri="http://schemas.microsoft.com/office/word/2010/wordprocessingShape">
                    <wps:wsp>
                      <wps:cNvSpPr/>
                      <wps:spPr>
                        <a:xfrm>
                          <a:off x="0" y="0"/>
                          <a:ext cx="6212436" cy="727159"/>
                        </a:xfrm>
                        <a:prstGeom prst="rect">
                          <a:avLst/>
                        </a:prstGeom>
                        <a:noFill/>
                        <a:ln w="15875">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7647" id="Rettangolo 3" o:spid="_x0000_s1026" style="position:absolute;margin-left:-8.1pt;margin-top:6.85pt;width:489.15pt;height:5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LkbgIAAEYFAAAOAAAAZHJzL2Uyb0RvYy54bWysVNtqGzEQfS/0H4Tem/Vu7DgxWQeTSymE&#13;&#10;JCQpeZa1kr2g1agj+dav70i7Xps0ECj1gzzaOXOfo8urbWPYWqGvwZY8PxlwpqyEqraLkv98vft2&#13;&#10;zpkPwlbCgFUl3ynPr6Zfv1xu3EQVsARTKWTkxPrJxpV8GYKbZJmXS9UIfwJOWVJqwEYEuuIiq1Bs&#13;&#10;yHtjsmIwOMs2gJVDkMp7+nrTKvk0+ddayfCotVeBmZJTbiGdmM55PLPppZgsULhlLbs0xD9k0Yja&#13;&#10;UtDe1Y0Igq2w/stVU0sEDzqcSGgy0LqWKtVA1eSDd9W8LIVTqRZqjnd9m/z/cysf1i/uCakNG+cn&#13;&#10;nsRYxVZjE/8pP7ZNzdr1zVLbwCR9PCvyYnh6xpkk3bgY56OL2M3sYO3Qh+8KGhaFkiMNI/VIrO99&#13;&#10;aKF7SAxm4a42Jg3EWLahbRqdj0fJwoOpq6iNOI+L+bVBthY009vbAf26wEcwSsNYyuZQVZLCzqjo&#13;&#10;w9hnpVldUR15GyEunOrdCimVDXnnN6GjmaYUesPTzw07fDRVaRl74+Jz494iRQYbeuOmtoAfOTB9&#13;&#10;yrrF7zvQ1h1bMIdq94QMoaWCd/KupvHcCx+eBNLuE0uIz+GRDm2AxgCdxNkS8PdH3yOeVpK0nG2I&#13;&#10;SyX3v1YCFWfmh6VlvciHw0i+dBmOxgVd8FgzP9bYVXMNNNqcXg4nkxjxwexFjdC8Ee1nMSqphJUU&#13;&#10;u+Qy4P5yHVqO08Mh1WyWYEQ4J8K9fXFyP/W4fq/bN4Gu29FA2/0Ae96JybtVbbFxHhZmqwC6Tnt8&#13;&#10;6GvXbyJrYkL3sMTX4PieUIfnb/oHAAD//wMAUEsDBBQABgAIAAAAIQCO3bvN4wAAAA8BAAAPAAAA&#13;&#10;ZHJzL2Rvd25yZXYueG1sTE9NS8NAEL0L/odlBG/tJimkNc2mBDUg6KFGQbxts2sSmp0J2W0b/73j&#13;&#10;SS8DM+/N+8h3sxvE2U6+J1QQLyMQFhsyPbYK3t+qxQaEDxqNHgitgm/rYVdcX+U6M3TBV3uuQytY&#13;&#10;BH2mFXQhjJmUvums035Jo0XGvmhyOvA6tdJM+sLibpBJFKXS6R7ZodOjve9sc6xPTsFnic9UrSs6&#13;&#10;1vT0oj9otX8sUanbm/lhy6Pcggh2Dn8f8NuB80PBwQ50QuPFoGARpwlTGVitQTDhLk1iEAc+JJsE&#13;&#10;ZJHL/z2KHwAAAP//AwBQSwECLQAUAAYACAAAACEAtoM4kv4AAADhAQAAEwAAAAAAAAAAAAAAAAAA&#13;&#10;AAAAW0NvbnRlbnRfVHlwZXNdLnhtbFBLAQItABQABgAIAAAAIQA4/SH/1gAAAJQBAAALAAAAAAAA&#13;&#10;AAAAAAAAAC8BAABfcmVscy8ucmVsc1BLAQItABQABgAIAAAAIQBm+rLkbgIAAEYFAAAOAAAAAAAA&#13;&#10;AAAAAAAAAC4CAABkcnMvZTJvRG9jLnhtbFBLAQItABQABgAIAAAAIQCO3bvN4wAAAA8BAAAPAAAA&#13;&#10;AAAAAAAAAAAAAMgEAABkcnMvZG93bnJldi54bWxQSwUGAAAAAAQABADzAAAA2AUAAAAA&#13;&#10;" filled="f" strokecolor="#e00" strokeweight="1.25pt">
                <v:shadow on="t" color="black" opacity="22937f" origin=",.5" offset="0,.63889mm"/>
              </v:rect>
            </w:pict>
          </mc:Fallback>
        </mc:AlternateContent>
      </w:r>
    </w:p>
    <w:p w14:paraId="666ECE7A" w14:textId="56705996" w:rsidR="002004E9" w:rsidRDefault="00000000">
      <w:pPr>
        <w:ind w:right="134"/>
        <w:jc w:val="both"/>
        <w:rPr>
          <w:b/>
          <w:bCs/>
        </w:rPr>
      </w:pPr>
      <w:r>
        <w:t>Le risorse disponibili al CNAF possono essere superiori alle pledge 2025 in seguito ai risultati delle gare o alla disponibilità di risorse acquisite in progetti esterni. Di conseguenza,</w:t>
      </w:r>
      <w:r>
        <w:rPr>
          <w:b/>
          <w:bCs/>
        </w:rPr>
        <w:t xml:space="preserve"> in base all’ammontare delle risorse già disponibili, è possibile ridurre la richiesta di finanziamento. </w:t>
      </w:r>
    </w:p>
    <w:p w14:paraId="43F400A0" w14:textId="77777777" w:rsidR="002004E9" w:rsidRDefault="00000000">
      <w:pPr>
        <w:ind w:left="1800" w:right="134"/>
        <w:jc w:val="both"/>
      </w:pPr>
      <w:r>
        <w:rPr>
          <w:b/>
          <w:bCs/>
        </w:rPr>
        <w:tab/>
      </w:r>
    </w:p>
    <w:p w14:paraId="02C8DFF5" w14:textId="3DD8E91B" w:rsidR="002004E9" w:rsidRDefault="00000000">
      <w:pPr>
        <w:ind w:right="134"/>
        <w:jc w:val="both"/>
      </w:pPr>
      <w:r>
        <w:lastRenderedPageBreak/>
        <w:t xml:space="preserve">Al momento in cui questo documento viene redatto, le procedure per le acquisizioni delle risorse di disco e tape pledge 2025 non sono concluse, tuttavia, nel conteggio delle risorse disponibili, si considerano già acquisite. </w:t>
      </w:r>
    </w:p>
    <w:p w14:paraId="6F4467B5" w14:textId="77777777" w:rsidR="002004E9" w:rsidRDefault="002004E9">
      <w:pPr>
        <w:ind w:right="134"/>
        <w:jc w:val="both"/>
      </w:pPr>
    </w:p>
    <w:p w14:paraId="2E4B8351" w14:textId="0DD5E1D7" w:rsidR="002004E9" w:rsidRDefault="00000000">
      <w:pPr>
        <w:ind w:right="134"/>
        <w:jc w:val="both"/>
        <w:rPr>
          <w:highlight w:val="cyan"/>
        </w:rPr>
      </w:pPr>
      <w:r>
        <w:t xml:space="preserve">Le </w:t>
      </w:r>
      <w:r w:rsidRPr="00896B09">
        <w:rPr>
          <w:b/>
          <w:bCs/>
        </w:rPr>
        <w:t>CPU</w:t>
      </w:r>
      <w:r>
        <w:t xml:space="preserve"> disponibili nel 2025 corrispondono a un totale di </w:t>
      </w:r>
      <w:r>
        <w:rPr>
          <w:b/>
          <w:bCs/>
        </w:rPr>
        <w:t>1.020 kHS23</w:t>
      </w:r>
      <w:r>
        <w:t xml:space="preserve">, </w:t>
      </w:r>
      <w:r w:rsidR="00F772F4">
        <w:t>così</w:t>
      </w:r>
      <w:r>
        <w:t xml:space="preserve"> suddivise: 572 kHS23 da Leonardo al CINECA, 240 kHS23 dai 4 rack Marconi-A1 spostati dal CINECA Casalecchio al CNAF, 84 kHS23 forniti dal progetto UDD, 20 kHS23 di nodi ARM a basso consumo acquisiti con fondi C3SN o interni CNAF e infine 104 kHS23 di vecchie CPU ormai fuori </w:t>
      </w:r>
      <w:r w:rsidR="00F772F4">
        <w:t>manutenzione</w:t>
      </w:r>
      <w:r>
        <w:t xml:space="preserve"> ma da mantenere in produzione per ovviare ai frequenti down di Leonardo. Di conseguenza la potenza di calcolo disponibile è sufficiente a coprire le esigenze 2026 per cui non si propone nessuna richiesta finanziaria aggiuntiva. </w:t>
      </w:r>
    </w:p>
    <w:p w14:paraId="21F98EDF" w14:textId="77777777" w:rsidR="002004E9" w:rsidRDefault="002004E9">
      <w:pPr>
        <w:ind w:right="134"/>
        <w:jc w:val="both"/>
      </w:pPr>
    </w:p>
    <w:p w14:paraId="7DEACFAF" w14:textId="73F57C6B" w:rsidR="002004E9" w:rsidRDefault="00000000">
      <w:pPr>
        <w:ind w:right="134"/>
        <w:jc w:val="both"/>
      </w:pPr>
      <w:r>
        <w:t xml:space="preserve">Il </w:t>
      </w:r>
      <w:r w:rsidRPr="00896B09">
        <w:rPr>
          <w:b/>
          <w:bCs/>
        </w:rPr>
        <w:t>Disco</w:t>
      </w:r>
      <w:r>
        <w:t xml:space="preserve"> disponibile al CNAF corrisponde a </w:t>
      </w:r>
      <w:r>
        <w:rPr>
          <w:b/>
          <w:bCs/>
        </w:rPr>
        <w:t>114,5 PB-N</w:t>
      </w:r>
      <w:r>
        <w:t xml:space="preserve"> (assumendo già acquisiti i 17 PB-N della gara 2025 non ancora conclusa). Il totale necessario per il 2026, come da tabella 26, ammonta a 117,</w:t>
      </w:r>
      <w:r w:rsidR="001635CC">
        <w:t>84</w:t>
      </w:r>
      <w:r>
        <w:t xml:space="preserve"> PB-N cui vanno aggiunti 10 PB-N già allocati a ICSC. Di conseguenza, il disco totale da acquisire per il 2026 è di </w:t>
      </w:r>
      <w:r>
        <w:rPr>
          <w:b/>
          <w:bCs/>
        </w:rPr>
        <w:t>13,</w:t>
      </w:r>
      <w:r w:rsidR="001635CC">
        <w:rPr>
          <w:b/>
          <w:bCs/>
        </w:rPr>
        <w:t>34</w:t>
      </w:r>
      <w:r>
        <w:rPr>
          <w:b/>
          <w:bCs/>
        </w:rPr>
        <w:t xml:space="preserve"> PB-N</w:t>
      </w:r>
      <w:r>
        <w:t xml:space="preserve">, corrispondente a </w:t>
      </w:r>
      <w:r>
        <w:rPr>
          <w:b/>
          <w:bCs/>
        </w:rPr>
        <w:t>1.3</w:t>
      </w:r>
      <w:r w:rsidR="001635CC">
        <w:rPr>
          <w:b/>
          <w:bCs/>
        </w:rPr>
        <w:t>34</w:t>
      </w:r>
      <w:r>
        <w:rPr>
          <w:b/>
          <w:bCs/>
        </w:rPr>
        <w:t xml:space="preserve"> k€</w:t>
      </w:r>
      <w:r>
        <w:t xml:space="preserve">. </w:t>
      </w:r>
    </w:p>
    <w:p w14:paraId="342E6223" w14:textId="77777777" w:rsidR="002004E9" w:rsidRDefault="00000000">
      <w:pPr>
        <w:ind w:right="134"/>
        <w:jc w:val="both"/>
      </w:pPr>
      <w:r>
        <w:t xml:space="preserve"> </w:t>
      </w:r>
    </w:p>
    <w:p w14:paraId="7277B267" w14:textId="6F250238" w:rsidR="002004E9" w:rsidRDefault="00000000">
      <w:pPr>
        <w:ind w:right="134"/>
        <w:jc w:val="both"/>
      </w:pPr>
      <w:r>
        <w:t xml:space="preserve">Il </w:t>
      </w:r>
      <w:r w:rsidR="00896B09">
        <w:rPr>
          <w:b/>
          <w:bCs/>
        </w:rPr>
        <w:t>T</w:t>
      </w:r>
      <w:r w:rsidRPr="00896B09">
        <w:rPr>
          <w:b/>
          <w:bCs/>
        </w:rPr>
        <w:t>ape</w:t>
      </w:r>
      <w:r>
        <w:t xml:space="preserve"> disponibile al CNAF è di </w:t>
      </w:r>
      <w:r>
        <w:rPr>
          <w:b/>
          <w:bCs/>
        </w:rPr>
        <w:t>274</w:t>
      </w:r>
      <w:r w:rsidR="001635CC">
        <w:rPr>
          <w:b/>
          <w:bCs/>
        </w:rPr>
        <w:t>,</w:t>
      </w:r>
      <w:r>
        <w:rPr>
          <w:b/>
          <w:bCs/>
        </w:rPr>
        <w:t>25 PB</w:t>
      </w:r>
      <w:r>
        <w:t xml:space="preserve"> (assumendo già acquisiti i 61,25 PB della gara 2025 non ancora conclusa). Il totale necessario per il 2026, come da tabella 26, ammonta a 28</w:t>
      </w:r>
      <w:r w:rsidR="001635CC">
        <w:t>1</w:t>
      </w:r>
      <w:r>
        <w:t>,</w:t>
      </w:r>
      <w:r w:rsidR="001635CC">
        <w:t>33</w:t>
      </w:r>
      <w:r>
        <w:t xml:space="preserve"> PB cui vanno aggiunti, anche in questo caso, 10 PB già allocati a ICSC. Di conseguenza, il totale da acquisire per il 2026 è di</w:t>
      </w:r>
      <w:r>
        <w:rPr>
          <w:b/>
          <w:bCs/>
        </w:rPr>
        <w:t xml:space="preserve"> </w:t>
      </w:r>
      <w:r w:rsidR="001635CC">
        <w:rPr>
          <w:b/>
          <w:bCs/>
        </w:rPr>
        <w:t>17</w:t>
      </w:r>
      <w:r>
        <w:rPr>
          <w:b/>
          <w:bCs/>
        </w:rPr>
        <w:t>,</w:t>
      </w:r>
      <w:r w:rsidR="001635CC">
        <w:rPr>
          <w:b/>
          <w:bCs/>
        </w:rPr>
        <w:t>0</w:t>
      </w:r>
      <w:r>
        <w:rPr>
          <w:b/>
          <w:bCs/>
        </w:rPr>
        <w:t>8 PB</w:t>
      </w:r>
      <w:r>
        <w:t xml:space="preserve">, corrispondente a </w:t>
      </w:r>
      <w:r w:rsidR="001635CC">
        <w:rPr>
          <w:b/>
          <w:bCs/>
        </w:rPr>
        <w:t>171</w:t>
      </w:r>
      <w:r>
        <w:rPr>
          <w:b/>
          <w:bCs/>
        </w:rPr>
        <w:t xml:space="preserve"> k€.</w:t>
      </w:r>
    </w:p>
    <w:p w14:paraId="75040383" w14:textId="77777777" w:rsidR="002004E9" w:rsidRDefault="00000000">
      <w:pPr>
        <w:ind w:right="134"/>
        <w:jc w:val="both"/>
      </w:pPr>
      <w:r>
        <w:t xml:space="preserve">  </w:t>
      </w:r>
    </w:p>
    <w:p w14:paraId="0DB55FBE" w14:textId="0D280A57" w:rsidR="000D746D" w:rsidRDefault="001635CC">
      <w:pPr>
        <w:ind w:right="134"/>
        <w:jc w:val="both"/>
      </w:pPr>
      <w:r>
        <w:t>La tabella seguente riassume le risorse disponibili al CNAF nel 2025 e quelle da acquisire nel 2026:</w:t>
      </w:r>
    </w:p>
    <w:p w14:paraId="5A0539D8" w14:textId="542159FC" w:rsidR="000D746D" w:rsidRDefault="00BD21DD">
      <w:pPr>
        <w:ind w:right="134"/>
        <w:jc w:val="both"/>
        <w:rPr>
          <w:highlight w:val="yellow"/>
        </w:rPr>
      </w:pPr>
      <w:r>
        <w:rPr>
          <w:noProof/>
        </w:rPr>
        <mc:AlternateContent>
          <mc:Choice Requires="wps">
            <w:drawing>
              <wp:anchor distT="0" distB="0" distL="114300" distR="114300" simplePos="0" relativeHeight="251719680" behindDoc="0" locked="0" layoutInCell="1" allowOverlap="1" wp14:anchorId="05900857" wp14:editId="39977892">
                <wp:simplePos x="0" y="0"/>
                <wp:positionH relativeFrom="column">
                  <wp:posOffset>-502920</wp:posOffset>
                </wp:positionH>
                <wp:positionV relativeFrom="paragraph">
                  <wp:posOffset>381455</wp:posOffset>
                </wp:positionV>
                <wp:extent cx="1397635" cy="645795"/>
                <wp:effectExtent l="50800" t="25400" r="62865" b="78105"/>
                <wp:wrapNone/>
                <wp:docPr id="1601450504" name="Rettangolo 1"/>
                <wp:cNvGraphicFramePr/>
                <a:graphic xmlns:a="http://schemas.openxmlformats.org/drawingml/2006/main">
                  <a:graphicData uri="http://schemas.microsoft.com/office/word/2010/wordprocessingShape">
                    <wps:wsp>
                      <wps:cNvSpPr/>
                      <wps:spPr>
                        <a:xfrm>
                          <a:off x="0" y="0"/>
                          <a:ext cx="1397635" cy="645795"/>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5A313DB2" w14:textId="39EA851F" w:rsidR="00BD21DD" w:rsidRDefault="00BD21DD" w:rsidP="00BD21DD">
                            <w:r>
                              <w:rPr>
                                <w:color w:val="EE0000"/>
                                <w:sz w:val="20"/>
                                <w:szCs w:val="20"/>
                                <w:lang w:val="it-IT"/>
                              </w:rPr>
                              <w:t>Risorse disponibili</w:t>
                            </w:r>
                            <w:r>
                              <w:rPr>
                                <w:color w:val="EE0000"/>
                                <w:sz w:val="20"/>
                                <w:szCs w:val="20"/>
                                <w:lang w:val="it-IT"/>
                              </w:rPr>
                              <w:t xml:space="preserve"> nel 2025 e da acquisire nel 2026</w:t>
                            </w:r>
                            <w:r>
                              <w:rPr>
                                <w:color w:val="EE0000"/>
                                <w:sz w:val="20"/>
                                <w:szCs w:val="20"/>
                                <w:lang w:val="it-IT"/>
                              </w:rPr>
                              <w:t xml:space="preserve"> al CNAF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0857" id="_x0000_s1053" style="position:absolute;left:0;text-align:left;margin-left:-39.6pt;margin-top:30.05pt;width:110.05pt;height:5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QJu5AIAADYHAAAOAAAAZHJzL2Uyb0RvYy54bWy8VW1v2yAQ/j5p/wHxfXVem8aqU0WtOk3q&#13;&#10;1qrt1M8EQ4yEgQFJnP36HWA7URe12jTtC4bjXrjn7h5fXjW1RFtmndCqwMOzAUZMUV0KtS7w9+fb&#13;&#10;TxcYOU9USaRWrMB75vDV4uOHy53J2UhXWpbMInCiXL4zBa68N3mWOVqxmrgzbZiCS65tTTwc7Tor&#13;&#10;LdmB91pmo8HgPNtpWxqrKXMOpDfpEi+if84Z9fecO+aRLDC8zcfVxnUV1mxxSfK1JaYStH0G+YtX&#13;&#10;1EQoCNq7uiGeoI0Vv7mqBbXaae7PqK4zzbmgLOYA2QwHr7J5qohhMRcAx5keJvfv3NJv2yfzYAGG&#13;&#10;nXG5g23IouG2Dl94H2oiWPseLNZ4REE4HM9n5+MpRhTuzifT2Xwa0MwO1sY6/5npGoVNgS0UI2JE&#13;&#10;tnfOJ9VOpYWuvBVSIi4FdIKCfsHIav8ifBWRgJgJYwf20cIhowGMQRTHnmHX0qItgWoTSpnyyUJu&#13;&#10;6q+6TPLpYNCWHaTQHEk678Tw/t5RzGbtjkPNJsE8SHqtt8NNOsckP4437cTvxLsY/994Qwj3ZwmG&#13;&#10;B54AdNaJTyYIwnVXRSkUIoEupgFb8IUcJZKVodxxPL2Q7BGaJ7UMDGtsEyjOoWXjzu8lC5WR6pFx&#13;&#10;JMrQpG+VKvmL2sGMQ+/1huP3DVv9YMoi0/TGo/eNe4sYWSvfG9dCaXvKgYRmTk/mSb9DIOUdIPDN&#13;&#10;qoHECzyaBdUgWuly/2DDHMU5dobeChjHO+L8A7HAdYA38Le/h4VLvSuwbncYVdr+PCUP+kBBcIvR&#13;&#10;DrizwO7HhlgYV/lFwTzOh5NJINt4AGYYwcEe36yOb9SmvtYwsEMovKFxG/S97Lbc6voFaH4ZosIV&#13;&#10;URRiF5h62x2ufeJ0+FFQtlxGNSBYQ/ydejK0a4RAN8/NC7Gm5SQPbPZNdzxL8lfUlHRDiZRebrzm&#13;&#10;IjbhAde2BEDOiSvSjySw//E5ah1+d4tfAAAA//8DAFBLAwQUAAYACAAAACEAQw/W7+EAAAAPAQAA&#13;&#10;DwAAAGRycy9kb3ducmV2LnhtbExPTU/DMAy9I/EfIiNx25JWqGxd02kDwQFOG/wAr/HaaolTNdlW&#13;&#10;/j3ZCS6Wrff8Pqr15Ky40Bh6zxqyuQJB3HjTc6vh++tttgARIrJB65k0/FCAdX1/V2Fp/JV3dNnH&#13;&#10;ViQRDiVq6GIcSilD05HDMPcDccKOfnQY0zm20ox4TeLOylypQjrsOTl0ONBLR81pf3Ya4jAVFsOm&#13;&#10;OSnTfH4c37c23+60fnyYXldpbFYgIk3x7wNuHVJ+qFOwgz+zCcJqmD0v80TVUKgMxI3wpJYgDmkp&#13;&#10;sgXIupL/e9S/AAAA//8DAFBLAQItABQABgAIAAAAIQC2gziS/gAAAOEBAAATAAAAAAAAAAAAAAAA&#13;&#10;AAAAAABbQ29udGVudF9UeXBlc10ueG1sUEsBAi0AFAAGAAgAAAAhADj9If/WAAAAlAEAAAsAAAAA&#13;&#10;AAAAAAAAAAAALwEAAF9yZWxzLy5yZWxzUEsBAi0AFAAGAAgAAAAhAFu9Am7kAgAANgcAAA4AAAAA&#13;&#10;AAAAAAAAAAAALgIAAGRycy9lMm9Eb2MueG1sUEsBAi0AFAAGAAgAAAAhAEMP1u/hAAAADwEAAA8A&#13;&#10;AAAAAAAAAAAAAAAAPgUAAGRycy9kb3ducmV2LnhtbFBLBQYAAAAABAAEAPMAAABMBgAAAAA=&#13;&#10;" fillcolor="#f6f8fb [180]" strokecolor="#4579b8 [3044]">
                <v:fill color2="#cad9eb [980]" rotate="t" colors="0 #f6f9fc;48497f #b0c6e1;54395f #b0c6e1;1 #cad9eb" focus="100%" type="gradient"/>
                <v:shadow on="t" color="black" opacity="22937f" origin=",.5" offset="0,.63889mm"/>
                <v:textbox>
                  <w:txbxContent>
                    <w:p w14:paraId="5A313DB2" w14:textId="39EA851F" w:rsidR="00BD21DD" w:rsidRDefault="00BD21DD" w:rsidP="00BD21DD">
                      <w:r>
                        <w:rPr>
                          <w:color w:val="EE0000"/>
                          <w:sz w:val="20"/>
                          <w:szCs w:val="20"/>
                          <w:lang w:val="it-IT"/>
                        </w:rPr>
                        <w:t>Risorse disponibili</w:t>
                      </w:r>
                      <w:r>
                        <w:rPr>
                          <w:color w:val="EE0000"/>
                          <w:sz w:val="20"/>
                          <w:szCs w:val="20"/>
                          <w:lang w:val="it-IT"/>
                        </w:rPr>
                        <w:t xml:space="preserve"> nel 2025 e da acquisire nel 2026</w:t>
                      </w:r>
                      <w:r>
                        <w:rPr>
                          <w:color w:val="EE0000"/>
                          <w:sz w:val="20"/>
                          <w:szCs w:val="20"/>
                          <w:lang w:val="it-IT"/>
                        </w:rPr>
                        <w:t xml:space="preserve"> al CNAF</w:t>
                      </w:r>
                    </w:p>
                  </w:txbxContent>
                </v:textbox>
              </v:rect>
            </w:pict>
          </mc:Fallback>
        </mc:AlternateContent>
      </w:r>
    </w:p>
    <w:tbl>
      <w:tblPr>
        <w:tblStyle w:val="afffff3"/>
        <w:tblW w:w="62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1985"/>
        <w:gridCol w:w="1362"/>
        <w:gridCol w:w="1331"/>
      </w:tblGrid>
      <w:tr w:rsidR="00BD21DD" w14:paraId="46BD8887" w14:textId="77777777" w:rsidTr="00BD21DD">
        <w:trPr>
          <w:trHeight w:val="91"/>
          <w:jc w:val="center"/>
        </w:trPr>
        <w:tc>
          <w:tcPr>
            <w:tcW w:w="1559"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46A5849E" w14:textId="4379558E" w:rsidR="00BD21DD" w:rsidRDefault="00BD21DD" w:rsidP="00D00FFB">
            <w:pPr>
              <w:ind w:right="134"/>
              <w:jc w:val="center"/>
              <w:rPr>
                <w:sz w:val="22"/>
                <w:szCs w:val="22"/>
              </w:rPr>
            </w:pPr>
          </w:p>
        </w:tc>
        <w:tc>
          <w:tcPr>
            <w:tcW w:w="1985" w:type="dxa"/>
            <w:tcBorders>
              <w:top w:val="single" w:sz="6" w:space="0" w:color="000000"/>
              <w:left w:val="nil"/>
              <w:bottom w:val="nil"/>
              <w:right w:val="single" w:sz="4" w:space="0" w:color="000000"/>
            </w:tcBorders>
            <w:shd w:val="clear" w:color="auto" w:fill="FFFFFF"/>
            <w:tcMar>
              <w:top w:w="76" w:type="dxa"/>
              <w:left w:w="76" w:type="dxa"/>
              <w:bottom w:w="76" w:type="dxa"/>
              <w:right w:w="76" w:type="dxa"/>
            </w:tcMar>
            <w:vAlign w:val="center"/>
          </w:tcPr>
          <w:p w14:paraId="56DD741E" w14:textId="373F7895" w:rsidR="00BD21DD" w:rsidRDefault="00BD21DD" w:rsidP="00D00FFB">
            <w:pPr>
              <w:ind w:right="134"/>
              <w:jc w:val="center"/>
              <w:rPr>
                <w:sz w:val="22"/>
                <w:szCs w:val="22"/>
              </w:rPr>
            </w:pPr>
            <w:r>
              <w:rPr>
                <w:sz w:val="22"/>
                <w:szCs w:val="22"/>
              </w:rPr>
              <w:t>Disponibile 2025</w:t>
            </w:r>
          </w:p>
        </w:tc>
        <w:tc>
          <w:tcPr>
            <w:tcW w:w="2693" w:type="dxa"/>
            <w:gridSpan w:val="2"/>
            <w:tcBorders>
              <w:top w:val="single" w:sz="6" w:space="0" w:color="000000"/>
              <w:left w:val="nil"/>
              <w:bottom w:val="nil"/>
            </w:tcBorders>
            <w:shd w:val="clear" w:color="auto" w:fill="FFFFFF"/>
            <w:tcMar>
              <w:top w:w="76" w:type="dxa"/>
              <w:left w:w="76" w:type="dxa"/>
              <w:bottom w:w="76" w:type="dxa"/>
              <w:right w:w="76" w:type="dxa"/>
            </w:tcMar>
            <w:vAlign w:val="center"/>
          </w:tcPr>
          <w:p w14:paraId="45180D28" w14:textId="22106822" w:rsidR="00BD21DD" w:rsidRDefault="00BD21DD" w:rsidP="00D00FFB">
            <w:pPr>
              <w:ind w:right="134"/>
              <w:jc w:val="center"/>
              <w:rPr>
                <w:sz w:val="22"/>
                <w:szCs w:val="22"/>
              </w:rPr>
            </w:pPr>
            <w:r>
              <w:rPr>
                <w:sz w:val="22"/>
                <w:szCs w:val="22"/>
              </w:rPr>
              <w:t>Da acquisire 2026</w:t>
            </w:r>
          </w:p>
        </w:tc>
      </w:tr>
      <w:tr w:rsidR="00BD21DD" w14:paraId="60215ECE" w14:textId="4C3B38AD" w:rsidTr="00BD21DD">
        <w:trPr>
          <w:trHeight w:val="91"/>
          <w:jc w:val="center"/>
        </w:trPr>
        <w:tc>
          <w:tcPr>
            <w:tcW w:w="1559" w:type="dxa"/>
            <w:tcBorders>
              <w:top w:val="single" w:sz="4" w:space="0" w:color="000000"/>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56A1A940" w14:textId="5824C399" w:rsidR="00BD21DD" w:rsidRDefault="00BD21DD" w:rsidP="00BD21DD">
            <w:pPr>
              <w:ind w:right="134"/>
              <w:jc w:val="center"/>
              <w:rPr>
                <w:sz w:val="18"/>
                <w:szCs w:val="18"/>
              </w:rPr>
            </w:pPr>
            <w:r>
              <w:rPr>
                <w:sz w:val="22"/>
                <w:szCs w:val="22"/>
              </w:rPr>
              <w:t>CPU</w:t>
            </w:r>
          </w:p>
        </w:tc>
        <w:tc>
          <w:tcPr>
            <w:tcW w:w="1985" w:type="dxa"/>
            <w:tcBorders>
              <w:top w:val="single" w:sz="6" w:space="0" w:color="000000"/>
              <w:left w:val="nil"/>
              <w:bottom w:val="nil"/>
              <w:right w:val="single" w:sz="4" w:space="0" w:color="000000"/>
            </w:tcBorders>
            <w:shd w:val="clear" w:color="auto" w:fill="FFFFFF"/>
            <w:tcMar>
              <w:top w:w="76" w:type="dxa"/>
              <w:left w:w="76" w:type="dxa"/>
              <w:bottom w:w="76" w:type="dxa"/>
              <w:right w:w="76" w:type="dxa"/>
            </w:tcMar>
            <w:vAlign w:val="center"/>
          </w:tcPr>
          <w:p w14:paraId="12E6D4E5" w14:textId="380CD0DB" w:rsidR="00BD21DD" w:rsidRDefault="00BD21DD" w:rsidP="00BD21DD">
            <w:pPr>
              <w:ind w:right="134"/>
              <w:jc w:val="center"/>
              <w:rPr>
                <w:sz w:val="22"/>
                <w:szCs w:val="22"/>
              </w:rPr>
            </w:pPr>
            <w:r>
              <w:rPr>
                <w:sz w:val="22"/>
                <w:szCs w:val="22"/>
              </w:rPr>
              <w:t>1.020</w:t>
            </w:r>
            <w:r>
              <w:rPr>
                <w:sz w:val="22"/>
                <w:szCs w:val="22"/>
              </w:rPr>
              <w:t xml:space="preserve"> </w:t>
            </w:r>
            <w:r>
              <w:rPr>
                <w:sz w:val="18"/>
                <w:szCs w:val="18"/>
              </w:rPr>
              <w:t>kHS23</w:t>
            </w:r>
          </w:p>
        </w:tc>
        <w:tc>
          <w:tcPr>
            <w:tcW w:w="1362" w:type="dxa"/>
            <w:tcBorders>
              <w:top w:val="single" w:sz="6" w:space="0" w:color="000000"/>
              <w:left w:val="nil"/>
              <w:bottom w:val="nil"/>
              <w:right w:val="single" w:sz="4" w:space="0" w:color="000000"/>
            </w:tcBorders>
            <w:shd w:val="clear" w:color="auto" w:fill="FFFFFF"/>
            <w:tcMar>
              <w:top w:w="76" w:type="dxa"/>
              <w:left w:w="76" w:type="dxa"/>
              <w:bottom w:w="76" w:type="dxa"/>
              <w:right w:w="76" w:type="dxa"/>
            </w:tcMar>
            <w:vAlign w:val="center"/>
          </w:tcPr>
          <w:p w14:paraId="62E401AE" w14:textId="59A15381" w:rsidR="00BD21DD" w:rsidRDefault="00BD21DD" w:rsidP="00BD21DD">
            <w:pPr>
              <w:ind w:right="134"/>
              <w:jc w:val="center"/>
              <w:rPr>
                <w:sz w:val="22"/>
                <w:szCs w:val="22"/>
              </w:rPr>
            </w:pPr>
            <w:r>
              <w:rPr>
                <w:sz w:val="22"/>
                <w:szCs w:val="22"/>
              </w:rPr>
              <w:t xml:space="preserve"> </w:t>
            </w:r>
          </w:p>
        </w:tc>
        <w:tc>
          <w:tcPr>
            <w:tcW w:w="1331" w:type="dxa"/>
            <w:tcBorders>
              <w:top w:val="single" w:sz="6" w:space="0" w:color="000000"/>
              <w:bottom w:val="nil"/>
            </w:tcBorders>
          </w:tcPr>
          <w:p w14:paraId="16FA29DB" w14:textId="77777777" w:rsidR="00BD21DD" w:rsidRDefault="00BD21DD" w:rsidP="00BD21DD">
            <w:pPr>
              <w:ind w:right="134"/>
              <w:jc w:val="center"/>
              <w:rPr>
                <w:sz w:val="22"/>
                <w:szCs w:val="22"/>
              </w:rPr>
            </w:pPr>
          </w:p>
        </w:tc>
      </w:tr>
      <w:tr w:rsidR="00BD21DD" w14:paraId="10DC4FDF" w14:textId="27840340" w:rsidTr="00BD21DD">
        <w:trPr>
          <w:trHeight w:val="131"/>
          <w:jc w:val="center"/>
        </w:trPr>
        <w:tc>
          <w:tcPr>
            <w:tcW w:w="1559"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1D72BE4D" w14:textId="7ED7B20E" w:rsidR="00BD21DD" w:rsidRDefault="00BD21DD" w:rsidP="00BD21DD">
            <w:pPr>
              <w:ind w:right="134"/>
              <w:jc w:val="center"/>
              <w:rPr>
                <w:sz w:val="22"/>
                <w:szCs w:val="22"/>
              </w:rPr>
            </w:pPr>
            <w:r>
              <w:rPr>
                <w:sz w:val="22"/>
                <w:szCs w:val="22"/>
              </w:rPr>
              <w:t xml:space="preserve">Disk </w:t>
            </w:r>
          </w:p>
        </w:tc>
        <w:tc>
          <w:tcPr>
            <w:tcW w:w="198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55FB5F2C" w14:textId="1D16285F" w:rsidR="00BD21DD" w:rsidRDefault="00BD21DD" w:rsidP="00BD21DD">
            <w:pPr>
              <w:ind w:right="134"/>
              <w:jc w:val="center"/>
              <w:rPr>
                <w:sz w:val="22"/>
                <w:szCs w:val="22"/>
              </w:rPr>
            </w:pPr>
            <w:r>
              <w:rPr>
                <w:sz w:val="22"/>
                <w:szCs w:val="22"/>
              </w:rPr>
              <w:t>11</w:t>
            </w:r>
            <w:r>
              <w:rPr>
                <w:sz w:val="22"/>
                <w:szCs w:val="22"/>
              </w:rPr>
              <w:t>4</w:t>
            </w:r>
            <w:r>
              <w:rPr>
                <w:sz w:val="22"/>
                <w:szCs w:val="22"/>
              </w:rPr>
              <w:t>,</w:t>
            </w:r>
            <w:r>
              <w:rPr>
                <w:sz w:val="22"/>
                <w:szCs w:val="22"/>
              </w:rPr>
              <w:t xml:space="preserve">50 </w:t>
            </w:r>
            <w:r>
              <w:rPr>
                <w:sz w:val="18"/>
                <w:szCs w:val="18"/>
              </w:rPr>
              <w:t>PB-N</w:t>
            </w:r>
          </w:p>
        </w:tc>
        <w:tc>
          <w:tcPr>
            <w:tcW w:w="1362"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4C7A74B6" w14:textId="55FB19B5" w:rsidR="00BD21DD" w:rsidRDefault="00BD21DD" w:rsidP="00BD21DD">
            <w:pPr>
              <w:ind w:right="134"/>
              <w:jc w:val="center"/>
              <w:rPr>
                <w:sz w:val="22"/>
                <w:szCs w:val="22"/>
              </w:rPr>
            </w:pPr>
            <w:r>
              <w:rPr>
                <w:sz w:val="22"/>
                <w:szCs w:val="22"/>
              </w:rPr>
              <w:t>1</w:t>
            </w:r>
            <w:r>
              <w:rPr>
                <w:sz w:val="22"/>
                <w:szCs w:val="22"/>
              </w:rPr>
              <w:t>3</w:t>
            </w:r>
            <w:r>
              <w:rPr>
                <w:sz w:val="22"/>
                <w:szCs w:val="22"/>
              </w:rPr>
              <w:t>,</w:t>
            </w:r>
            <w:r>
              <w:rPr>
                <w:sz w:val="22"/>
                <w:szCs w:val="22"/>
              </w:rPr>
              <w:t>34</w:t>
            </w:r>
            <w:r>
              <w:rPr>
                <w:sz w:val="22"/>
                <w:szCs w:val="22"/>
              </w:rPr>
              <w:t xml:space="preserve"> </w:t>
            </w:r>
            <w:r w:rsidRPr="00BD21DD">
              <w:rPr>
                <w:sz w:val="22"/>
                <w:szCs w:val="22"/>
              </w:rPr>
              <w:t>PB-N</w:t>
            </w:r>
          </w:p>
        </w:tc>
        <w:tc>
          <w:tcPr>
            <w:tcW w:w="1331" w:type="dxa"/>
            <w:tcBorders>
              <w:top w:val="nil"/>
              <w:bottom w:val="nil"/>
            </w:tcBorders>
          </w:tcPr>
          <w:p w14:paraId="0E7D865E" w14:textId="5BD08318" w:rsidR="00BD21DD" w:rsidRDefault="00BD21DD" w:rsidP="00BD21DD">
            <w:pPr>
              <w:ind w:right="134"/>
              <w:jc w:val="center"/>
              <w:rPr>
                <w:sz w:val="22"/>
                <w:szCs w:val="22"/>
              </w:rPr>
            </w:pPr>
            <w:r>
              <w:rPr>
                <w:sz w:val="22"/>
                <w:szCs w:val="22"/>
              </w:rPr>
              <w:t xml:space="preserve">1.334 </w:t>
            </w:r>
            <w:r w:rsidRPr="00BD21DD">
              <w:rPr>
                <w:sz w:val="22"/>
                <w:szCs w:val="22"/>
              </w:rPr>
              <w:t>k€</w:t>
            </w:r>
          </w:p>
        </w:tc>
      </w:tr>
      <w:tr w:rsidR="00BD21DD" w14:paraId="183858F3" w14:textId="00988F02" w:rsidTr="00BD21DD">
        <w:trPr>
          <w:trHeight w:val="131"/>
          <w:jc w:val="center"/>
        </w:trPr>
        <w:tc>
          <w:tcPr>
            <w:tcW w:w="1559"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center"/>
          </w:tcPr>
          <w:p w14:paraId="6EF0EB1C" w14:textId="1E33D8D4" w:rsidR="00BD21DD" w:rsidRDefault="00BD21DD" w:rsidP="00BD21DD">
            <w:pPr>
              <w:ind w:right="134"/>
              <w:jc w:val="center"/>
              <w:rPr>
                <w:sz w:val="22"/>
                <w:szCs w:val="22"/>
              </w:rPr>
            </w:pPr>
            <w:r>
              <w:rPr>
                <w:sz w:val="22"/>
                <w:szCs w:val="22"/>
              </w:rPr>
              <w:t xml:space="preserve">Tape </w:t>
            </w:r>
          </w:p>
        </w:tc>
        <w:tc>
          <w:tcPr>
            <w:tcW w:w="1985"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2B788DDB" w14:textId="0BEB027E" w:rsidR="00BD21DD" w:rsidRDefault="00BD21DD" w:rsidP="00BD21DD">
            <w:pPr>
              <w:ind w:right="134"/>
              <w:jc w:val="center"/>
              <w:rPr>
                <w:sz w:val="22"/>
                <w:szCs w:val="22"/>
              </w:rPr>
            </w:pPr>
            <w:r>
              <w:rPr>
                <w:sz w:val="22"/>
                <w:szCs w:val="22"/>
              </w:rPr>
              <w:t>2</w:t>
            </w:r>
            <w:r>
              <w:rPr>
                <w:sz w:val="22"/>
                <w:szCs w:val="22"/>
              </w:rPr>
              <w:t>74</w:t>
            </w:r>
            <w:r>
              <w:rPr>
                <w:sz w:val="22"/>
                <w:szCs w:val="22"/>
              </w:rPr>
              <w:t>,</w:t>
            </w:r>
            <w:r>
              <w:rPr>
                <w:sz w:val="22"/>
                <w:szCs w:val="22"/>
              </w:rPr>
              <w:t>25</w:t>
            </w:r>
            <w:r>
              <w:rPr>
                <w:sz w:val="22"/>
                <w:szCs w:val="22"/>
              </w:rPr>
              <w:t xml:space="preserve"> </w:t>
            </w:r>
            <w:r>
              <w:rPr>
                <w:sz w:val="18"/>
                <w:szCs w:val="18"/>
              </w:rPr>
              <w:t>PB</w:t>
            </w:r>
          </w:p>
        </w:tc>
        <w:tc>
          <w:tcPr>
            <w:tcW w:w="1362"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12852064" w14:textId="163DCCFF" w:rsidR="00BD21DD" w:rsidRDefault="00BD21DD" w:rsidP="00BD21DD">
            <w:pPr>
              <w:ind w:right="134"/>
              <w:jc w:val="center"/>
              <w:rPr>
                <w:sz w:val="22"/>
                <w:szCs w:val="22"/>
              </w:rPr>
            </w:pPr>
            <w:r>
              <w:rPr>
                <w:sz w:val="22"/>
                <w:szCs w:val="22"/>
              </w:rPr>
              <w:t>1</w:t>
            </w:r>
            <w:r>
              <w:rPr>
                <w:sz w:val="22"/>
                <w:szCs w:val="22"/>
              </w:rPr>
              <w:t>7,</w:t>
            </w:r>
            <w:r>
              <w:rPr>
                <w:sz w:val="22"/>
                <w:szCs w:val="22"/>
              </w:rPr>
              <w:t>08</w:t>
            </w:r>
            <w:r>
              <w:rPr>
                <w:sz w:val="22"/>
                <w:szCs w:val="22"/>
              </w:rPr>
              <w:t xml:space="preserve"> </w:t>
            </w:r>
            <w:r w:rsidRPr="00BD21DD">
              <w:rPr>
                <w:sz w:val="22"/>
                <w:szCs w:val="22"/>
              </w:rPr>
              <w:t>PB</w:t>
            </w:r>
          </w:p>
        </w:tc>
        <w:tc>
          <w:tcPr>
            <w:tcW w:w="1331" w:type="dxa"/>
            <w:tcBorders>
              <w:top w:val="nil"/>
            </w:tcBorders>
          </w:tcPr>
          <w:p w14:paraId="77B2DE72" w14:textId="269217D2" w:rsidR="00BD21DD" w:rsidRDefault="00BD21DD" w:rsidP="00BD21DD">
            <w:pPr>
              <w:ind w:right="134"/>
              <w:jc w:val="center"/>
              <w:rPr>
                <w:sz w:val="22"/>
                <w:szCs w:val="22"/>
              </w:rPr>
            </w:pPr>
            <w:r>
              <w:rPr>
                <w:sz w:val="22"/>
                <w:szCs w:val="22"/>
              </w:rPr>
              <w:t xml:space="preserve">171 </w:t>
            </w:r>
            <w:r w:rsidRPr="00BD21DD">
              <w:rPr>
                <w:sz w:val="22"/>
                <w:szCs w:val="22"/>
              </w:rPr>
              <w:t>k€</w:t>
            </w:r>
          </w:p>
        </w:tc>
      </w:tr>
    </w:tbl>
    <w:p w14:paraId="47F673BF" w14:textId="77777777" w:rsidR="00BD21DD" w:rsidRDefault="00BD21DD" w:rsidP="00BD21DD">
      <w:pPr>
        <w:ind w:right="134"/>
        <w:jc w:val="center"/>
      </w:pPr>
    </w:p>
    <w:p w14:paraId="02BB4A68" w14:textId="40431F37" w:rsidR="00BD21DD" w:rsidRDefault="00BD21DD" w:rsidP="00BD21DD">
      <w:pPr>
        <w:ind w:right="134"/>
        <w:jc w:val="center"/>
        <w:rPr>
          <w:color w:val="FF0000"/>
        </w:rPr>
      </w:pPr>
      <w:r>
        <w:t>Tabella 2</w:t>
      </w:r>
      <w:r>
        <w:t>5</w:t>
      </w:r>
      <w:r>
        <w:t xml:space="preserve">: </w:t>
      </w:r>
      <w:r>
        <w:t>Risorse disponibili nel 2025 e da acquisire nel 2026</w:t>
      </w:r>
      <w:r>
        <w:t xml:space="preserve"> al Tier-1.</w:t>
      </w:r>
    </w:p>
    <w:p w14:paraId="068F8F10" w14:textId="77777777" w:rsidR="001635CC" w:rsidRDefault="001635CC">
      <w:pPr>
        <w:ind w:right="134"/>
        <w:jc w:val="both"/>
        <w:rPr>
          <w:highlight w:val="yellow"/>
        </w:rPr>
      </w:pPr>
    </w:p>
    <w:p w14:paraId="01F60029" w14:textId="77777777" w:rsidR="001635CC" w:rsidRDefault="001635CC">
      <w:pPr>
        <w:ind w:right="134"/>
        <w:jc w:val="both"/>
        <w:rPr>
          <w:highlight w:val="yellow"/>
        </w:rPr>
      </w:pPr>
    </w:p>
    <w:p w14:paraId="3607C096" w14:textId="77777777" w:rsidR="002004E9" w:rsidRDefault="00000000">
      <w:pPr>
        <w:numPr>
          <w:ilvl w:val="1"/>
          <w:numId w:val="3"/>
        </w:numPr>
        <w:ind w:right="134"/>
        <w:jc w:val="both"/>
        <w:rPr>
          <w:b/>
          <w:bCs/>
        </w:rPr>
      </w:pPr>
      <w:r>
        <w:rPr>
          <w:b/>
          <w:bCs/>
        </w:rPr>
        <w:t>Risorse Cloud</w:t>
      </w:r>
    </w:p>
    <w:p w14:paraId="6274080B" w14:textId="77777777" w:rsidR="002004E9" w:rsidRDefault="002004E9">
      <w:pPr>
        <w:ind w:right="134"/>
        <w:jc w:val="both"/>
        <w:rPr>
          <w:b/>
          <w:bCs/>
        </w:rPr>
      </w:pPr>
    </w:p>
    <w:p w14:paraId="186567C3" w14:textId="77777777" w:rsidR="002004E9" w:rsidRDefault="00000000">
      <w:pPr>
        <w:ind w:right="134"/>
        <w:jc w:val="both"/>
        <w:rPr>
          <w:highlight w:val="yellow"/>
        </w:rPr>
      </w:pPr>
      <w:r>
        <w:t xml:space="preserve">Le HPC Bubble acquistate nel progetto TeRABIT installate al CNAF e in alcuni Tier-2 garantiscono le risorse di calcolo e storage richieste per il 2026 </w:t>
      </w:r>
      <w:r>
        <w:rPr>
          <w:highlight w:val="white"/>
        </w:rPr>
        <w:t>per cui non saranno necessari finanziamenti da parte dell'INFN.</w:t>
      </w:r>
      <w:r>
        <w:rPr>
          <w:highlight w:val="yellow"/>
        </w:rPr>
        <w:t xml:space="preserve">  </w:t>
      </w:r>
    </w:p>
    <w:p w14:paraId="054A6E8C" w14:textId="77777777" w:rsidR="002004E9" w:rsidRDefault="002004E9">
      <w:pPr>
        <w:ind w:right="134"/>
        <w:jc w:val="both"/>
      </w:pPr>
    </w:p>
    <w:p w14:paraId="137FA802" w14:textId="77777777" w:rsidR="002004E9" w:rsidRDefault="00000000">
      <w:pPr>
        <w:numPr>
          <w:ilvl w:val="1"/>
          <w:numId w:val="3"/>
        </w:numPr>
        <w:ind w:right="134"/>
        <w:jc w:val="both"/>
        <w:rPr>
          <w:b/>
          <w:bCs/>
        </w:rPr>
      </w:pPr>
      <w:r>
        <w:rPr>
          <w:b/>
          <w:bCs/>
        </w:rPr>
        <w:t>Risorse HPC</w:t>
      </w:r>
    </w:p>
    <w:p w14:paraId="235D2294" w14:textId="77777777" w:rsidR="002004E9" w:rsidRDefault="002004E9">
      <w:pPr>
        <w:ind w:left="1080" w:right="134"/>
        <w:jc w:val="both"/>
        <w:rPr>
          <w:b/>
          <w:bCs/>
        </w:rPr>
      </w:pPr>
    </w:p>
    <w:p w14:paraId="4704570A" w14:textId="77777777" w:rsidR="002004E9" w:rsidRDefault="00000000">
      <w:pPr>
        <w:ind w:right="134"/>
        <w:jc w:val="both"/>
      </w:pPr>
      <w:r>
        <w:t xml:space="preserve">L’accordo INFN-CINECA, come detto nel par. 3, garantisce all’INFN l’utilizzo dei sistemi di calcolo ad alte prestazioni del CINECA; ciò ha soddisfatto storicamente le esigenze di calcolo ad alte prestazioni per la CSN4 e recentemente anche per le altre Commissioni Scientifiche. </w:t>
      </w:r>
    </w:p>
    <w:p w14:paraId="0C8BFB38" w14:textId="77777777" w:rsidR="002004E9" w:rsidRDefault="00000000">
      <w:pPr>
        <w:ind w:right="134"/>
        <w:jc w:val="both"/>
      </w:pPr>
      <w:r>
        <w:t>I</w:t>
      </w:r>
      <w:r>
        <w:rPr>
          <w:color w:val="FF0000"/>
        </w:rPr>
        <w:t xml:space="preserve"> </w:t>
      </w:r>
      <w:r>
        <w:t xml:space="preserve">sistemi disponibili, Leonardo GP e Galileo 100, forniscono complessivamente </w:t>
      </w:r>
      <w:r>
        <w:rPr>
          <w:b/>
          <w:bCs/>
        </w:rPr>
        <w:t xml:space="preserve">106.000 kcore-hours </w:t>
      </w:r>
      <w:r>
        <w:t xml:space="preserve">contro un totale richiesto dalle Commissioni Scientifiche di </w:t>
      </w:r>
      <w:r>
        <w:rPr>
          <w:b/>
          <w:bCs/>
        </w:rPr>
        <w:t>113.340 kcore-hours</w:t>
      </w:r>
      <w:r>
        <w:t>. Il deficit dovrà essere colmato dallo spostamento verso le HPC Bubble del CNAF o dei Tier-2 delle attività di alcune sigle o dall'ottimizzazione delle attività su Leonardo GP.</w:t>
      </w:r>
    </w:p>
    <w:p w14:paraId="71314BFD" w14:textId="77777777" w:rsidR="002004E9" w:rsidRDefault="00000000">
      <w:pPr>
        <w:ind w:right="134"/>
        <w:jc w:val="both"/>
      </w:pPr>
      <w:r>
        <w:lastRenderedPageBreak/>
        <w:t xml:space="preserve">Analogamente Leonardo Booster fornisce </w:t>
      </w:r>
      <w:r>
        <w:rPr>
          <w:b/>
          <w:bCs/>
        </w:rPr>
        <w:t>12.000 kGPU-hours</w:t>
      </w:r>
      <w:r>
        <w:t xml:space="preserve">. quindi una potenza di calcolo sufficiente a coprire le richieste di </w:t>
      </w:r>
      <w:r>
        <w:rPr>
          <w:b/>
          <w:bCs/>
        </w:rPr>
        <w:t>12.097 kGPU-hours</w:t>
      </w:r>
      <w:r>
        <w:t xml:space="preserve">. Anche in questo caso, la piccola differenza potrà essere colmata dalle HPC Bubble al CNAF o ai Tier-2. </w:t>
      </w:r>
    </w:p>
    <w:p w14:paraId="0B3D0F0A" w14:textId="77777777" w:rsidR="002004E9" w:rsidRDefault="00000000">
      <w:pPr>
        <w:ind w:right="134"/>
        <w:jc w:val="both"/>
      </w:pPr>
      <w:r>
        <w:t>Inoltre, le HPC Bubble al CNAF e in alcuni Tier-2 insieme ai server con GPU acquistati nei Tier-2 del Sud con i PON RECAS e IBISCO forniscono una potenza di calcolo sufficiente a coprire le richieste indirizzate all’INFN.</w:t>
      </w:r>
    </w:p>
    <w:p w14:paraId="5395162A" w14:textId="6F1CF850" w:rsidR="002004E9" w:rsidRPr="006B459F" w:rsidRDefault="00000000">
      <w:pPr>
        <w:ind w:right="134"/>
        <w:jc w:val="both"/>
      </w:pPr>
      <w:r>
        <w:t xml:space="preserve">In conclusione, anche in questo caso non saranno necessari finanziamenti da parte dell'INFN.  </w:t>
      </w:r>
    </w:p>
    <w:p w14:paraId="1B4DF277" w14:textId="77777777" w:rsidR="006B3B4A" w:rsidRDefault="006B3B4A">
      <w:pPr>
        <w:ind w:right="134"/>
        <w:jc w:val="both"/>
        <w:rPr>
          <w:b/>
          <w:bCs/>
        </w:rPr>
      </w:pPr>
    </w:p>
    <w:p w14:paraId="198034C8" w14:textId="77777777" w:rsidR="002004E9" w:rsidRDefault="00000000">
      <w:pPr>
        <w:numPr>
          <w:ilvl w:val="0"/>
          <w:numId w:val="3"/>
        </w:numPr>
        <w:ind w:right="134"/>
        <w:jc w:val="both"/>
        <w:rPr>
          <w:b/>
          <w:bCs/>
        </w:rPr>
      </w:pPr>
      <w:r>
        <w:rPr>
          <w:b/>
          <w:bCs/>
        </w:rPr>
        <w:t>Finanziamenti richiesti finali</w:t>
      </w:r>
    </w:p>
    <w:p w14:paraId="6675A93B" w14:textId="77777777" w:rsidR="002004E9" w:rsidRDefault="002004E9">
      <w:pPr>
        <w:ind w:left="360" w:right="134"/>
        <w:jc w:val="both"/>
        <w:rPr>
          <w:b/>
          <w:bCs/>
        </w:rPr>
      </w:pPr>
    </w:p>
    <w:p w14:paraId="4AEA2EB3" w14:textId="77777777" w:rsidR="002004E9" w:rsidRDefault="00000000">
      <w:pPr>
        <w:numPr>
          <w:ilvl w:val="1"/>
          <w:numId w:val="3"/>
        </w:numPr>
        <w:ind w:right="134"/>
        <w:jc w:val="both"/>
        <w:rPr>
          <w:b/>
          <w:bCs/>
        </w:rPr>
      </w:pPr>
      <w:r>
        <w:rPr>
          <w:b/>
          <w:bCs/>
        </w:rPr>
        <w:t>Richieste finanziamenti per il Tier-1</w:t>
      </w:r>
    </w:p>
    <w:p w14:paraId="150E62F2" w14:textId="77777777" w:rsidR="002004E9" w:rsidRDefault="002004E9">
      <w:pPr>
        <w:ind w:right="134"/>
        <w:jc w:val="both"/>
        <w:rPr>
          <w:color w:val="FF0000"/>
        </w:rPr>
      </w:pPr>
    </w:p>
    <w:p w14:paraId="63F69030" w14:textId="77777777" w:rsidR="002004E9" w:rsidRDefault="00000000">
      <w:pPr>
        <w:ind w:right="134"/>
        <w:jc w:val="both"/>
      </w:pPr>
      <w:r>
        <w:t>I finanziamenti finali proposti a carico della Giunta Esecutiva sono indicati nella tabella seguente:</w:t>
      </w:r>
    </w:p>
    <w:p w14:paraId="05067D13" w14:textId="7CF3D131" w:rsidR="002004E9" w:rsidRDefault="00BD21DD">
      <w:pPr>
        <w:ind w:right="134"/>
        <w:jc w:val="both"/>
        <w:rPr>
          <w:b/>
          <w:bCs/>
        </w:rPr>
      </w:pPr>
      <w:r>
        <w:rPr>
          <w:noProof/>
        </w:rPr>
        <mc:AlternateContent>
          <mc:Choice Requires="wps">
            <w:drawing>
              <wp:anchor distT="0" distB="0" distL="114300" distR="114300" simplePos="0" relativeHeight="251721728" behindDoc="0" locked="0" layoutInCell="1" allowOverlap="1" wp14:anchorId="30AD2DB4" wp14:editId="0EEF2F9D">
                <wp:simplePos x="0" y="0"/>
                <wp:positionH relativeFrom="column">
                  <wp:posOffset>99010</wp:posOffset>
                </wp:positionH>
                <wp:positionV relativeFrom="paragraph">
                  <wp:posOffset>66675</wp:posOffset>
                </wp:positionV>
                <wp:extent cx="1810368" cy="435846"/>
                <wp:effectExtent l="50800" t="25400" r="69850" b="72390"/>
                <wp:wrapNone/>
                <wp:docPr id="598744926" name="Rettangolo 1"/>
                <wp:cNvGraphicFramePr/>
                <a:graphic xmlns:a="http://schemas.openxmlformats.org/drawingml/2006/main">
                  <a:graphicData uri="http://schemas.microsoft.com/office/word/2010/wordprocessingShape">
                    <wps:wsp>
                      <wps:cNvSpPr/>
                      <wps:spPr>
                        <a:xfrm>
                          <a:off x="0" y="0"/>
                          <a:ext cx="1810368" cy="435846"/>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14:paraId="3E772C85" w14:textId="2243411D" w:rsidR="00BD21DD" w:rsidRDefault="00BD21DD" w:rsidP="00BD21DD">
                            <w:r>
                              <w:rPr>
                                <w:color w:val="EE0000"/>
                                <w:sz w:val="20"/>
                                <w:szCs w:val="20"/>
                                <w:lang w:val="it-IT"/>
                              </w:rPr>
                              <w:t>Finanziamenti finali da richiedere per il 2026 al CNAF</w:t>
                            </w:r>
                            <w:r>
                              <w:rPr>
                                <w:color w:val="EE0000"/>
                                <w:sz w:val="20"/>
                                <w:szCs w:val="20"/>
                                <w:lang w:val="it-I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2DB4" id="_x0000_s1054" style="position:absolute;left:0;text-align:left;margin-left:7.8pt;margin-top:5.25pt;width:142.55pt;height:34.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zE5QIAADYHAAAOAAAAZHJzL2Uyb0RvYy54bWy8VW1v2yAQ/j5p/wHxfbWdlzaN6lRRq06T&#13;&#10;urZqO/UzwZAgYWBA4mS/fgfYTtRGrTZN+4LhuBfuubvHF5fbWqINs05oVeLiJMeIKaoroZYl/vF8&#13;&#10;82WCkfNEVURqxUq8Yw5fzj5/umjMlA30SsuKWQROlJs2psQr7800yxxdsZq4E22YgkuubU08HO0y&#13;&#10;qyxpwHsts0Gen2aNtpWxmjLnQHqdLvEs+uecUX/PuWMeyRLD23xcbVwXYc1mF2S6tMSsBG2fQf7i&#13;&#10;FTURCoL2rq6JJ2htxRtXtaBWO839CdV1pjkXlMUcIJsif5XN04oYFnMBcJzpYXL/zi292zyZBwsw&#13;&#10;NMZNHWxDFltu6/CF96FtBGvXg8W2HlEQFpMiH55CeSncjYbjyeg0oJntrY11/ivTNQqbElsoRsSI&#13;&#10;bG6dT6qdSgtddSOkRFwK6AQF/YKR1f5F+FVEAmImjB3YRwuHjAYw8iiOPcOupEUbAtUmlDLlk4Vc&#13;&#10;1991leTjPG/LDlJojiQ978Tw/t5RzGbpDkOdjYJ5kPRa74cbdY7J9DDeuBN/EG8y/L/xCgj3ZwmG&#13;&#10;Bx4B9KwTH00QhMuuilIoRAJdjAO24As5SiSrQrnjeHoh2SM0T2oZGNbYJlCcfcvGnd9JFioj1SPj&#13;&#10;SFShSd8rVfIXtYMZh97rDYcfG7b6wZRFpumNBx8b9xYxsla+N66F0vaYAwnNnJ7Mk36HQMo7QOC3&#13;&#10;iy0kXuLBJKgG0UJXuwcb5ijOsTP0RsA43hLnH4gFrgO8gb/9PSxc6qbEut1htNL21zF50AcKgluM&#13;&#10;GuDOErufa2JhXOU3BfN4XoxGgWzjYTQ+G8DBHt4sDm/Uur7SMLAFFN7QuA36XnZbbnX9AjQ/D1Hh&#13;&#10;iigKsUtMve0OVz5xOvwoKJvPoxoQrCH+Vj0Z2jVCoJvn7QuxpuUkD2x2pzueJdNX1JR0Q4mUnq+9&#13;&#10;5iI24R7XtgRAzokr0o8ksP/hOWrtf3ez3wAAAP//AwBQSwMEFAAGAAgAAAAhAN1o8QbeAAAADQEA&#13;&#10;AA8AAABkcnMvZG93bnJldi54bWxMT01PwkAQvZv4HzZj4k12wVC0dEtAowc9gf6AYXdoG/aj6S5Q&#13;&#10;/73jSS4zeXkz76Najd6JMw2pi0HDdKJAUDDRdqHR8P319vAEImUMFl0MpOGHEqzq25sKSxsvYUvn&#13;&#10;XW4Ei4RUooY2576UMpmWPKZJ7Ckwd4iDx8xwaKQd8MLi3smZUoX02AV2aLGnl5bMcXfyGnI/Fg7T&#13;&#10;2hyVNZ8fh/eNm222Wt/fja9LHusliExj/v+Avw6cH2oOto+nYJNwjOcFX/JWcxDMPyq1ALHXsHie&#13;&#10;gqwred2i/gUAAP//AwBQSwECLQAUAAYACAAAACEAtoM4kv4AAADhAQAAEwAAAAAAAAAAAAAAAAAA&#13;&#10;AAAAW0NvbnRlbnRfVHlwZXNdLnhtbFBLAQItABQABgAIAAAAIQA4/SH/1gAAAJQBAAALAAAAAAAA&#13;&#10;AAAAAAAAAC8BAABfcmVscy8ucmVsc1BLAQItABQABgAIAAAAIQBjQHzE5QIAADYHAAAOAAAAAAAA&#13;&#10;AAAAAAAAAC4CAABkcnMvZTJvRG9jLnhtbFBLAQItABQABgAIAAAAIQDdaPEG3gAAAA0BAAAPAAAA&#13;&#10;AAAAAAAAAAAAAD8FAABkcnMvZG93bnJldi54bWxQSwUGAAAAAAQABADzAAAASgYAAAAA&#13;&#10;" fillcolor="#f6f8fb [180]" strokecolor="#4579b8 [3044]">
                <v:fill color2="#cad9eb [980]" rotate="t" colors="0 #f6f9fc;48497f #b0c6e1;54395f #b0c6e1;1 #cad9eb" focus="100%" type="gradient"/>
                <v:shadow on="t" color="black" opacity="22937f" origin=",.5" offset="0,.63889mm"/>
                <v:textbox>
                  <w:txbxContent>
                    <w:p w14:paraId="3E772C85" w14:textId="2243411D" w:rsidR="00BD21DD" w:rsidRDefault="00BD21DD" w:rsidP="00BD21DD">
                      <w:r>
                        <w:rPr>
                          <w:color w:val="EE0000"/>
                          <w:sz w:val="20"/>
                          <w:szCs w:val="20"/>
                          <w:lang w:val="it-IT"/>
                        </w:rPr>
                        <w:t>Finanziamenti finali da richiedere per il 2026 al CNAF</w:t>
                      </w:r>
                      <w:r>
                        <w:rPr>
                          <w:color w:val="EE0000"/>
                          <w:sz w:val="20"/>
                          <w:szCs w:val="20"/>
                          <w:lang w:val="it-IT"/>
                        </w:rPr>
                        <w:t xml:space="preserve"> </w:t>
                      </w:r>
                    </w:p>
                  </w:txbxContent>
                </v:textbox>
              </v:rect>
            </w:pict>
          </mc:Fallback>
        </mc:AlternateContent>
      </w:r>
    </w:p>
    <w:tbl>
      <w:tblPr>
        <w:tblStyle w:val="afffff4"/>
        <w:tblW w:w="71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335"/>
        <w:gridCol w:w="1170"/>
        <w:gridCol w:w="1215"/>
        <w:gridCol w:w="1305"/>
      </w:tblGrid>
      <w:tr w:rsidR="002004E9" w14:paraId="290D27D7" w14:textId="77777777" w:rsidTr="00F772F4">
        <w:trPr>
          <w:trHeight w:val="470"/>
          <w:jc w:val="center"/>
        </w:trPr>
        <w:tc>
          <w:tcPr>
            <w:tcW w:w="2130" w:type="dxa"/>
            <w:tcBorders>
              <w:top w:val="single" w:sz="4" w:space="0" w:color="FFFFFF"/>
              <w:left w:val="single" w:sz="4" w:space="0" w:color="FFFFFF"/>
              <w:bottom w:val="single" w:sz="4" w:space="0" w:color="000000"/>
              <w:right w:val="single" w:sz="5" w:space="0" w:color="000000"/>
            </w:tcBorders>
            <w:shd w:val="clear" w:color="auto" w:fill="FFFFFF"/>
            <w:tcMar>
              <w:top w:w="76" w:type="dxa"/>
              <w:left w:w="76" w:type="dxa"/>
              <w:bottom w:w="76" w:type="dxa"/>
              <w:right w:w="76" w:type="dxa"/>
            </w:tcMar>
            <w:vAlign w:val="bottom"/>
          </w:tcPr>
          <w:p w14:paraId="64F8EA23" w14:textId="77777777" w:rsidR="002004E9" w:rsidRDefault="00000000">
            <w:pPr>
              <w:ind w:right="134"/>
              <w:jc w:val="center"/>
              <w:rPr>
                <w:sz w:val="22"/>
                <w:szCs w:val="22"/>
              </w:rPr>
            </w:pPr>
            <w:r>
              <w:rPr>
                <w:b/>
                <w:bCs/>
                <w:sz w:val="22"/>
                <w:szCs w:val="22"/>
              </w:rPr>
              <w:t xml:space="preserve"> </w:t>
            </w:r>
          </w:p>
        </w:tc>
        <w:tc>
          <w:tcPr>
            <w:tcW w:w="13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3C3B2F4F" w14:textId="77777777" w:rsidR="002004E9" w:rsidRDefault="00000000">
            <w:pPr>
              <w:jc w:val="center"/>
              <w:rPr>
                <w:rFonts w:ascii="Arial" w:eastAsia="Arial" w:hAnsi="Arial" w:cs="Arial"/>
                <w:sz w:val="20"/>
                <w:szCs w:val="20"/>
              </w:rPr>
            </w:pPr>
            <w:r>
              <w:rPr>
                <w:sz w:val="22"/>
                <w:szCs w:val="22"/>
              </w:rPr>
              <w:t>Pledge</w:t>
            </w:r>
          </w:p>
        </w:tc>
        <w:tc>
          <w:tcPr>
            <w:tcW w:w="117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592C76F" w14:textId="77777777" w:rsidR="002004E9" w:rsidRDefault="00000000">
            <w:pPr>
              <w:jc w:val="center"/>
              <w:rPr>
                <w:rFonts w:ascii="Arial" w:eastAsia="Arial" w:hAnsi="Arial" w:cs="Arial"/>
                <w:sz w:val="20"/>
                <w:szCs w:val="20"/>
              </w:rPr>
            </w:pPr>
            <w:r>
              <w:rPr>
                <w:sz w:val="22"/>
                <w:szCs w:val="22"/>
              </w:rPr>
              <w:t>Cloud</w:t>
            </w:r>
          </w:p>
        </w:tc>
        <w:tc>
          <w:tcPr>
            <w:tcW w:w="121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2AF9D015" w14:textId="77777777" w:rsidR="002004E9" w:rsidRDefault="00000000">
            <w:pPr>
              <w:jc w:val="center"/>
              <w:rPr>
                <w:sz w:val="18"/>
                <w:szCs w:val="18"/>
              </w:rPr>
            </w:pPr>
            <w:r>
              <w:rPr>
                <w:sz w:val="22"/>
                <w:szCs w:val="22"/>
              </w:rPr>
              <w:t>HPC</w:t>
            </w:r>
          </w:p>
        </w:tc>
        <w:tc>
          <w:tcPr>
            <w:tcW w:w="13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CB0788A" w14:textId="77777777" w:rsidR="002004E9" w:rsidRDefault="00000000">
            <w:pPr>
              <w:jc w:val="center"/>
              <w:rPr>
                <w:sz w:val="22"/>
                <w:szCs w:val="22"/>
              </w:rPr>
            </w:pPr>
            <w:r>
              <w:rPr>
                <w:sz w:val="22"/>
                <w:szCs w:val="22"/>
              </w:rPr>
              <w:t>Totale</w:t>
            </w:r>
          </w:p>
        </w:tc>
      </w:tr>
      <w:tr w:rsidR="002004E9" w14:paraId="5BF547DA" w14:textId="77777777" w:rsidTr="006B3B4A">
        <w:trPr>
          <w:trHeight w:val="91"/>
          <w:jc w:val="center"/>
        </w:trPr>
        <w:tc>
          <w:tcPr>
            <w:tcW w:w="213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78BE378C" w14:textId="77777777" w:rsidR="002004E9" w:rsidRDefault="00000000">
            <w:pPr>
              <w:ind w:right="134"/>
              <w:jc w:val="center"/>
              <w:rPr>
                <w:sz w:val="18"/>
                <w:szCs w:val="18"/>
              </w:rPr>
            </w:pPr>
            <w:r>
              <w:rPr>
                <w:sz w:val="22"/>
                <w:szCs w:val="22"/>
              </w:rPr>
              <w:t>CPU</w:t>
            </w:r>
            <w:r>
              <w:rPr>
                <w:sz w:val="18"/>
                <w:szCs w:val="18"/>
              </w:rPr>
              <w:t xml:space="preserve"> (k€)</w:t>
            </w:r>
          </w:p>
        </w:tc>
        <w:tc>
          <w:tcPr>
            <w:tcW w:w="133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3465EAE6" w14:textId="77777777" w:rsidR="002004E9" w:rsidRDefault="00000000">
            <w:pPr>
              <w:ind w:right="134"/>
              <w:jc w:val="center"/>
              <w:rPr>
                <w:sz w:val="22"/>
                <w:szCs w:val="22"/>
              </w:rPr>
            </w:pPr>
            <w:r>
              <w:rPr>
                <w:sz w:val="22"/>
                <w:szCs w:val="22"/>
              </w:rPr>
              <w:t>0</w:t>
            </w:r>
          </w:p>
        </w:tc>
        <w:tc>
          <w:tcPr>
            <w:tcW w:w="117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44F148C1" w14:textId="77777777" w:rsidR="002004E9" w:rsidRDefault="00000000">
            <w:pPr>
              <w:ind w:right="134"/>
              <w:jc w:val="center"/>
              <w:rPr>
                <w:sz w:val="22"/>
                <w:szCs w:val="22"/>
              </w:rPr>
            </w:pPr>
            <w:r>
              <w:rPr>
                <w:sz w:val="22"/>
                <w:szCs w:val="22"/>
              </w:rPr>
              <w:t>0</w:t>
            </w:r>
          </w:p>
        </w:tc>
        <w:tc>
          <w:tcPr>
            <w:tcW w:w="121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7780EDB9" w14:textId="77777777" w:rsidR="002004E9" w:rsidRDefault="00000000">
            <w:pPr>
              <w:ind w:right="134"/>
              <w:jc w:val="center"/>
              <w:rPr>
                <w:sz w:val="22"/>
                <w:szCs w:val="22"/>
              </w:rPr>
            </w:pPr>
            <w:r>
              <w:rPr>
                <w:sz w:val="22"/>
                <w:szCs w:val="22"/>
              </w:rPr>
              <w:t>0</w:t>
            </w:r>
          </w:p>
        </w:tc>
        <w:tc>
          <w:tcPr>
            <w:tcW w:w="130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282CDBB4" w14:textId="77777777" w:rsidR="002004E9" w:rsidRDefault="00000000">
            <w:pPr>
              <w:ind w:right="134"/>
              <w:jc w:val="center"/>
              <w:rPr>
                <w:b/>
                <w:bCs/>
                <w:sz w:val="22"/>
                <w:szCs w:val="22"/>
              </w:rPr>
            </w:pPr>
            <w:r>
              <w:rPr>
                <w:b/>
                <w:bCs/>
                <w:sz w:val="22"/>
                <w:szCs w:val="22"/>
              </w:rPr>
              <w:t>0</w:t>
            </w:r>
          </w:p>
        </w:tc>
      </w:tr>
      <w:tr w:rsidR="002004E9" w14:paraId="5D76C620" w14:textId="77777777" w:rsidTr="006B3B4A">
        <w:trPr>
          <w:trHeight w:val="131"/>
          <w:jc w:val="center"/>
        </w:trPr>
        <w:tc>
          <w:tcPr>
            <w:tcW w:w="2130" w:type="dxa"/>
            <w:tcBorders>
              <w:top w:val="nil"/>
              <w:left w:val="single" w:sz="4" w:space="0" w:color="000000"/>
              <w:bottom w:val="nil"/>
              <w:right w:val="single" w:sz="4" w:space="0" w:color="000000"/>
            </w:tcBorders>
            <w:shd w:val="clear" w:color="auto" w:fill="FFFFFF"/>
            <w:tcMar>
              <w:top w:w="76" w:type="dxa"/>
              <w:left w:w="76" w:type="dxa"/>
              <w:bottom w:w="76" w:type="dxa"/>
              <w:right w:w="76" w:type="dxa"/>
            </w:tcMar>
            <w:vAlign w:val="center"/>
          </w:tcPr>
          <w:p w14:paraId="6BD270A0" w14:textId="77777777" w:rsidR="002004E9" w:rsidRDefault="00000000">
            <w:pPr>
              <w:ind w:right="134"/>
              <w:jc w:val="center"/>
              <w:rPr>
                <w:sz w:val="22"/>
                <w:szCs w:val="22"/>
              </w:rPr>
            </w:pPr>
            <w:r>
              <w:rPr>
                <w:sz w:val="22"/>
                <w:szCs w:val="22"/>
              </w:rPr>
              <w:t xml:space="preserve">Disk </w:t>
            </w:r>
            <w:r>
              <w:rPr>
                <w:sz w:val="18"/>
                <w:szCs w:val="18"/>
              </w:rPr>
              <w:t>(k€)</w:t>
            </w:r>
          </w:p>
        </w:tc>
        <w:tc>
          <w:tcPr>
            <w:tcW w:w="133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0337A2B0" w14:textId="58DC9436" w:rsidR="002004E9" w:rsidRDefault="00000000">
            <w:pPr>
              <w:ind w:right="134"/>
              <w:jc w:val="center"/>
              <w:rPr>
                <w:sz w:val="22"/>
                <w:szCs w:val="22"/>
              </w:rPr>
            </w:pPr>
            <w:r>
              <w:rPr>
                <w:sz w:val="22"/>
                <w:szCs w:val="22"/>
              </w:rPr>
              <w:t>1.3</w:t>
            </w:r>
            <w:r w:rsidR="00BD21DD">
              <w:rPr>
                <w:sz w:val="22"/>
                <w:szCs w:val="22"/>
              </w:rPr>
              <w:t>34</w:t>
            </w:r>
          </w:p>
        </w:tc>
        <w:tc>
          <w:tcPr>
            <w:tcW w:w="1170"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0868F775" w14:textId="77777777" w:rsidR="002004E9" w:rsidRDefault="00000000">
            <w:pPr>
              <w:ind w:right="134"/>
              <w:jc w:val="center"/>
              <w:rPr>
                <w:sz w:val="22"/>
                <w:szCs w:val="22"/>
              </w:rPr>
            </w:pPr>
            <w:r>
              <w:rPr>
                <w:sz w:val="22"/>
                <w:szCs w:val="22"/>
              </w:rPr>
              <w:t>0</w:t>
            </w:r>
          </w:p>
        </w:tc>
        <w:tc>
          <w:tcPr>
            <w:tcW w:w="121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3DE9FBDA" w14:textId="77777777" w:rsidR="002004E9" w:rsidRDefault="00000000">
            <w:pPr>
              <w:ind w:right="134"/>
              <w:jc w:val="center"/>
              <w:rPr>
                <w:sz w:val="22"/>
                <w:szCs w:val="22"/>
              </w:rPr>
            </w:pPr>
            <w:r>
              <w:rPr>
                <w:sz w:val="22"/>
                <w:szCs w:val="22"/>
              </w:rPr>
              <w:t>0</w:t>
            </w:r>
          </w:p>
        </w:tc>
        <w:tc>
          <w:tcPr>
            <w:tcW w:w="1305" w:type="dxa"/>
            <w:tcBorders>
              <w:top w:val="nil"/>
              <w:left w:val="nil"/>
              <w:bottom w:val="nil"/>
              <w:right w:val="single" w:sz="4" w:space="0" w:color="000000"/>
            </w:tcBorders>
            <w:shd w:val="clear" w:color="auto" w:fill="FFFFFF"/>
            <w:tcMar>
              <w:top w:w="76" w:type="dxa"/>
              <w:left w:w="76" w:type="dxa"/>
              <w:bottom w:w="76" w:type="dxa"/>
              <w:right w:w="76" w:type="dxa"/>
            </w:tcMar>
            <w:vAlign w:val="center"/>
          </w:tcPr>
          <w:p w14:paraId="546FBB71" w14:textId="77777777" w:rsidR="002004E9" w:rsidRDefault="00000000">
            <w:pPr>
              <w:ind w:right="134"/>
              <w:jc w:val="center"/>
              <w:rPr>
                <w:b/>
                <w:bCs/>
                <w:sz w:val="22"/>
                <w:szCs w:val="22"/>
              </w:rPr>
            </w:pPr>
            <w:r>
              <w:rPr>
                <w:b/>
                <w:bCs/>
                <w:sz w:val="22"/>
                <w:szCs w:val="22"/>
              </w:rPr>
              <w:t>1.307</w:t>
            </w:r>
          </w:p>
        </w:tc>
      </w:tr>
      <w:tr w:rsidR="002004E9" w14:paraId="54AEDADB" w14:textId="77777777">
        <w:trPr>
          <w:trHeight w:val="131"/>
          <w:jc w:val="center"/>
        </w:trPr>
        <w:tc>
          <w:tcPr>
            <w:tcW w:w="213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center"/>
          </w:tcPr>
          <w:p w14:paraId="309B9EEE" w14:textId="77777777" w:rsidR="002004E9" w:rsidRDefault="00000000">
            <w:pPr>
              <w:ind w:right="134"/>
              <w:jc w:val="center"/>
              <w:rPr>
                <w:sz w:val="22"/>
                <w:szCs w:val="22"/>
              </w:rPr>
            </w:pPr>
            <w:r>
              <w:rPr>
                <w:sz w:val="22"/>
                <w:szCs w:val="22"/>
              </w:rPr>
              <w:t xml:space="preserve">Tape </w:t>
            </w:r>
            <w:r>
              <w:rPr>
                <w:sz w:val="18"/>
                <w:szCs w:val="18"/>
              </w:rPr>
              <w:t>(k€)</w:t>
            </w:r>
          </w:p>
        </w:tc>
        <w:tc>
          <w:tcPr>
            <w:tcW w:w="1335"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5D2CDA1D" w14:textId="47C4A9E3" w:rsidR="002004E9" w:rsidRDefault="00BD21DD">
            <w:pPr>
              <w:ind w:right="134"/>
              <w:jc w:val="center"/>
              <w:rPr>
                <w:sz w:val="22"/>
                <w:szCs w:val="22"/>
              </w:rPr>
            </w:pPr>
            <w:r>
              <w:rPr>
                <w:sz w:val="22"/>
                <w:szCs w:val="22"/>
              </w:rPr>
              <w:t>171</w:t>
            </w:r>
          </w:p>
        </w:tc>
        <w:tc>
          <w:tcPr>
            <w:tcW w:w="1170"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1CB87995" w14:textId="77777777" w:rsidR="002004E9" w:rsidRDefault="00000000">
            <w:pPr>
              <w:ind w:right="134"/>
              <w:jc w:val="center"/>
              <w:rPr>
                <w:sz w:val="22"/>
                <w:szCs w:val="22"/>
              </w:rPr>
            </w:pPr>
            <w:r>
              <w:rPr>
                <w:sz w:val="22"/>
                <w:szCs w:val="22"/>
              </w:rPr>
              <w:t>0</w:t>
            </w:r>
          </w:p>
        </w:tc>
        <w:tc>
          <w:tcPr>
            <w:tcW w:w="1215"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6C1D03F2" w14:textId="77777777" w:rsidR="002004E9" w:rsidRDefault="00000000">
            <w:pPr>
              <w:ind w:right="134"/>
              <w:jc w:val="center"/>
              <w:rPr>
                <w:sz w:val="22"/>
                <w:szCs w:val="22"/>
              </w:rPr>
            </w:pPr>
            <w:r>
              <w:rPr>
                <w:sz w:val="22"/>
                <w:szCs w:val="22"/>
              </w:rPr>
              <w:t>0</w:t>
            </w:r>
          </w:p>
        </w:tc>
        <w:tc>
          <w:tcPr>
            <w:tcW w:w="1305" w:type="dxa"/>
            <w:tcBorders>
              <w:top w:val="nil"/>
              <w:left w:val="nil"/>
              <w:bottom w:val="single" w:sz="4" w:space="0" w:color="000000"/>
              <w:right w:val="single" w:sz="4" w:space="0" w:color="000000"/>
            </w:tcBorders>
            <w:shd w:val="clear" w:color="auto" w:fill="FFFFFF"/>
            <w:tcMar>
              <w:top w:w="76" w:type="dxa"/>
              <w:left w:w="76" w:type="dxa"/>
              <w:bottom w:w="76" w:type="dxa"/>
              <w:right w:w="76" w:type="dxa"/>
            </w:tcMar>
            <w:vAlign w:val="center"/>
          </w:tcPr>
          <w:p w14:paraId="302D4B4F" w14:textId="77777777" w:rsidR="002004E9" w:rsidRDefault="00000000">
            <w:pPr>
              <w:ind w:right="134"/>
              <w:jc w:val="center"/>
              <w:rPr>
                <w:b/>
                <w:bCs/>
                <w:sz w:val="22"/>
                <w:szCs w:val="22"/>
              </w:rPr>
            </w:pPr>
            <w:r>
              <w:rPr>
                <w:b/>
                <w:bCs/>
                <w:sz w:val="22"/>
                <w:szCs w:val="22"/>
              </w:rPr>
              <w:t>208</w:t>
            </w:r>
          </w:p>
        </w:tc>
      </w:tr>
      <w:tr w:rsidR="002004E9" w14:paraId="4DE7428A" w14:textId="77777777">
        <w:trPr>
          <w:trHeight w:val="131"/>
          <w:jc w:val="center"/>
        </w:trPr>
        <w:tc>
          <w:tcPr>
            <w:tcW w:w="2130" w:type="dxa"/>
            <w:shd w:val="clear" w:color="auto" w:fill="D9D9D9"/>
            <w:tcMar>
              <w:top w:w="56" w:type="dxa"/>
              <w:left w:w="56" w:type="dxa"/>
              <w:bottom w:w="56" w:type="dxa"/>
              <w:right w:w="56" w:type="dxa"/>
            </w:tcMar>
            <w:vAlign w:val="center"/>
          </w:tcPr>
          <w:p w14:paraId="530EF67F" w14:textId="77777777" w:rsidR="002004E9" w:rsidRDefault="00000000">
            <w:pPr>
              <w:ind w:right="134"/>
              <w:jc w:val="center"/>
              <w:rPr>
                <w:b/>
                <w:bCs/>
                <w:sz w:val="22"/>
                <w:szCs w:val="22"/>
              </w:rPr>
            </w:pPr>
            <w:r>
              <w:rPr>
                <w:b/>
                <w:bCs/>
                <w:sz w:val="22"/>
                <w:szCs w:val="22"/>
              </w:rPr>
              <w:t>Gran Totale</w:t>
            </w:r>
          </w:p>
        </w:tc>
        <w:tc>
          <w:tcPr>
            <w:tcW w:w="1335" w:type="dxa"/>
            <w:shd w:val="clear" w:color="auto" w:fill="D9D9D9"/>
            <w:tcMar>
              <w:top w:w="56" w:type="dxa"/>
              <w:left w:w="56" w:type="dxa"/>
              <w:bottom w:w="56" w:type="dxa"/>
              <w:right w:w="56" w:type="dxa"/>
            </w:tcMar>
          </w:tcPr>
          <w:p w14:paraId="00135868" w14:textId="2CABD76C" w:rsidR="002004E9" w:rsidRDefault="00000000">
            <w:pPr>
              <w:ind w:right="134"/>
              <w:jc w:val="center"/>
              <w:rPr>
                <w:b/>
                <w:bCs/>
                <w:sz w:val="22"/>
                <w:szCs w:val="22"/>
              </w:rPr>
            </w:pPr>
            <w:r>
              <w:rPr>
                <w:b/>
                <w:bCs/>
                <w:sz w:val="22"/>
                <w:szCs w:val="22"/>
              </w:rPr>
              <w:t>1.5</w:t>
            </w:r>
            <w:r w:rsidR="00BD21DD">
              <w:rPr>
                <w:b/>
                <w:bCs/>
                <w:sz w:val="22"/>
                <w:szCs w:val="22"/>
              </w:rPr>
              <w:t>0</w:t>
            </w:r>
            <w:r>
              <w:rPr>
                <w:b/>
                <w:bCs/>
                <w:sz w:val="22"/>
                <w:szCs w:val="22"/>
              </w:rPr>
              <w:t>5</w:t>
            </w:r>
          </w:p>
        </w:tc>
        <w:tc>
          <w:tcPr>
            <w:tcW w:w="1170" w:type="dxa"/>
            <w:shd w:val="clear" w:color="auto" w:fill="D9D9D9"/>
            <w:tcMar>
              <w:top w:w="56" w:type="dxa"/>
              <w:left w:w="56" w:type="dxa"/>
              <w:bottom w:w="56" w:type="dxa"/>
              <w:right w:w="56" w:type="dxa"/>
            </w:tcMar>
          </w:tcPr>
          <w:p w14:paraId="01334156" w14:textId="77777777" w:rsidR="002004E9" w:rsidRDefault="00000000">
            <w:pPr>
              <w:ind w:right="134"/>
              <w:jc w:val="center"/>
              <w:rPr>
                <w:b/>
                <w:bCs/>
                <w:sz w:val="22"/>
                <w:szCs w:val="22"/>
              </w:rPr>
            </w:pPr>
            <w:r>
              <w:rPr>
                <w:b/>
                <w:bCs/>
                <w:sz w:val="22"/>
                <w:szCs w:val="22"/>
              </w:rPr>
              <w:t>0</w:t>
            </w:r>
          </w:p>
        </w:tc>
        <w:tc>
          <w:tcPr>
            <w:tcW w:w="1215" w:type="dxa"/>
            <w:shd w:val="clear" w:color="auto" w:fill="D9D9D9"/>
            <w:tcMar>
              <w:top w:w="56" w:type="dxa"/>
              <w:left w:w="56" w:type="dxa"/>
              <w:bottom w:w="56" w:type="dxa"/>
              <w:right w:w="56" w:type="dxa"/>
            </w:tcMar>
          </w:tcPr>
          <w:p w14:paraId="265E3286" w14:textId="77777777" w:rsidR="002004E9" w:rsidRDefault="00000000">
            <w:pPr>
              <w:ind w:right="134"/>
              <w:jc w:val="center"/>
              <w:rPr>
                <w:b/>
                <w:bCs/>
                <w:sz w:val="22"/>
                <w:szCs w:val="22"/>
              </w:rPr>
            </w:pPr>
            <w:r>
              <w:rPr>
                <w:b/>
                <w:bCs/>
                <w:sz w:val="22"/>
                <w:szCs w:val="22"/>
              </w:rPr>
              <w:t>0</w:t>
            </w:r>
          </w:p>
        </w:tc>
        <w:tc>
          <w:tcPr>
            <w:tcW w:w="1305" w:type="dxa"/>
            <w:shd w:val="clear" w:color="auto" w:fill="FFFF00"/>
            <w:tcMar>
              <w:top w:w="56" w:type="dxa"/>
              <w:left w:w="56" w:type="dxa"/>
              <w:bottom w:w="56" w:type="dxa"/>
              <w:right w:w="56" w:type="dxa"/>
            </w:tcMar>
          </w:tcPr>
          <w:p w14:paraId="06C4FB3F" w14:textId="77777777" w:rsidR="002004E9" w:rsidRDefault="00000000">
            <w:pPr>
              <w:ind w:right="134"/>
              <w:jc w:val="center"/>
              <w:rPr>
                <w:b/>
                <w:bCs/>
                <w:color w:val="FF0000"/>
                <w:sz w:val="22"/>
                <w:szCs w:val="22"/>
              </w:rPr>
            </w:pPr>
            <w:r>
              <w:rPr>
                <w:b/>
                <w:bCs/>
                <w:color w:val="FF0000"/>
                <w:sz w:val="22"/>
                <w:szCs w:val="22"/>
              </w:rPr>
              <w:t>1.515</w:t>
            </w:r>
          </w:p>
        </w:tc>
      </w:tr>
    </w:tbl>
    <w:p w14:paraId="3BF0957E" w14:textId="77777777" w:rsidR="002004E9" w:rsidRDefault="002004E9">
      <w:pPr>
        <w:ind w:right="134"/>
      </w:pPr>
    </w:p>
    <w:p w14:paraId="17A3CD7B" w14:textId="6A30F296" w:rsidR="002004E9" w:rsidRDefault="00000000">
      <w:pPr>
        <w:ind w:right="134"/>
        <w:jc w:val="center"/>
        <w:rPr>
          <w:color w:val="FF0000"/>
        </w:rPr>
      </w:pPr>
      <w:r>
        <w:t>Tabella 2</w:t>
      </w:r>
      <w:r w:rsidR="00BD21DD">
        <w:t>6</w:t>
      </w:r>
      <w:r>
        <w:t>: Riassunto finale dei costi delle risorse da acquisire al Tier-1 nel 2026 a carico della Giunta Esecutiva INFN.</w:t>
      </w:r>
    </w:p>
    <w:p w14:paraId="020E9ED6" w14:textId="77777777" w:rsidR="002004E9" w:rsidRDefault="002004E9">
      <w:pPr>
        <w:ind w:right="134"/>
        <w:jc w:val="both"/>
        <w:rPr>
          <w:color w:val="FF0000"/>
        </w:rPr>
      </w:pPr>
    </w:p>
    <w:p w14:paraId="05F01F3C" w14:textId="77777777" w:rsidR="002004E9" w:rsidRDefault="00000000">
      <w:pPr>
        <w:numPr>
          <w:ilvl w:val="1"/>
          <w:numId w:val="3"/>
        </w:numPr>
        <w:ind w:right="134"/>
        <w:jc w:val="both"/>
        <w:rPr>
          <w:b/>
          <w:bCs/>
        </w:rPr>
      </w:pPr>
      <w:r>
        <w:rPr>
          <w:b/>
          <w:bCs/>
        </w:rPr>
        <w:t>Richieste finanziamenti per i Tier-2</w:t>
      </w:r>
    </w:p>
    <w:p w14:paraId="67EAE9B5" w14:textId="77777777" w:rsidR="002004E9" w:rsidRDefault="002004E9">
      <w:pPr>
        <w:ind w:right="134"/>
        <w:jc w:val="both"/>
        <w:rPr>
          <w:color w:val="FF0000"/>
        </w:rPr>
      </w:pPr>
    </w:p>
    <w:p w14:paraId="3A14BC56" w14:textId="77777777" w:rsidR="002004E9" w:rsidRDefault="00000000">
      <w:pPr>
        <w:ind w:right="134"/>
        <w:jc w:val="both"/>
      </w:pPr>
      <w:r>
        <w:t>La disponibilità delle risorse IBiSCo e ICSC nei Tier-2 rende non necessarie le acquisizioni riportate nella Tabella 22, azzerando i finanziamenti a carico delle CSN1 e CSN3.</w:t>
      </w:r>
    </w:p>
    <w:p w14:paraId="4889FD8B" w14:textId="77777777" w:rsidR="002004E9" w:rsidRDefault="00000000">
      <w:pPr>
        <w:ind w:right="134"/>
        <w:jc w:val="both"/>
      </w:pPr>
      <w:r>
        <w:t xml:space="preserve">A carico delle Commissioni Scientifiche rimangono, quindi, solo i finanziamenti per attività non al Tier-1 o ai Tier2 riportati nella tabella seguente: </w:t>
      </w:r>
    </w:p>
    <w:p w14:paraId="70D09037" w14:textId="77777777" w:rsidR="002004E9" w:rsidRDefault="002004E9">
      <w:pPr>
        <w:ind w:right="134"/>
        <w:jc w:val="both"/>
      </w:pPr>
    </w:p>
    <w:tbl>
      <w:tblPr>
        <w:tblStyle w:val="afffff5"/>
        <w:tblW w:w="5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650"/>
        <w:gridCol w:w="1890"/>
      </w:tblGrid>
      <w:tr w:rsidR="002004E9" w14:paraId="45D9F3BF" w14:textId="77777777">
        <w:trPr>
          <w:trHeight w:val="580"/>
          <w:jc w:val="center"/>
        </w:trPr>
        <w:tc>
          <w:tcPr>
            <w:tcW w:w="1830" w:type="dxa"/>
            <w:tcBorders>
              <w:top w:val="single" w:sz="4" w:space="0" w:color="FFFFFF"/>
              <w:left w:val="single" w:sz="4" w:space="0" w:color="FFFFFF"/>
              <w:bottom w:val="single" w:sz="4" w:space="0" w:color="000000"/>
              <w:right w:val="single" w:sz="5" w:space="0" w:color="000000"/>
            </w:tcBorders>
            <w:shd w:val="clear" w:color="auto" w:fill="FFFFFF"/>
            <w:tcMar>
              <w:top w:w="76" w:type="dxa"/>
              <w:left w:w="76" w:type="dxa"/>
              <w:bottom w:w="76" w:type="dxa"/>
              <w:right w:w="76" w:type="dxa"/>
            </w:tcMar>
            <w:vAlign w:val="bottom"/>
          </w:tcPr>
          <w:p w14:paraId="0C397C34" w14:textId="77777777" w:rsidR="002004E9" w:rsidRDefault="00000000">
            <w:pPr>
              <w:ind w:right="134"/>
              <w:jc w:val="center"/>
              <w:rPr>
                <w:color w:val="FF0000"/>
                <w:sz w:val="22"/>
                <w:szCs w:val="22"/>
              </w:rPr>
            </w:pPr>
            <w:r>
              <w:rPr>
                <w:b/>
                <w:bCs/>
                <w:color w:val="FF0000"/>
                <w:sz w:val="22"/>
                <w:szCs w:val="22"/>
              </w:rPr>
              <w:t xml:space="preserve"> </w:t>
            </w:r>
          </w:p>
        </w:tc>
        <w:tc>
          <w:tcPr>
            <w:tcW w:w="16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45E91DD" w14:textId="77777777" w:rsidR="002004E9" w:rsidRDefault="00000000">
            <w:pPr>
              <w:jc w:val="center"/>
              <w:rPr>
                <w:rFonts w:ascii="Arial" w:eastAsia="Arial" w:hAnsi="Arial" w:cs="Arial"/>
                <w:sz w:val="20"/>
                <w:szCs w:val="20"/>
              </w:rPr>
            </w:pPr>
            <w:r>
              <w:rPr>
                <w:sz w:val="22"/>
                <w:szCs w:val="22"/>
              </w:rPr>
              <w:t xml:space="preserve">finanziamenti        </w:t>
            </w:r>
            <w:proofErr w:type="gramStart"/>
            <w:r>
              <w:rPr>
                <w:sz w:val="22"/>
                <w:szCs w:val="22"/>
              </w:rPr>
              <w:t xml:space="preserve">   </w:t>
            </w:r>
            <w:r>
              <w:rPr>
                <w:sz w:val="18"/>
                <w:szCs w:val="18"/>
              </w:rPr>
              <w:t>(</w:t>
            </w:r>
            <w:proofErr w:type="gramEnd"/>
            <w:r>
              <w:rPr>
                <w:sz w:val="18"/>
                <w:szCs w:val="18"/>
              </w:rPr>
              <w:t>k€)</w:t>
            </w:r>
          </w:p>
        </w:tc>
        <w:tc>
          <w:tcPr>
            <w:tcW w:w="18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B0E7CE4" w14:textId="77777777" w:rsidR="002004E9" w:rsidRDefault="00000000">
            <w:pPr>
              <w:jc w:val="center"/>
              <w:rPr>
                <w:rFonts w:ascii="Arial" w:eastAsia="Arial" w:hAnsi="Arial" w:cs="Arial"/>
                <w:sz w:val="20"/>
                <w:szCs w:val="20"/>
              </w:rPr>
            </w:pPr>
            <w:r>
              <w:rPr>
                <w:sz w:val="22"/>
                <w:szCs w:val="22"/>
              </w:rPr>
              <w:t xml:space="preserve">finanziamenti s.j.           </w:t>
            </w:r>
            <w:r>
              <w:rPr>
                <w:sz w:val="18"/>
                <w:szCs w:val="18"/>
              </w:rPr>
              <w:t>(k€)</w:t>
            </w:r>
          </w:p>
        </w:tc>
      </w:tr>
      <w:tr w:rsidR="002004E9" w14:paraId="586BFADF" w14:textId="77777777">
        <w:trPr>
          <w:trHeight w:val="254"/>
          <w:jc w:val="center"/>
        </w:trPr>
        <w:tc>
          <w:tcPr>
            <w:tcW w:w="1830" w:type="dxa"/>
            <w:tcBorders>
              <w:top w:val="nil"/>
              <w:left w:val="single" w:sz="4" w:space="0" w:color="000000"/>
              <w:bottom w:val="single" w:sz="4" w:space="0" w:color="000000"/>
              <w:right w:val="single" w:sz="4" w:space="0" w:color="000000"/>
            </w:tcBorders>
            <w:shd w:val="clear" w:color="auto" w:fill="FFFFFF"/>
            <w:tcMar>
              <w:top w:w="76" w:type="dxa"/>
              <w:left w:w="76" w:type="dxa"/>
              <w:bottom w:w="76" w:type="dxa"/>
              <w:right w:w="76" w:type="dxa"/>
            </w:tcMar>
            <w:vAlign w:val="bottom"/>
          </w:tcPr>
          <w:p w14:paraId="5568B3B6" w14:textId="77777777" w:rsidR="002004E9" w:rsidRDefault="00000000">
            <w:pPr>
              <w:ind w:right="134"/>
              <w:jc w:val="center"/>
              <w:rPr>
                <w:sz w:val="22"/>
                <w:szCs w:val="22"/>
              </w:rPr>
            </w:pPr>
            <w:r>
              <w:rPr>
                <w:sz w:val="22"/>
                <w:szCs w:val="22"/>
              </w:rPr>
              <w:t>CSN1</w:t>
            </w:r>
          </w:p>
        </w:tc>
        <w:tc>
          <w:tcPr>
            <w:tcW w:w="1650" w:type="dxa"/>
            <w:tcBorders>
              <w:top w:val="nil"/>
              <w:left w:val="nil"/>
              <w:bottom w:val="single" w:sz="4" w:space="0" w:color="000000"/>
              <w:right w:val="single" w:sz="4" w:space="0" w:color="000000"/>
            </w:tcBorders>
            <w:shd w:val="clear" w:color="auto" w:fill="FFFF00"/>
            <w:tcMar>
              <w:top w:w="76" w:type="dxa"/>
              <w:left w:w="76" w:type="dxa"/>
              <w:bottom w:w="76" w:type="dxa"/>
              <w:right w:w="76" w:type="dxa"/>
            </w:tcMar>
            <w:vAlign w:val="bottom"/>
          </w:tcPr>
          <w:p w14:paraId="2CC33857" w14:textId="77777777" w:rsidR="002004E9" w:rsidRDefault="00000000">
            <w:pPr>
              <w:ind w:right="134"/>
              <w:jc w:val="center"/>
              <w:rPr>
                <w:b/>
                <w:bCs/>
                <w:color w:val="FF0000"/>
                <w:sz w:val="22"/>
                <w:szCs w:val="22"/>
                <w:highlight w:val="yellow"/>
              </w:rPr>
            </w:pPr>
            <w:r>
              <w:rPr>
                <w:b/>
                <w:bCs/>
                <w:color w:val="FF0000"/>
                <w:sz w:val="22"/>
                <w:szCs w:val="22"/>
                <w:highlight w:val="yellow"/>
              </w:rPr>
              <w:t xml:space="preserve">46,0 </w:t>
            </w:r>
          </w:p>
        </w:tc>
        <w:tc>
          <w:tcPr>
            <w:tcW w:w="1890" w:type="dxa"/>
            <w:tcBorders>
              <w:top w:val="nil"/>
              <w:left w:val="nil"/>
              <w:bottom w:val="single" w:sz="4" w:space="0" w:color="000000"/>
              <w:right w:val="single" w:sz="4" w:space="0" w:color="000000"/>
            </w:tcBorders>
            <w:shd w:val="clear" w:color="auto" w:fill="FFFF00"/>
            <w:tcMar>
              <w:top w:w="76" w:type="dxa"/>
              <w:left w:w="76" w:type="dxa"/>
              <w:bottom w:w="76" w:type="dxa"/>
              <w:right w:w="76" w:type="dxa"/>
            </w:tcMar>
            <w:vAlign w:val="bottom"/>
          </w:tcPr>
          <w:p w14:paraId="585538AC" w14:textId="77777777" w:rsidR="002004E9" w:rsidRDefault="00000000">
            <w:pPr>
              <w:ind w:right="134"/>
              <w:jc w:val="center"/>
              <w:rPr>
                <w:b/>
                <w:bCs/>
                <w:color w:val="FF0000"/>
                <w:sz w:val="22"/>
                <w:szCs w:val="22"/>
                <w:highlight w:val="yellow"/>
              </w:rPr>
            </w:pPr>
            <w:r>
              <w:rPr>
                <w:b/>
                <w:bCs/>
                <w:color w:val="FF0000"/>
                <w:sz w:val="22"/>
                <w:szCs w:val="22"/>
                <w:highlight w:val="yellow"/>
              </w:rPr>
              <w:t>5,0</w:t>
            </w:r>
          </w:p>
        </w:tc>
      </w:tr>
    </w:tbl>
    <w:p w14:paraId="4184156D" w14:textId="77777777" w:rsidR="002004E9" w:rsidRDefault="002004E9">
      <w:pPr>
        <w:ind w:right="134"/>
        <w:jc w:val="both"/>
      </w:pPr>
    </w:p>
    <w:p w14:paraId="0336DD54" w14:textId="4B86DA9D" w:rsidR="002004E9" w:rsidRDefault="00000000">
      <w:pPr>
        <w:ind w:right="134"/>
        <w:jc w:val="center"/>
      </w:pPr>
      <w:r>
        <w:t>Tabella 2</w:t>
      </w:r>
      <w:r w:rsidR="00BD21DD">
        <w:t>7</w:t>
      </w:r>
      <w:r>
        <w:t>: Riassunto finale dei finanziamenti a carico delle Commissioni Scientifiche nel 2026.</w:t>
      </w:r>
    </w:p>
    <w:p w14:paraId="6AD5941D" w14:textId="77777777" w:rsidR="002004E9" w:rsidRDefault="002004E9">
      <w:pPr>
        <w:ind w:right="134"/>
        <w:jc w:val="both"/>
        <w:rPr>
          <w:b/>
          <w:bCs/>
        </w:rPr>
      </w:pPr>
    </w:p>
    <w:p w14:paraId="1EA00A03" w14:textId="77777777" w:rsidR="002004E9" w:rsidRDefault="002004E9">
      <w:pPr>
        <w:ind w:right="134"/>
        <w:jc w:val="both"/>
        <w:rPr>
          <w:b/>
          <w:bCs/>
        </w:rPr>
      </w:pPr>
    </w:p>
    <w:p w14:paraId="7CACC7AA" w14:textId="77777777" w:rsidR="002004E9" w:rsidRDefault="002004E9">
      <w:pPr>
        <w:ind w:right="134"/>
        <w:jc w:val="both"/>
        <w:rPr>
          <w:b/>
          <w:bCs/>
        </w:rPr>
      </w:pPr>
    </w:p>
    <w:p w14:paraId="0B74B5E7" w14:textId="77777777" w:rsidR="002004E9" w:rsidRDefault="002004E9">
      <w:pPr>
        <w:ind w:right="134"/>
        <w:jc w:val="both"/>
      </w:pPr>
    </w:p>
    <w:sectPr w:rsidR="002004E9">
      <w:footerReference w:type="default" r:id="rId9"/>
      <w:pgSz w:w="11900" w:h="16820"/>
      <w:pgMar w:top="1418" w:right="1132"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102D2" w14:textId="77777777" w:rsidR="000901D1" w:rsidRDefault="000901D1">
      <w:r>
        <w:separator/>
      </w:r>
    </w:p>
  </w:endnote>
  <w:endnote w:type="continuationSeparator" w:id="0">
    <w:p w14:paraId="61F758AD" w14:textId="77777777" w:rsidR="000901D1" w:rsidRDefault="00090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7E18C516-2E6B-C341-BF7F-06E52B5756C3}"/>
    <w:embedBold r:id="rId3" w:fontKey="{FAA7F272-9E75-8140-AB4B-A9D405348FC3}"/>
    <w:embedItalic r:id="rId4" w:fontKey="{8891F755-6FCB-E742-9875-529803C5CA3F}"/>
  </w:font>
  <w:font w:name="Courier New">
    <w:panose1 w:val="02070309020205020404"/>
    <w:charset w:val="00"/>
    <w:family w:val="modern"/>
    <w:pitch w:val="fixed"/>
    <w:sig w:usb0="E0002EFF" w:usb1="C0007843" w:usb2="00000009" w:usb3="00000000" w:csb0="000001FF" w:csb1="00000000"/>
    <w:embedRegular r:id="rId5" w:fontKey="{35FC656D-5B87-E149-AD86-C25028F3E83E}"/>
  </w:font>
  <w:font w:name="Wingdings">
    <w:panose1 w:val="05000000000000000000"/>
    <w:charset w:val="4D"/>
    <w:family w:val="decorative"/>
    <w:pitch w:val="variable"/>
    <w:sig w:usb0="00000003" w:usb1="00000000" w:usb2="00000000" w:usb3="00000000" w:csb0="80000001" w:csb1="00000000"/>
    <w:embedRegular r:id="rId6" w:fontKey="{9A970467-B64B-3147-9FC9-6FDB36C03721}"/>
  </w:font>
  <w:font w:name="Symbol">
    <w:panose1 w:val="05050102010706020507"/>
    <w:charset w:val="02"/>
    <w:family w:val="decorative"/>
    <w:pitch w:val="variable"/>
    <w:sig w:usb0="00000000" w:usb1="10000000" w:usb2="00000000" w:usb3="00000000" w:csb0="80000000" w:csb1="00000000"/>
    <w:embedRegular r:id="rId7" w:fontKey="{E9B8E3FB-E243-3A42-8AAA-79CA7E4A54F6}"/>
  </w:font>
  <w:font w:name="Arial">
    <w:panose1 w:val="020B0604020202020204"/>
    <w:charset w:val="00"/>
    <w:family w:val="swiss"/>
    <w:pitch w:val="variable"/>
    <w:sig w:usb0="E0002EFF" w:usb1="C000785B" w:usb2="00000009" w:usb3="00000000" w:csb0="000001FF" w:csb1="00000000"/>
    <w:embedRegular r:id="rId8" w:fontKey="{EB01E91C-7221-1743-AC81-59A141C603A8}"/>
  </w:font>
  <w:font w:name="Georgia">
    <w:panose1 w:val="02040502050405020303"/>
    <w:charset w:val="00"/>
    <w:family w:val="roman"/>
    <w:pitch w:val="variable"/>
    <w:sig w:usb0="00000287" w:usb1="00000000" w:usb2="00000000" w:usb3="00000000" w:csb0="0000009F" w:csb1="00000000"/>
    <w:embedItalic r:id="rId9" w:fontKey="{33485FC3-3098-3B49-AA4B-95C0292020B4}"/>
  </w:font>
  <w:font w:name="Calibri">
    <w:panose1 w:val="020F0502020204030204"/>
    <w:charset w:val="00"/>
    <w:family w:val="swiss"/>
    <w:pitch w:val="variable"/>
    <w:sig w:usb0="E0002EFF" w:usb1="C000247B" w:usb2="00000009" w:usb3="00000000" w:csb0="000001FF" w:csb1="00000000"/>
    <w:embedRegular r:id="rId10" w:fontKey="{C42B3445-F63A-D747-968E-773170663CCA}"/>
  </w:font>
  <w:font w:name="Cambria">
    <w:panose1 w:val="02040503050406030204"/>
    <w:charset w:val="00"/>
    <w:family w:val="roman"/>
    <w:pitch w:val="variable"/>
    <w:sig w:usb0="E00006FF" w:usb1="420024FF" w:usb2="02000000" w:usb3="00000000" w:csb0="0000019F" w:csb1="00000000"/>
    <w:embedRegular r:id="rId11" w:fontKey="{1A098475-AC1D-DB41-A479-0AA312479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D8ADE" w14:textId="77777777" w:rsidR="002004E9" w:rsidRDefault="00000000">
    <w:pPr>
      <w:jc w:val="right"/>
    </w:pPr>
    <w:r>
      <w:fldChar w:fldCharType="begin"/>
    </w:r>
    <w:r>
      <w:instrText>PAGE</w:instrText>
    </w:r>
    <w:r>
      <w:fldChar w:fldCharType="separate"/>
    </w:r>
    <w:r w:rsidR="00B238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666BF" w14:textId="77777777" w:rsidR="000901D1" w:rsidRDefault="000901D1">
      <w:r>
        <w:separator/>
      </w:r>
    </w:p>
  </w:footnote>
  <w:footnote w:type="continuationSeparator" w:id="0">
    <w:p w14:paraId="575954E9" w14:textId="77777777" w:rsidR="000901D1" w:rsidRDefault="00090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70936"/>
    <w:multiLevelType w:val="multilevel"/>
    <w:tmpl w:val="041E33E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F0434"/>
    <w:multiLevelType w:val="multilevel"/>
    <w:tmpl w:val="C7E08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3C26C0"/>
    <w:multiLevelType w:val="multilevel"/>
    <w:tmpl w:val="BA886C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E8B17C9"/>
    <w:multiLevelType w:val="hybridMultilevel"/>
    <w:tmpl w:val="73B8BEA4"/>
    <w:lvl w:ilvl="0" w:tplc="E78099AC">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45D5381E"/>
    <w:multiLevelType w:val="hybridMultilevel"/>
    <w:tmpl w:val="D624D3AA"/>
    <w:lvl w:ilvl="0" w:tplc="E78099A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9C71E31"/>
    <w:multiLevelType w:val="multilevel"/>
    <w:tmpl w:val="D2F80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FAF164C"/>
    <w:multiLevelType w:val="multilevel"/>
    <w:tmpl w:val="0B086F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1005AA"/>
    <w:multiLevelType w:val="multilevel"/>
    <w:tmpl w:val="1092F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352279">
    <w:abstractNumId w:val="5"/>
  </w:num>
  <w:num w:numId="2" w16cid:durableId="704646445">
    <w:abstractNumId w:val="7"/>
  </w:num>
  <w:num w:numId="3" w16cid:durableId="1096483549">
    <w:abstractNumId w:val="2"/>
  </w:num>
  <w:num w:numId="4" w16cid:durableId="955720368">
    <w:abstractNumId w:val="1"/>
  </w:num>
  <w:num w:numId="5" w16cid:durableId="1381201235">
    <w:abstractNumId w:val="0"/>
  </w:num>
  <w:num w:numId="6" w16cid:durableId="1324121496">
    <w:abstractNumId w:val="6"/>
  </w:num>
  <w:num w:numId="7" w16cid:durableId="18942358">
    <w:abstractNumId w:val="4"/>
  </w:num>
  <w:num w:numId="8" w16cid:durableId="2789494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4E9"/>
    <w:rsid w:val="00013B31"/>
    <w:rsid w:val="000901D1"/>
    <w:rsid w:val="000D746D"/>
    <w:rsid w:val="00134C2B"/>
    <w:rsid w:val="001635CC"/>
    <w:rsid w:val="00180348"/>
    <w:rsid w:val="002004E9"/>
    <w:rsid w:val="002B0DB7"/>
    <w:rsid w:val="00333F80"/>
    <w:rsid w:val="00340DBC"/>
    <w:rsid w:val="003E7A3C"/>
    <w:rsid w:val="00413168"/>
    <w:rsid w:val="00434682"/>
    <w:rsid w:val="0044374C"/>
    <w:rsid w:val="004F2D16"/>
    <w:rsid w:val="005315C0"/>
    <w:rsid w:val="00546F6C"/>
    <w:rsid w:val="005B0142"/>
    <w:rsid w:val="005B35ED"/>
    <w:rsid w:val="006B3B4A"/>
    <w:rsid w:val="006B459F"/>
    <w:rsid w:val="006F7F7B"/>
    <w:rsid w:val="007807F6"/>
    <w:rsid w:val="007E4E42"/>
    <w:rsid w:val="008853F8"/>
    <w:rsid w:val="00896B09"/>
    <w:rsid w:val="008B1909"/>
    <w:rsid w:val="00904491"/>
    <w:rsid w:val="00981421"/>
    <w:rsid w:val="00986830"/>
    <w:rsid w:val="00B01355"/>
    <w:rsid w:val="00B01580"/>
    <w:rsid w:val="00B02ADD"/>
    <w:rsid w:val="00B23816"/>
    <w:rsid w:val="00B5097B"/>
    <w:rsid w:val="00BD21DD"/>
    <w:rsid w:val="00C33EE3"/>
    <w:rsid w:val="00C736EA"/>
    <w:rsid w:val="00CA1840"/>
    <w:rsid w:val="00CC2DC0"/>
    <w:rsid w:val="00D76527"/>
    <w:rsid w:val="00DC0611"/>
    <w:rsid w:val="00DE119C"/>
    <w:rsid w:val="00DE29A0"/>
    <w:rsid w:val="00E37DBE"/>
    <w:rsid w:val="00E618BA"/>
    <w:rsid w:val="00F61A5C"/>
    <w:rsid w:val="00F772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D2D2C"/>
  <w15:docId w15:val="{48166B7D-9139-0E43-A007-8C820D22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aragrafoelenco">
    <w:name w:val="List Paragraph"/>
    <w:qFormat/>
    <w:rsid w:val="00E67109"/>
    <w:pPr>
      <w:ind w:left="720"/>
      <w:contextualSpacing/>
    </w:pPr>
  </w:style>
  <w:style w:type="table" w:styleId="Grigliatabella">
    <w:name w:val="Table Grid"/>
    <w:basedOn w:val="Tabellanormale"/>
    <w:uiPriority w:val="59"/>
    <w:rsid w:val="0022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340324"/>
    <w:rPr>
      <w:color w:val="0000FF" w:themeColor="hyperlink"/>
      <w:u w:val="single"/>
    </w:rPr>
  </w:style>
  <w:style w:type="character" w:styleId="Collegamentovisitato">
    <w:name w:val="FollowedHyperlink"/>
    <w:basedOn w:val="Carpredefinitoparagrafo"/>
    <w:uiPriority w:val="99"/>
    <w:semiHidden/>
    <w:unhideWhenUsed/>
    <w:rsid w:val="00A57091"/>
    <w:rPr>
      <w:color w:val="800080" w:themeColor="followedHyperlink"/>
      <w:u w:val="single"/>
    </w:rPr>
  </w:style>
  <w:style w:type="paragraph" w:customStyle="1" w:styleId="Default">
    <w:name w:val="Default"/>
    <w:rsid w:val="00FC215D"/>
    <w:pPr>
      <w:autoSpaceDE w:val="0"/>
      <w:autoSpaceDN w:val="0"/>
      <w:adjustRightInd w:val="0"/>
    </w:pPr>
    <w:rPr>
      <w:rFonts w:ascii="Arial" w:hAnsi="Arial" w:cs="Arial"/>
      <w:color w:val="000000"/>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8" w:type="dxa"/>
        <w:bottom w:w="100" w:type="dxa"/>
        <w:right w:w="108" w:type="dxa"/>
      </w:tblCellMar>
    </w:tblPr>
  </w:style>
  <w:style w:type="table" w:customStyle="1" w:styleId="aff">
    <w:basedOn w:val="TableNormal2"/>
    <w:tblPr>
      <w:tblStyleRowBandSize w:val="1"/>
      <w:tblStyleColBandSize w:val="1"/>
      <w:tblCellMar>
        <w:top w:w="100" w:type="dxa"/>
        <w:left w:w="108" w:type="dxa"/>
        <w:bottom w:w="100" w:type="dxa"/>
        <w:right w:w="108" w:type="dxa"/>
      </w:tblCellMar>
    </w:tblPr>
  </w:style>
  <w:style w:type="table" w:customStyle="1" w:styleId="aff0">
    <w:basedOn w:val="TableNormal2"/>
    <w:tblPr>
      <w:tblStyleRowBandSize w:val="1"/>
      <w:tblStyleColBandSize w:val="1"/>
      <w:tblCellMar>
        <w:top w:w="100" w:type="dxa"/>
        <w:left w:w="108" w:type="dxa"/>
        <w:bottom w:w="100" w:type="dxa"/>
        <w:right w:w="108" w:type="dxa"/>
      </w:tblCellMar>
    </w:tblPr>
  </w:style>
  <w:style w:type="table" w:customStyle="1" w:styleId="aff1">
    <w:basedOn w:val="TableNormal2"/>
    <w:tblPr>
      <w:tblStyleRowBandSize w:val="1"/>
      <w:tblStyleColBandSize w:val="1"/>
      <w:tblCellMar>
        <w:top w:w="100" w:type="dxa"/>
        <w:left w:w="108" w:type="dxa"/>
        <w:bottom w:w="100" w:type="dxa"/>
        <w:right w:w="108" w:type="dxa"/>
      </w:tblCellMar>
    </w:tblPr>
  </w:style>
  <w:style w:type="table" w:customStyle="1" w:styleId="aff2">
    <w:basedOn w:val="TableNormal2"/>
    <w:tblPr>
      <w:tblStyleRowBandSize w:val="1"/>
      <w:tblStyleColBandSize w:val="1"/>
      <w:tblCellMar>
        <w:top w:w="100" w:type="dxa"/>
        <w:left w:w="108" w:type="dxa"/>
        <w:bottom w:w="100" w:type="dxa"/>
        <w:right w:w="108" w:type="dxa"/>
      </w:tblCellMar>
    </w:tblPr>
  </w:style>
  <w:style w:type="table" w:customStyle="1" w:styleId="aff3">
    <w:basedOn w:val="TableNormal1"/>
    <w:tblPr>
      <w:tblStyleRowBandSize w:val="1"/>
      <w:tblStyleColBandSize w:val="1"/>
      <w:tblCellMar>
        <w:top w:w="100" w:type="dxa"/>
        <w:left w:w="108" w:type="dxa"/>
        <w:bottom w:w="100" w:type="dxa"/>
        <w:right w:w="108" w:type="dxa"/>
      </w:tblCellMar>
    </w:tblPr>
  </w:style>
  <w:style w:type="table" w:customStyle="1" w:styleId="aff4">
    <w:basedOn w:val="TableNormal1"/>
    <w:tblPr>
      <w:tblStyleRowBandSize w:val="1"/>
      <w:tblStyleColBandSize w:val="1"/>
      <w:tblCellMar>
        <w:top w:w="100" w:type="dxa"/>
        <w:left w:w="108" w:type="dxa"/>
        <w:bottom w:w="100" w:type="dxa"/>
        <w:right w:w="108" w:type="dxa"/>
      </w:tblCellMar>
    </w:tblPr>
  </w:style>
  <w:style w:type="table" w:customStyle="1" w:styleId="aff5">
    <w:basedOn w:val="TableNormal1"/>
    <w:tblPr>
      <w:tblStyleRowBandSize w:val="1"/>
      <w:tblStyleColBandSize w:val="1"/>
      <w:tblCellMar>
        <w:top w:w="100" w:type="dxa"/>
        <w:left w:w="108" w:type="dxa"/>
        <w:bottom w:w="100" w:type="dxa"/>
        <w:right w:w="108" w:type="dxa"/>
      </w:tblCellMar>
    </w:tblPr>
  </w:style>
  <w:style w:type="table" w:customStyle="1" w:styleId="aff6">
    <w:basedOn w:val="TableNormal1"/>
    <w:tblPr>
      <w:tblStyleRowBandSize w:val="1"/>
      <w:tblStyleColBandSize w:val="1"/>
      <w:tblCellMar>
        <w:top w:w="100" w:type="dxa"/>
        <w:left w:w="108" w:type="dxa"/>
        <w:bottom w:w="100" w:type="dxa"/>
        <w:right w:w="108" w:type="dxa"/>
      </w:tblCellMar>
    </w:tblPr>
  </w:style>
  <w:style w:type="table" w:customStyle="1" w:styleId="aff7">
    <w:basedOn w:val="TableNormal1"/>
    <w:tblPr>
      <w:tblStyleRowBandSize w:val="1"/>
      <w:tblStyleColBandSize w:val="1"/>
      <w:tblCellMar>
        <w:top w:w="100" w:type="dxa"/>
        <w:left w:w="108" w:type="dxa"/>
        <w:bottom w:w="100" w:type="dxa"/>
        <w:right w:w="108" w:type="dxa"/>
      </w:tblCellMar>
    </w:tblPr>
  </w:style>
  <w:style w:type="table" w:customStyle="1" w:styleId="aff8">
    <w:basedOn w:val="TableNormal1"/>
    <w:tblPr>
      <w:tblStyleRowBandSize w:val="1"/>
      <w:tblStyleColBandSize w:val="1"/>
      <w:tblCellMar>
        <w:top w:w="100" w:type="dxa"/>
        <w:left w:w="108" w:type="dxa"/>
        <w:bottom w:w="100" w:type="dxa"/>
        <w:right w:w="108" w:type="dxa"/>
      </w:tblCellMar>
    </w:tblPr>
  </w:style>
  <w:style w:type="table" w:customStyle="1" w:styleId="aff9">
    <w:basedOn w:val="TableNormal1"/>
    <w:tblPr>
      <w:tblStyleRowBandSize w:val="1"/>
      <w:tblStyleColBandSize w:val="1"/>
      <w:tblCellMar>
        <w:top w:w="100" w:type="dxa"/>
        <w:left w:w="108" w:type="dxa"/>
        <w:bottom w:w="100" w:type="dxa"/>
        <w:right w:w="108" w:type="dxa"/>
      </w:tblCellMar>
    </w:tblPr>
  </w:style>
  <w:style w:type="table" w:customStyle="1" w:styleId="affa">
    <w:basedOn w:val="TableNormal1"/>
    <w:tblPr>
      <w:tblStyleRowBandSize w:val="1"/>
      <w:tblStyleColBandSize w:val="1"/>
      <w:tblCellMar>
        <w:top w:w="100" w:type="dxa"/>
        <w:left w:w="108" w:type="dxa"/>
        <w:bottom w:w="100" w:type="dxa"/>
        <w:right w:w="108" w:type="dxa"/>
      </w:tblCellMar>
    </w:tblPr>
  </w:style>
  <w:style w:type="table" w:customStyle="1" w:styleId="affb">
    <w:basedOn w:val="TableNormal1"/>
    <w:tblPr>
      <w:tblStyleRowBandSize w:val="1"/>
      <w:tblStyleColBandSize w:val="1"/>
      <w:tblCellMar>
        <w:top w:w="100" w:type="dxa"/>
        <w:left w:w="108" w:type="dxa"/>
        <w:bottom w:w="100" w:type="dxa"/>
        <w:right w:w="108" w:type="dxa"/>
      </w:tblCellMar>
    </w:tblPr>
  </w:style>
  <w:style w:type="table" w:customStyle="1" w:styleId="affc">
    <w:basedOn w:val="TableNormal1"/>
    <w:tblPr>
      <w:tblStyleRowBandSize w:val="1"/>
      <w:tblStyleColBandSize w:val="1"/>
      <w:tblCellMar>
        <w:top w:w="100" w:type="dxa"/>
        <w:left w:w="108" w:type="dxa"/>
        <w:bottom w:w="100" w:type="dxa"/>
        <w:right w:w="108" w:type="dxa"/>
      </w:tblCellMar>
    </w:tblPr>
  </w:style>
  <w:style w:type="table" w:customStyle="1" w:styleId="affd">
    <w:basedOn w:val="TableNormal1"/>
    <w:tblPr>
      <w:tblStyleRowBandSize w:val="1"/>
      <w:tblStyleColBandSize w:val="1"/>
      <w:tblCellMar>
        <w:top w:w="100" w:type="dxa"/>
        <w:left w:w="108" w:type="dxa"/>
        <w:bottom w:w="100" w:type="dxa"/>
        <w:right w:w="108" w:type="dxa"/>
      </w:tblCellMar>
    </w:tblPr>
  </w:style>
  <w:style w:type="table" w:customStyle="1" w:styleId="affe">
    <w:basedOn w:val="TableNormal1"/>
    <w:tblPr>
      <w:tblStyleRowBandSize w:val="1"/>
      <w:tblStyleColBandSize w:val="1"/>
      <w:tblCellMar>
        <w:top w:w="100" w:type="dxa"/>
        <w:left w:w="108" w:type="dxa"/>
        <w:bottom w:w="100" w:type="dxa"/>
        <w:right w:w="108" w:type="dxa"/>
      </w:tblCellMar>
    </w:tblPr>
  </w:style>
  <w:style w:type="table" w:customStyle="1" w:styleId="afff">
    <w:basedOn w:val="TableNormal1"/>
    <w:tblPr>
      <w:tblStyleRowBandSize w:val="1"/>
      <w:tblStyleColBandSize w:val="1"/>
      <w:tblCellMar>
        <w:top w:w="100" w:type="dxa"/>
        <w:left w:w="108" w:type="dxa"/>
        <w:bottom w:w="100" w:type="dxa"/>
        <w:right w:w="108" w:type="dxa"/>
      </w:tblCellMar>
    </w:tblPr>
  </w:style>
  <w:style w:type="table" w:customStyle="1" w:styleId="afff0">
    <w:basedOn w:val="TableNormal1"/>
    <w:tblPr>
      <w:tblStyleRowBandSize w:val="1"/>
      <w:tblStyleColBandSize w:val="1"/>
      <w:tblCellMar>
        <w:top w:w="100" w:type="dxa"/>
        <w:left w:w="108" w:type="dxa"/>
        <w:bottom w:w="100" w:type="dxa"/>
        <w:right w:w="108" w:type="dxa"/>
      </w:tblCellMar>
    </w:tblPr>
  </w:style>
  <w:style w:type="table" w:customStyle="1" w:styleId="afff1">
    <w:basedOn w:val="TableNormal1"/>
    <w:tblPr>
      <w:tblStyleRowBandSize w:val="1"/>
      <w:tblStyleColBandSize w:val="1"/>
      <w:tblCellMar>
        <w:top w:w="100" w:type="dxa"/>
        <w:left w:w="108" w:type="dxa"/>
        <w:bottom w:w="100" w:type="dxa"/>
        <w:right w:w="108" w:type="dxa"/>
      </w:tblCellMar>
    </w:tblPr>
  </w:style>
  <w:style w:type="table" w:customStyle="1" w:styleId="afff2">
    <w:basedOn w:val="TableNormal1"/>
    <w:tblPr>
      <w:tblStyleRowBandSize w:val="1"/>
      <w:tblStyleColBandSize w:val="1"/>
      <w:tblCellMar>
        <w:top w:w="100" w:type="dxa"/>
        <w:left w:w="108" w:type="dxa"/>
        <w:bottom w:w="100" w:type="dxa"/>
        <w:right w:w="108" w:type="dxa"/>
      </w:tblCellMar>
    </w:tblPr>
  </w:style>
  <w:style w:type="table" w:customStyle="1" w:styleId="afff3">
    <w:basedOn w:val="TableNormal1"/>
    <w:tblPr>
      <w:tblStyleRowBandSize w:val="1"/>
      <w:tblStyleColBandSize w:val="1"/>
      <w:tblCellMar>
        <w:top w:w="100" w:type="dxa"/>
        <w:left w:w="108" w:type="dxa"/>
        <w:bottom w:w="100" w:type="dxa"/>
        <w:right w:w="108" w:type="dxa"/>
      </w:tblCellMar>
    </w:tblPr>
  </w:style>
  <w:style w:type="table" w:customStyle="1" w:styleId="afff4">
    <w:basedOn w:val="TableNormal1"/>
    <w:tblPr>
      <w:tblStyleRowBandSize w:val="1"/>
      <w:tblStyleColBandSize w:val="1"/>
      <w:tblCellMar>
        <w:top w:w="100" w:type="dxa"/>
        <w:left w:w="108" w:type="dxa"/>
        <w:bottom w:w="100" w:type="dxa"/>
        <w:right w:w="108" w:type="dxa"/>
      </w:tblCellMar>
    </w:tblPr>
  </w:style>
  <w:style w:type="table" w:customStyle="1" w:styleId="afff5">
    <w:basedOn w:val="TableNormal1"/>
    <w:tblPr>
      <w:tblStyleRowBandSize w:val="1"/>
      <w:tblStyleColBandSize w:val="1"/>
      <w:tblCellMar>
        <w:top w:w="100" w:type="dxa"/>
        <w:left w:w="108" w:type="dxa"/>
        <w:bottom w:w="100" w:type="dxa"/>
        <w:right w:w="108" w:type="dxa"/>
      </w:tblCellMar>
    </w:tblPr>
  </w:style>
  <w:style w:type="table" w:customStyle="1" w:styleId="afff6">
    <w:basedOn w:val="TableNormal1"/>
    <w:tblPr>
      <w:tblStyleRowBandSize w:val="1"/>
      <w:tblStyleColBandSize w:val="1"/>
      <w:tblCellMar>
        <w:top w:w="100" w:type="dxa"/>
        <w:left w:w="108" w:type="dxa"/>
        <w:bottom w:w="100" w:type="dxa"/>
        <w:right w:w="108" w:type="dxa"/>
      </w:tblCellMar>
    </w:tblPr>
  </w:style>
  <w:style w:type="table" w:customStyle="1" w:styleId="afff7">
    <w:basedOn w:val="TableNormal1"/>
    <w:tblPr>
      <w:tblStyleRowBandSize w:val="1"/>
      <w:tblStyleColBandSize w:val="1"/>
      <w:tblCellMar>
        <w:top w:w="100" w:type="dxa"/>
        <w:left w:w="108" w:type="dxa"/>
        <w:bottom w:w="100" w:type="dxa"/>
        <w:right w:w="108" w:type="dxa"/>
      </w:tblCellMar>
    </w:tblPr>
  </w:style>
  <w:style w:type="table" w:customStyle="1" w:styleId="afff8">
    <w:basedOn w:val="TableNormal1"/>
    <w:tblPr>
      <w:tblStyleRowBandSize w:val="1"/>
      <w:tblStyleColBandSize w:val="1"/>
      <w:tblCellMar>
        <w:top w:w="100" w:type="dxa"/>
        <w:left w:w="108" w:type="dxa"/>
        <w:bottom w:w="100" w:type="dxa"/>
        <w:right w:w="108" w:type="dxa"/>
      </w:tblCellMar>
    </w:tblPr>
  </w:style>
  <w:style w:type="table" w:customStyle="1" w:styleId="afff9">
    <w:basedOn w:val="TableNormal1"/>
    <w:tblPr>
      <w:tblStyleRowBandSize w:val="1"/>
      <w:tblStyleColBandSize w:val="1"/>
      <w:tblCellMar>
        <w:top w:w="100" w:type="dxa"/>
        <w:left w:w="108" w:type="dxa"/>
        <w:bottom w:w="100" w:type="dxa"/>
        <w:right w:w="108" w:type="dxa"/>
      </w:tblCellMar>
    </w:tblPr>
  </w:style>
  <w:style w:type="table" w:customStyle="1" w:styleId="afffa">
    <w:basedOn w:val="TableNormal1"/>
    <w:tblPr>
      <w:tblStyleRowBandSize w:val="1"/>
      <w:tblStyleColBandSize w:val="1"/>
      <w:tblCellMar>
        <w:top w:w="100" w:type="dxa"/>
        <w:left w:w="108" w:type="dxa"/>
        <w:bottom w:w="100" w:type="dxa"/>
        <w:right w:w="108" w:type="dxa"/>
      </w:tblCellMar>
    </w:tblPr>
  </w:style>
  <w:style w:type="table" w:customStyle="1" w:styleId="afffb">
    <w:basedOn w:val="TableNormal1"/>
    <w:tblPr>
      <w:tblStyleRowBandSize w:val="1"/>
      <w:tblStyleColBandSize w:val="1"/>
      <w:tblCellMar>
        <w:top w:w="100" w:type="dxa"/>
        <w:left w:w="108" w:type="dxa"/>
        <w:bottom w:w="100"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fc">
    <w:basedOn w:val="TableNormal0"/>
    <w:tblPr>
      <w:tblStyleRowBandSize w:val="1"/>
      <w:tblStyleColBandSize w:val="1"/>
      <w:tblCellMar>
        <w:top w:w="100" w:type="dxa"/>
        <w:left w:w="108" w:type="dxa"/>
        <w:bottom w:w="100" w:type="dxa"/>
        <w:right w:w="108" w:type="dxa"/>
      </w:tblCellMar>
    </w:tblPr>
  </w:style>
  <w:style w:type="table" w:customStyle="1" w:styleId="afffd">
    <w:basedOn w:val="TableNormal0"/>
    <w:tblPr>
      <w:tblStyleRowBandSize w:val="1"/>
      <w:tblStyleColBandSize w:val="1"/>
      <w:tblCellMar>
        <w:top w:w="100" w:type="dxa"/>
        <w:left w:w="108" w:type="dxa"/>
        <w:bottom w:w="100" w:type="dxa"/>
        <w:right w:w="108" w:type="dxa"/>
      </w:tblCellMar>
    </w:tblPr>
  </w:style>
  <w:style w:type="table" w:customStyle="1" w:styleId="afffe">
    <w:basedOn w:val="TableNormal0"/>
    <w:tblPr>
      <w:tblStyleRowBandSize w:val="1"/>
      <w:tblStyleColBandSize w:val="1"/>
      <w:tblCellMar>
        <w:top w:w="100" w:type="dxa"/>
        <w:left w:w="108" w:type="dxa"/>
        <w:bottom w:w="100" w:type="dxa"/>
        <w:right w:w="108" w:type="dxa"/>
      </w:tblCellMar>
    </w:tblPr>
  </w:style>
  <w:style w:type="table" w:customStyle="1" w:styleId="affff">
    <w:basedOn w:val="TableNormal0"/>
    <w:tblPr>
      <w:tblStyleRowBandSize w:val="1"/>
      <w:tblStyleColBandSize w:val="1"/>
      <w:tblCellMar>
        <w:top w:w="100" w:type="dxa"/>
        <w:left w:w="108" w:type="dxa"/>
        <w:bottom w:w="100" w:type="dxa"/>
        <w:right w:w="108" w:type="dxa"/>
      </w:tblCellMar>
    </w:tblPr>
  </w:style>
  <w:style w:type="table" w:customStyle="1" w:styleId="affff0">
    <w:basedOn w:val="TableNormal0"/>
    <w:tblPr>
      <w:tblStyleRowBandSize w:val="1"/>
      <w:tblStyleColBandSize w:val="1"/>
      <w:tblCellMar>
        <w:top w:w="100" w:type="dxa"/>
        <w:left w:w="108" w:type="dxa"/>
        <w:bottom w:w="100" w:type="dxa"/>
        <w:right w:w="108" w:type="dxa"/>
      </w:tblCellMar>
    </w:tblPr>
  </w:style>
  <w:style w:type="table" w:customStyle="1" w:styleId="affff1">
    <w:basedOn w:val="TableNormal0"/>
    <w:tblPr>
      <w:tblStyleRowBandSize w:val="1"/>
      <w:tblStyleColBandSize w:val="1"/>
      <w:tblCellMar>
        <w:top w:w="100" w:type="dxa"/>
        <w:left w:w="108" w:type="dxa"/>
        <w:bottom w:w="100" w:type="dxa"/>
        <w:right w:w="108" w:type="dxa"/>
      </w:tblCellMar>
    </w:tblPr>
  </w:style>
  <w:style w:type="table" w:customStyle="1" w:styleId="affff2">
    <w:basedOn w:val="TableNormal0"/>
    <w:tblPr>
      <w:tblStyleRowBandSize w:val="1"/>
      <w:tblStyleColBandSize w:val="1"/>
      <w:tblCellMar>
        <w:top w:w="100" w:type="dxa"/>
        <w:left w:w="108" w:type="dxa"/>
        <w:bottom w:w="100" w:type="dxa"/>
        <w:right w:w="108" w:type="dxa"/>
      </w:tblCellMar>
    </w:tblPr>
  </w:style>
  <w:style w:type="table" w:customStyle="1" w:styleId="affff3">
    <w:basedOn w:val="TableNormal0"/>
    <w:tblPr>
      <w:tblStyleRowBandSize w:val="1"/>
      <w:tblStyleColBandSize w:val="1"/>
      <w:tblCellMar>
        <w:top w:w="100" w:type="dxa"/>
        <w:left w:w="108" w:type="dxa"/>
        <w:bottom w:w="100" w:type="dxa"/>
        <w:right w:w="108" w:type="dxa"/>
      </w:tblCellMar>
    </w:tblPr>
  </w:style>
  <w:style w:type="table" w:customStyle="1" w:styleId="affff4">
    <w:basedOn w:val="TableNormal0"/>
    <w:tblPr>
      <w:tblStyleRowBandSize w:val="1"/>
      <w:tblStyleColBandSize w:val="1"/>
      <w:tblCellMar>
        <w:top w:w="100" w:type="dxa"/>
        <w:left w:w="108" w:type="dxa"/>
        <w:bottom w:w="100" w:type="dxa"/>
        <w:right w:w="108" w:type="dxa"/>
      </w:tblCellMar>
    </w:tblPr>
  </w:style>
  <w:style w:type="table" w:customStyle="1" w:styleId="affff5">
    <w:basedOn w:val="TableNormal0"/>
    <w:tblPr>
      <w:tblStyleRowBandSize w:val="1"/>
      <w:tblStyleColBandSize w:val="1"/>
      <w:tblCellMar>
        <w:top w:w="100" w:type="dxa"/>
        <w:left w:w="108" w:type="dxa"/>
        <w:bottom w:w="100" w:type="dxa"/>
        <w:right w:w="108" w:type="dxa"/>
      </w:tblCellMar>
    </w:tblPr>
  </w:style>
  <w:style w:type="table" w:customStyle="1" w:styleId="affff6">
    <w:basedOn w:val="TableNormal0"/>
    <w:tblPr>
      <w:tblStyleRowBandSize w:val="1"/>
      <w:tblStyleColBandSize w:val="1"/>
      <w:tblCellMar>
        <w:top w:w="100" w:type="dxa"/>
        <w:left w:w="108" w:type="dxa"/>
        <w:bottom w:w="100" w:type="dxa"/>
        <w:right w:w="108" w:type="dxa"/>
      </w:tblCellMar>
    </w:tblPr>
  </w:style>
  <w:style w:type="table" w:customStyle="1" w:styleId="affff7">
    <w:basedOn w:val="TableNormal0"/>
    <w:tblPr>
      <w:tblStyleRowBandSize w:val="1"/>
      <w:tblStyleColBandSize w:val="1"/>
      <w:tblCellMar>
        <w:top w:w="100" w:type="dxa"/>
        <w:left w:w="108" w:type="dxa"/>
        <w:bottom w:w="100" w:type="dxa"/>
        <w:right w:w="108" w:type="dxa"/>
      </w:tblCellMar>
    </w:tblPr>
  </w:style>
  <w:style w:type="table" w:customStyle="1" w:styleId="affff8">
    <w:basedOn w:val="TableNormal0"/>
    <w:tblPr>
      <w:tblStyleRowBandSize w:val="1"/>
      <w:tblStyleColBandSize w:val="1"/>
      <w:tblCellMar>
        <w:top w:w="100" w:type="dxa"/>
        <w:left w:w="108" w:type="dxa"/>
        <w:bottom w:w="100" w:type="dxa"/>
        <w:right w:w="108" w:type="dxa"/>
      </w:tblCellMar>
    </w:tblPr>
  </w:style>
  <w:style w:type="table" w:customStyle="1" w:styleId="affff9">
    <w:basedOn w:val="TableNormal0"/>
    <w:tblPr>
      <w:tblStyleRowBandSize w:val="1"/>
      <w:tblStyleColBandSize w:val="1"/>
      <w:tblCellMar>
        <w:top w:w="100" w:type="dxa"/>
        <w:left w:w="108" w:type="dxa"/>
        <w:bottom w:w="100" w:type="dxa"/>
        <w:right w:w="108" w:type="dxa"/>
      </w:tblCellMar>
    </w:tblPr>
  </w:style>
  <w:style w:type="table" w:customStyle="1" w:styleId="affffa">
    <w:basedOn w:val="TableNormal0"/>
    <w:tblPr>
      <w:tblStyleRowBandSize w:val="1"/>
      <w:tblStyleColBandSize w:val="1"/>
      <w:tblCellMar>
        <w:top w:w="100" w:type="dxa"/>
        <w:left w:w="108" w:type="dxa"/>
        <w:bottom w:w="100" w:type="dxa"/>
        <w:right w:w="108" w:type="dxa"/>
      </w:tblCellMar>
    </w:tblPr>
  </w:style>
  <w:style w:type="table" w:customStyle="1" w:styleId="affffb">
    <w:basedOn w:val="TableNormal0"/>
    <w:tblPr>
      <w:tblStyleRowBandSize w:val="1"/>
      <w:tblStyleColBandSize w:val="1"/>
      <w:tblCellMar>
        <w:top w:w="100" w:type="dxa"/>
        <w:left w:w="108" w:type="dxa"/>
        <w:bottom w:w="100" w:type="dxa"/>
        <w:right w:w="108" w:type="dxa"/>
      </w:tblCellMar>
    </w:tblPr>
  </w:style>
  <w:style w:type="table" w:customStyle="1" w:styleId="affffc">
    <w:basedOn w:val="TableNormal0"/>
    <w:tblPr>
      <w:tblStyleRowBandSize w:val="1"/>
      <w:tblStyleColBandSize w:val="1"/>
      <w:tblCellMar>
        <w:top w:w="100" w:type="dxa"/>
        <w:left w:w="108" w:type="dxa"/>
        <w:bottom w:w="100" w:type="dxa"/>
        <w:right w:w="108" w:type="dxa"/>
      </w:tblCellMar>
    </w:tblPr>
  </w:style>
  <w:style w:type="table" w:customStyle="1" w:styleId="affffd">
    <w:basedOn w:val="TableNormal0"/>
    <w:tblPr>
      <w:tblStyleRowBandSize w:val="1"/>
      <w:tblStyleColBandSize w:val="1"/>
      <w:tblCellMar>
        <w:top w:w="100" w:type="dxa"/>
        <w:left w:w="108" w:type="dxa"/>
        <w:bottom w:w="100" w:type="dxa"/>
        <w:right w:w="108" w:type="dxa"/>
      </w:tblCellMar>
    </w:tblPr>
  </w:style>
  <w:style w:type="table" w:customStyle="1" w:styleId="affffe">
    <w:basedOn w:val="TableNormal0"/>
    <w:tblPr>
      <w:tblStyleRowBandSize w:val="1"/>
      <w:tblStyleColBandSize w:val="1"/>
      <w:tblCellMar>
        <w:top w:w="100" w:type="dxa"/>
        <w:left w:w="108" w:type="dxa"/>
        <w:bottom w:w="100" w:type="dxa"/>
        <w:right w:w="108" w:type="dxa"/>
      </w:tblCellMar>
    </w:tblPr>
  </w:style>
  <w:style w:type="table" w:customStyle="1" w:styleId="afffff">
    <w:basedOn w:val="TableNormal0"/>
    <w:tblPr>
      <w:tblStyleRowBandSize w:val="1"/>
      <w:tblStyleColBandSize w:val="1"/>
      <w:tblCellMar>
        <w:top w:w="100" w:type="dxa"/>
        <w:left w:w="108" w:type="dxa"/>
        <w:bottom w:w="100" w:type="dxa"/>
        <w:right w:w="108" w:type="dxa"/>
      </w:tblCellMar>
    </w:tblPr>
  </w:style>
  <w:style w:type="table" w:customStyle="1" w:styleId="afffff0">
    <w:basedOn w:val="TableNormal0"/>
    <w:tblPr>
      <w:tblStyleRowBandSize w:val="1"/>
      <w:tblStyleColBandSize w:val="1"/>
      <w:tblCellMar>
        <w:top w:w="100" w:type="dxa"/>
        <w:left w:w="108" w:type="dxa"/>
        <w:bottom w:w="100" w:type="dxa"/>
        <w:right w:w="108" w:type="dxa"/>
      </w:tblCellMar>
    </w:tblPr>
  </w:style>
  <w:style w:type="table" w:customStyle="1" w:styleId="afffff1">
    <w:basedOn w:val="TableNormal0"/>
    <w:tblPr>
      <w:tblStyleRowBandSize w:val="1"/>
      <w:tblStyleColBandSize w:val="1"/>
      <w:tblCellMar>
        <w:top w:w="100" w:type="dxa"/>
        <w:left w:w="108" w:type="dxa"/>
        <w:bottom w:w="100" w:type="dxa"/>
        <w:right w:w="108" w:type="dxa"/>
      </w:tblCellMar>
    </w:tblPr>
  </w:style>
  <w:style w:type="table" w:customStyle="1" w:styleId="afffff2">
    <w:basedOn w:val="TableNormal0"/>
    <w:tblPr>
      <w:tblStyleRowBandSize w:val="1"/>
      <w:tblStyleColBandSize w:val="1"/>
      <w:tblCellMar>
        <w:top w:w="100" w:type="dxa"/>
        <w:left w:w="108" w:type="dxa"/>
        <w:bottom w:w="100" w:type="dxa"/>
        <w:right w:w="108" w:type="dxa"/>
      </w:tblCellMar>
    </w:tblPr>
  </w:style>
  <w:style w:type="table" w:customStyle="1" w:styleId="afffff3">
    <w:basedOn w:val="TableNormal0"/>
    <w:tblPr>
      <w:tblStyleRowBandSize w:val="1"/>
      <w:tblStyleColBandSize w:val="1"/>
      <w:tblCellMar>
        <w:top w:w="100" w:type="dxa"/>
        <w:left w:w="108" w:type="dxa"/>
        <w:bottom w:w="100" w:type="dxa"/>
        <w:right w:w="108" w:type="dxa"/>
      </w:tblCellMar>
    </w:tblPr>
  </w:style>
  <w:style w:type="table" w:customStyle="1" w:styleId="afffff4">
    <w:basedOn w:val="TableNormal0"/>
    <w:tblPr>
      <w:tblStyleRowBandSize w:val="1"/>
      <w:tblStyleColBandSize w:val="1"/>
      <w:tblCellMar>
        <w:top w:w="100" w:type="dxa"/>
        <w:left w:w="108" w:type="dxa"/>
        <w:bottom w:w="100" w:type="dxa"/>
        <w:right w:w="108" w:type="dxa"/>
      </w:tblCellMar>
    </w:tblPr>
  </w:style>
  <w:style w:type="table" w:customStyle="1" w:styleId="afffff5">
    <w:basedOn w:val="TableNormal0"/>
    <w:tblPr>
      <w:tblStyleRowBandSize w:val="1"/>
      <w:tblStyleColBandSize w:val="1"/>
      <w:tblCellMar>
        <w:top w:w="100" w:type="dxa"/>
        <w:left w:w="108" w:type="dxa"/>
        <w:bottom w:w="100" w:type="dxa"/>
        <w:right w:w="108" w:type="dxa"/>
      </w:tblCellMar>
    </w:tblPr>
  </w:style>
  <w:style w:type="character" w:styleId="Rimandocommento">
    <w:name w:val="annotation reference"/>
    <w:basedOn w:val="Carpredefinitoparagrafo"/>
    <w:uiPriority w:val="99"/>
    <w:semiHidden/>
    <w:unhideWhenUsed/>
    <w:rsid w:val="00413168"/>
    <w:rPr>
      <w:sz w:val="16"/>
      <w:szCs w:val="16"/>
    </w:rPr>
  </w:style>
  <w:style w:type="paragraph" w:styleId="Testocommento">
    <w:name w:val="annotation text"/>
    <w:basedOn w:val="Normale"/>
    <w:link w:val="TestocommentoCarattere"/>
    <w:uiPriority w:val="99"/>
    <w:semiHidden/>
    <w:unhideWhenUsed/>
    <w:rsid w:val="00413168"/>
    <w:rPr>
      <w:sz w:val="20"/>
      <w:szCs w:val="20"/>
    </w:rPr>
  </w:style>
  <w:style w:type="character" w:customStyle="1" w:styleId="TestocommentoCarattere">
    <w:name w:val="Testo commento Carattere"/>
    <w:basedOn w:val="Carpredefinitoparagrafo"/>
    <w:link w:val="Testocommento"/>
    <w:uiPriority w:val="99"/>
    <w:semiHidden/>
    <w:rsid w:val="00413168"/>
    <w:rPr>
      <w:sz w:val="20"/>
      <w:szCs w:val="20"/>
    </w:rPr>
  </w:style>
  <w:style w:type="paragraph" w:styleId="Soggettocommento">
    <w:name w:val="annotation subject"/>
    <w:basedOn w:val="Testocommento"/>
    <w:next w:val="Testocommento"/>
    <w:link w:val="SoggettocommentoCarattere"/>
    <w:uiPriority w:val="99"/>
    <w:semiHidden/>
    <w:unhideWhenUsed/>
    <w:rsid w:val="00413168"/>
    <w:rPr>
      <w:b/>
      <w:bCs/>
    </w:rPr>
  </w:style>
  <w:style w:type="character" w:customStyle="1" w:styleId="SoggettocommentoCarattere">
    <w:name w:val="Soggetto commento Carattere"/>
    <w:basedOn w:val="TestocommentoCarattere"/>
    <w:link w:val="Soggettocommento"/>
    <w:uiPriority w:val="99"/>
    <w:semiHidden/>
    <w:rsid w:val="004131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lcg-cric.cern.ch/core/pledge/lis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0vLaRY5LH6CkQi44g8wAHyX63A==">CgMxLjAinQIKC0FBQUJ0Q3FUVElNEucBCgtBQUFCdENxVFRJTRILQUFBQnRDcVRUSU0aDQoJdGV4dC9odG1sEgAiDgoKdGV4dC9wbGFpbhIAKhsiFTExNTIxMTYwMTQ2MTQxNjY4NzY5NygAOAAwkp7RsqAzOJKe0bKgM0pHCiRhcHBsaWNhdGlvbi92bmQuZ29vZ2xlLWFwcHMuZG9jcy5tZHMaH8LX2uQBGRILCgcKATAQARgAEAEaCgoGCgAQExgAEAFaDHZ6em44b2FlZjdya3ICIAB4AIIBFHN1Z2dlc3QuNnRpb3Njb3ZwaXR1mgEGCAAQABgAsAEAuAEAGJKe0bKgMyCSntGyoDMwAEIUc3VnZ2VzdC42dGlvc2NvdnBpdHUikQIKC0FBQUJ0RFpvVlVBEtsBCgtBQUFCdERab1ZVQRILQUFBQnREWm9WVUEaDQoJdGV4dC9odG1sEgAiDgoKdGV4dC9wbGFpbhIAKhsiFTExNTIxMTYwMTQ2MTQxNjY4NzY5NygAOAAwlqjBvqAzOPSuwb6gM0o7CiRhcHBsaWNhdGlvbi92bmQuZ29vZ2xlLWFwcHMuZG9jcy5tZHMaE8LX2uQBDRoLCgcKATUQARgAEAFaDHpjcnVlOGNoc2luZXICIAB4AIIBFHN1Z2dlc3QuNDNucWhxYW42eWhnmgEGCAAQABgAsAEAuAEAGJaowb6gMyD0rsG+oDMwAEIUc3VnZ2VzdC40M25xaHFhbjZ5aGciswMKC0FBQUJ1bWxwWXdnEv0CCgtBQUFCdW1scFl3ZxILQUFBQnVtbHBZd2caDQoJdGV4dC9odG1sEgAiDgoKdGV4dC9wbGFpbhIAKhsiFTEwMzg2NDY0MTcwNjkzMzg4OTc5NygAOAAwgsC8iaQzOJbFvImkM0rcAQokYXBwbGljYXRpb24vdm5kLmdvb2dsZS1hcHBzLmRvY3MubWRzGrMBwtfa5AGsARJUClAKSkNQVSAmIERpc2sgVGFwZSBBTElDRSAyMSw5JSAzNyw2JSBBVExBUyA5JSA5JSBDTVMgMTMlIDEzJSBMSENiIDE2LDklIDE2LDklEAwYABABGlQKUApKQ1BVICYgRGlzayBUYXBlIEFMSUNFIDIxLDklIDM3LDYlIEFUTEFTIDklIDklIENNUyAxMyUgMTMlIExIQ2IgMTYsOSUgMTYsOSUQDBgAEAFaDDN6eG9iNXh0MjV6Y3ICIAB4AIIBFHN1Z2dlc3QuMTlod2s4anMxejZqmgEGCAAQABgAsAEAuAEAGILAvImkMyCWxbyJpDMwAEIUc3VnZ2VzdC4xOWh3azhqczF6NmoiswMKC0FBQUJ1bWxwWXdvEv0CCgtBQUFCdW1scFl3bxILQUFBQnVtbHBZd28aDQoJdGV4dC9odG1sEgAiDgoKdGV4dC9wbGFpbhIAKhsiFTEwMzg2NDY0MTcwNjkzMzg4OTc5NygAOAAw5oi9iaQzOPaNvYmkM0rcAQokYXBwbGljYXRpb24vdm5kLmdvb2dsZS1hcHBzLmRvY3MubWRzGrMBwtfa5AGsARJUClAKSkNQVSAmIERpc2sgVGFwZSBBTElDRSAyMSw5JSAzNyw2JSBBVExBUyA5JSA5JSBDTVMgMTMlIDEzJSBMSENiIDE2LDklIDE2LDklEAwYABABGlQKUApKQ1BVICYgRGlzayBUYXBlIEFMSUNFIDIxLDklIDM3LDYlIEFUTEFTIDklIDklIENNUyAxMyUgMTMlIExIQ2IgMTYsOSUgMTYsOSUQDBgAEAFaDHdrOXl3eHVoNmMyanICIAB4AIIBFHN1Z2dlc3QuZHU0YWV0aDJ1M2s3mgEGCAAQABgAsAEAuAEAGOaIvYmkMyD2jb2JpDMwAEIUc3VnZ2VzdC5kdTRhZXRoMnUzazciswMKC0FBQUJ1bWxwWXdrEv0CCgtBQUFCdW1scFl3axILQUFBQnVtbHBZd2saDQoJdGV4dC9odG1sEgAiDgoKdGV4dC9wbGFpbhIAKhsiFTEwMzg2NDY0MTcwNjkzMzg4OTc5NygAOAAwnee8iaQzOLDzvImkM0rcAQokYXBwbGljYXRpb24vdm5kLmdvb2dsZS1hcHBzLmRvY3MubWRzGrMBwtfa5AGsARJUClAKSkNQVSAmIERpc2sgVGFwZSBBTElDRSAyMSw5JSAzNyw2JSBBVExBUyA5JSA5JSBDTVMgMTMlIDEzJSBMSENiIDE2LDklIDE2LDklEAwYABABGlQKUApKQ1BVICYgRGlzayBUYXBlIEFMSUNFIDIxLDklIDM3LDYlIEFUTEFTIDklIDklIENNUyAxMyUgMTMlIExIQ2IgMTYsOSUgMTYsOSUQDBgAEAFaDHJ5d3VoOTM0dmhoc3ICIAB4AIIBFHN1Z2dlc3QuMzhsYzVoMnNucmxnmgEGCAAQABgAsAEAuAEAGJ3nvImkMyCw87yJpDMwAEIUc3VnZ2VzdC4zOGxjNWgyc25ybGcikQIKC0FBQUJyOUR5alhNEtsBCgtBQUFCcjlEeWpYTRILQUFBQnI5RHlqWE0aDQoJdGV4dC9odG1sEgAiDgoKdGV4dC9wbGFpbhIAKhsiFTExNDQxOTI1Mjk4MjUyOTU2MTk4NigAOAAwiM2T/JszOMTTk/ybM0o7CiRhcHBsaWNhdGlvbi92bmQuZ29vZ2xlLWFwcHMuZG9jcy5tZHMaE8LX2uQBDRoLCgcKATUQARgAEAFaDDY2cWhjOTYwNno3NXICIAB4AIIBFHN1Z2dlc3QuN3A5ODd4YnM0Nm5nmgEGCAAQABgAsAEAuAEAGIjNk/ybMyDE05P8mzMwAEIUc3VnZ2VzdC43cDk4N3hiczQ2bmcikQIKC0FBQUJyOUR5alhJEtsBCgtBQUFCcjlEeWpYSRILQUFBQnI5RHlqWEkaDQoJdGV4dC9odG1sEgAiDgoKdGV4dC9wbGFpbhIAKhsiFTExNDQxOTI1Mjk4MjUyOTU2MTk4NigAOAAwx72T/JszOMe9k/ybM0o7CiRhcHBsaWNhdGlvbi92bmQuZ29vZ2xlLWFwcHMuZG9jcy5tZHMaE8LX2uQBDRoLCgcKATQQARgAEAFaDG9qcWZhOHlqd3gxdnICIAB4AIIBFHN1Z2dlc3QuMWZhdWdlM2N1NWV1mgEGCAAQABgAsAEAuAEAGMe9k/ybMyDHvZP8mzMwAEIUc3VnZ2VzdC4xZmF1Z2UzY3U1ZXUi1AEKC0FBQUJ0QndfVUVFEp4BCgtBQUFCdEJ3X1VFRRILQUFBQnRCd19VRUUaDQoJdGV4dC9odG1sEgAiDgoKdGV4dC9wbGFpbhIAKhsiFTExNTIxMTYwMTQ2MTQxNjY4NzY5NygAOAAw0cnBkaAzONHJwZGgM1oMNmdnN3BoaWd2aHp3cgIgAHgAggEUc3VnZ2VzdC5tb3lnaTFqamNob2uaAQYIABAAGACwAQC4AQAY0cnBkaAzINHJwZGgMzAAQhRzdWdnZXN0Lm1veWdpMWpqY2hvayLUAQoLQUFBQnI5RHlqVU0SngEKC0FBQUJyOUR5alVNEgtBQUFCcjlEeWpVTRoNCgl0ZXh0L2h0bWwSACIOCgp0ZXh0L3BsYWluEgAqGyIVMTE0NDE5MjUyOTgyNTI5NTYxOTg2KAA4ADC78vT7mzM4u/L0+5szWgw2cGc2dXI3eWp2Y2NyAiAAeACCARRzdWdnZXN0LjMxbWR3enlwdzR1MZoBBggAEAAYALABALgBABi78vT7mzMgu/L0+5szMABCFHN1Z2dlc3QuMzFtZHd6eXB3NHUxOABqJgoUc3VnZ2VzdC5kczVwaWMyZ2VxNHMSDk1hdHRlbyBEdXJhbnRpaiYKFHN1Z2dlc3QueGcxeHZnZGQ2aW5vEg5NYXR0ZW8gRHVyYW50aWomChRzdWdnZXN0LnZqd2VndGpmOGd1cBIOTWF0dGVvIER1cmFudGlqJgoUc3VnZ2VzdC5waGJuNzVucm55MTMSDk1hdHRlbyBEdXJhbnRpaiYKFHN1Z2dlc3QuOHMyZnpnNHJ3amRwEg5NYXR0ZW8gRHVyYW50aWomChRzdWdnZXN0LmV6cWZ5eWpheHEybxIOTWF0dGVvIER1cmFudGlqJgoUc3VnZ2VzdC5vMGM5Nm53cHNqc3MSDk1hdHRlbyBEdXJhbnRpaiYKFHN1Z2dlc3QubGdmcGUxOW9iMHF4Eg5NYXR0ZW8gRHVyYW50aWomChRzdWdnZXN0Lm1rMXkxZDY1M2RhbBIOTWF0dGVvIER1cmFudGlqJgoUc3VnZ2VzdC44bG5ldzdnc2V0MTESDk1hdHRlbyBEdXJhbnRpaiYKFHN1Z2dlc3Qua252YzZmaXU5Y3RmEg5NYXR0ZW8gRHVyYW50aWomChRzdWdnZXN0LjNrbmI2aTR4a3dkNxIOTWF0dGVvIER1cmFudGlqJgoUc3VnZ2VzdC51ZDkwaTlndmE1a20SDk1hdHRlbyBEdXJhbnRpaiYKFHN1Z2dlc3QuZmtuc2Q4MWV6ZGI1Eg5NYXR0ZW8gRHVyYW50aWomChRzdWdnZXN0LmVzNjc2OTZqNHVuaRIOTWF0dGVvIER1cmFudGlqJgoUc3VnZ2VzdC44M2w3MzF4dDRmZ28SDk1hdHRlbyBEdXJhbnRpaiYKFHN1Z2dlc3Qubm50aHBzcWNiaHFyEg5NYXR0ZW8gRHVyYW50aWomChRzdWdnZXN0LjZuZ250aGhzY3FteRIOTWF0dGVvIER1cmFudGlqJgoUc3VnZ2VzdC42eTVnNGZ1ZGJxMWkSDk1hdHRlbyBEdXJhbnRpaiYKFHN1Z2dlc3QuNjZnYm5oNzdrYTNtEg5NYXR0ZW8gRHVyYW50aWomChRzdWdnZXN0LjdndjhtbjZ5Y3J4cBIOTWF0dGVvIER1cmFudGlqJgoUc3VnZ2VzdC5hYzZsOTM0MTQ1ODkSDk1hdHRlbyBEdXJhbnRpaiYKFHN1Z2dlc3Qub2o5eGx1dGN4anFmEg5NYXR0ZW8gRHVyYW50aWomChRzdWdnZXN0LmZzemx5cjg3MDhyeRIOTWF0dGVvIER1cmFudGlqJgoUc3VnZ2VzdC42bTNoaTh2eGtzdXMSDk1hdHRlbyBEdXJhbnRpaiYKFHN1Z2dlc3QubDR1YjUwam1rdGR1Eg5NYXR0ZW8gRHVyYW50aWomChRzdWdnZXN0LmwzZWw3eGttczJ3ehIOTWF0dGVvIER1cmFudGlqJgoUc3VnZ2VzdC41NzI3ZWx1MXdmanISDk1hdHRlbyBEdXJhbnRpaiYKFHN1Z2dlc3QubW1iZjAyOTF1ejg1Eg5NYXR0ZW8gRHVyYW50aWomChRzdWdnZXN0Lmowam1nNzk3cnJtZhIOTWF0dGVvIER1cmFudGlqJgoUc3VnZ2VzdC5iZzJvODZtOHRqMXMSDk1hdHRlbyBEdXJhbnRpaiYKFHN1Z2dlc3QuNGIyNWt4dGMzZ3p6Eg5NYXR0ZW8gRHVyYW50aWomChRzdWdnZXN0LnF4OGpubDJka3ZkdhIOTWF0dGVvIER1cmFudGlqJgoUc3VnZ2VzdC5va2R3dXhnd3NiMm8SDk1hdHRlbyBEdXJhbnRpaiYKFHN1Z2dlc3QuZmQ1Z2tvZWc1Nnk2Eg5NYXR0ZW8gRHVyYW50aWomChRzdWdnZXN0LjNmdmp5NTh2eXlwdhIOTWF0dGVvIER1cmFudGlqJgoUc3VnZ2VzdC53bXZyYWEzOGlqN2gSDk1hdHRlbyBEdXJhbnRpaiYKFHN1Z2dlc3QuZDFqdjF5NjV0Z2loEg5NYXR0ZW8gRHVyYW50aWomChRzdWdnZXN0Lmt1dnVhZ20weG01dBIOTWF0dGVvIER1cmFudGlqJgoUc3VnZ2VzdC52azN3cTk1aHE3YmISDk1hdHRlbyBEdXJhbnRpaiYKFHN1Z2dlc3Qub2ZmOG04ODVqZHZsEg5NYXR0ZW8gRHVyYW50aWomChRzdWdnZXN0LmJkcm0yc3Z4NWx3OBIOTWF0dGVvIER1cmFudGlqJgoUc3VnZ2VzdC5jeWFyamE4Y2l0dXUSDk1hdHRlbyBEdXJhbnRpaiYKFHN1Z2dlc3QubmZ1YzdhaGZsdjNvEg5NYXR0ZW8gRHVyYW50aWomChRzdWdnZXN0Lmw3NThvN3RsdW5mbxIOTWF0dGVvIER1cmFudGlqJgoUc3VnZ2VzdC50bnc1c3VqazJ5ODMSDk1hdHRlbyBEdXJhbnRpaiYKFHN1Z2dlc3QubG54b3hmYjh1cHNhEg5NYXR0ZW8gRHVyYW50aWomChRzdWdnZXN0LnlpeWwzb3Yyd2xhMRIOTWF0dGVvIER1cmFudGlqJgoUc3VnZ2VzdC53czlqcG5hZWIxdDMSDk1hdHRlbyBEdXJhbnRpaiYKFHN1Z2dlc3QuNXh5OHhzbGUxZjMzEg5NYXR0ZW8gRHVyYW50aWomChRzdWdnZXN0LnEzZTFqeHpjNWF4dhIOTWF0dGVvIER1cmFudGlqJgoUc3VnZ2VzdC5oNm16cDR1aTlzc2USDk1hdHRlbyBEdXJhbnRpaiYKFHN1Z2dlc3QudzFkcjZlZGVuYmk4Eg5NYXR0ZW8gRHVyYW50aWomChRzdWdnZXN0LndnemE5MWVwbmpnNhIOTWF0dGVvIER1cmFudGlqJgoUc3VnZ2VzdC45YXByend3b3J1aWUSDk1hdHRlbyBEdXJhbnRpaiYKFHN1Z2dlc3QudHhnenk1aG9lN3FuEg5NYXR0ZW8gRHVyYW50aWomChRzdWdnZXN0LnJzbzJsbnk1Z3VzehIOTWF0dGVvIER1cmFudGlqJgoUc3VnZ2VzdC51d2JjenE4aXllcm4SDk1hdHRlbyBEdXJhbnRpaiYKFHN1Z2dlc3QucHExam02dng0eHBlEg5NYXR0ZW8gRHVyYW50aWomChRzdWdnZXN0LmhibnM4ZXBqMmo5bBIOTWF0dGVvIER1cmFudGlqJgoUc3VnZ2VzdC5kYWJqanE3bmhkOXASDk1hdHRlbyBEdXJhbnRpaiYKFHN1Z2dlc3QucnczNGx4cXdzdXU1Eg5NYXR0ZW8gRHVyYW50aWomChRzdWdnZXN0LnVrOWYyN3dlZGZtMhIOTWF0dGVvIER1cmFudGlqJgoUc3VnZ2VzdC5wbmRla3J3eTNjdDESDk1hdHRlbyBEdXJhbnRpaiYKFHN1Z2dlc3QuNG5sdXVxbW1hZmppEg5NYXR0ZW8gRHVyYW50aWomChRzdWdnZXN0LjYzamVubzJ3OXNlNRIOTWF0dGVvIER1cmFudGlqJgoUc3VnZ2VzdC5yc3B5dWE5Y2o4c3MSDk1hdHRlbyBEdXJhbnRpaiYKFHN1Z2dlc3Qub28wMWFkN2dnMjJiEg5NYXR0ZW8gRHVyYW50aWomChRzdWdnZXN0Lmo2eTR0emNlbW9saBIOTWF0dGVvIER1cmFudGlqJgoUc3VnZ2VzdC44ZnFiamgzNHlvMTcSDk1hdHRlbyBEdXJhbnRpaiYKFHN1Z2dlc3QuNnRpb3Njb3ZwaXR1Eg5NYXR0ZW8gRHVyYW50aWomChRzdWdnZXN0LmNueGVpMTF3NjQxMBIOTWF0dGVvIER1cmFudGlqJgoUc3VnZ2VzdC40eWFmcTdzcTlicGwSDk1hdHRlbyBEdXJhbnRpaiYKFHN1Z2dlc3QuNWNyaDVwaG55ZXA1Eg5NYXR0ZW8gRHVyYW50aWomChRzdWdnZXN0Ljl6c3dwbWlkaHI2cxIOTWF0dGVvIER1cmFudGlqJgoUc3VnZ2VzdC5zNGtpdDU1NDQxOTcSDk1hdHRlbyBEdXJhbnRpaiYKFHN1Z2dlc3Qud2ZmMnRvd2psMTQ0Eg5NYXR0ZW8gRHVyYW50aWomChRzdWdnZXN0LnA2bWlhMnBkMGV5eRIOTWF0dGVvIER1cmFudGlqJgoUc3VnZ2VzdC5xc3g5MHNwNDg2am8SDk1hdHRlbyBEdXJhbnRpaiYKFHN1Z2dlc3QuNnJxeDVlOXk4bWY5Eg5NYXR0ZW8gRHVyYW50aWomChRzdWdnZXN0Lnd5MGk1b3g0bncyeRIOTWF0dGVvIER1cmFudGlqJgoUc3VnZ2VzdC50a3hhaTdyYjN4OXgSDk1hdHRlbyBEdXJhbnRpaiYKFHN1Z2dlc3QudHQwNnd4YzlhaGtjEg5NYXR0ZW8gRHVyYW50aWomChRzdWdnZXN0Lmp2YW43aXBpZ2JtMBIOTWF0dGVvIER1cmFudGlqJgoUc3VnZ2VzdC5qYXB0M3Qzczl3a3MSDk1hdHRlbyBEdXJhbnRpaiYKFHN1Z2dlc3Qucnpkdm0xaGh1MW1nEg5NYXR0ZW8gRHVyYW50aWomChRzdWdnZXN0LjFiMjdkeGtib2djMhIOTWF0dGVvIER1cmFudGlqJgoUc3VnZ2VzdC44cGwwdmo5eGlnOHcSDk1hdHRlbyBEdXJhbnRpaiYKFHN1Z2dlc3QubTZ0bG1vaHNrbHVhEg5NYXR0ZW8gRHVyYW50aWomChRzdWdnZXN0LmdiZ2JlcnE0bnI1ehIOTWF0dGVvIER1cmFudGlqJgoUc3VnZ2VzdC5mNmVyeGVuMnc4bjMSDk1hdHRlbyBEdXJhbnRpaiYKFHN1Z2dlc3QuY3ZzOHAzdXQyeGFrEg5NYXR0ZW8gRHVyYW50aWomChRzdWdnZXN0LnN4dWh4dW9pdW1iMxIOTWF0dGVvIER1cmFudGlqJgoUc3VnZ2VzdC50M3pzbnY3dnp4emISDk1hdHRlbyBEdXJhbnRpaiYKFHN1Z2dlc3QuaXc4YmZjeTZzcGl1Eg5NYXR0ZW8gRHVyYW50aWomChRzdWdnZXN0LnAwaDdoaTVqeGloZxIOTWF0dGVvIER1cmFudGlqJgoUc3VnZ2VzdC5tMWxzN3I3djJoYnISDk1hdHRlbyBEdXJhbnRpaiYKFHN1Z2dlc3QubTVuN2VtaHZsa3FrEg5NYXR0ZW8gRHVyYW50aWomChRzdWdnZXN0LjQ2czBvNmx0bXlqYxIOTWF0dGVvIER1cmFudGlqJgoUc3VnZ2VzdC5td2psNDlkNm1jdXYSDk1hdHRlbyBEdXJhbnRpaiYKFHN1Z2dlc3QuZzd0Y2Q1cWE3MDh4Eg5NYXR0ZW8gRHVyYW50aWomChRzdWdnZXN0LnpnN3F6dzR2ZHJnZxIOTWF0dGVvIER1cmFudGlqJgoUc3VnZ2VzdC4xOGk0aHhyNmZ3cmgSDk1hdHRlbyBEdXJhbnRpaiYKFHN1Z2dlc3QuajA4cG1qbWZ5bTF0Eg5NYXR0ZW8gRHVyYW50aWomChRzdWdnZXN0LmZ5NHM1dDV6eG1lehIOTWF0dGVvIER1cmFudGlqJgoUc3VnZ2VzdC51NXpkeXA5MHAwMzYSDk1hdHRlbyBEdXJhbnRpaiYKFHN1Z2dlc3QuM2VrMHl1YnJ0Z2cwEg5NYXR0ZW8gRHVyYW50aWomChRzdWdnZXN0LnZtd2Iwa29sbXdiZhIOTWF0dGVvIER1cmFudGlqJgoUc3VnZ2VzdC45aDFnbDVhazR5NDASDk1hdHRlbyBEdXJhbnRpaiYKFHN1Z2dlc3QubGxkdGdidHFsaXZuEg5NYXR0ZW8gRHVyYW50aWomChRzdWdnZXN0Lmw1ZWt2dTFnZGl0axIOTWF0dGVvIER1cmFudGlqJQoTc3VnZ2VzdC41dDh1ZHd4eDkzZxIOTWF0dGVvIER1cmFudGlqJgoUc3VnZ2VzdC5uaTRoM3Ntd3k2Z28SDk1hdHRlbyBEdXJhbnRpaiYKFHN1Z2dlc3QueXF3c2FpYjk0cHQ1Eg5NYXR0ZW8gRHVyYW50aWomChRzdWdnZXN0Lms3N3l0N295bXUwNxIOTWF0dGVvIER1cmFudGlqJQoTc3VnZ2VzdC51c2NnZDBvN3AxMxIOTWF0dGVvIER1cmFudGlqJgoUc3VnZ2VzdC53aGxlbHR4a3d5M2QSDk1hdHRlbyBEdXJhbnRpaiYKFHN1Z2dlc3QueTg3dnFpeDFtajk5Eg5NYXR0ZW8gRHVyYW50aWomChRzdWdnZXN0LnV3ZWdxY21uOG1tNhIOTWF0dGVvIER1cmFudGlqJgoUc3VnZ2VzdC5mNGlrOTBkNmZjMmcSDk1hdHRlbyBEdXJhbnRpaiYKFHN1Z2dlc3QuZTh1cjBiaHMxcTgwEg5NYXR0ZW8gRHVyYW50aWomChRzdWdnZXN0LnNmNHQxdDJzd25vcBIOTWF0dGVvIER1cmFudGlqJgoUc3VnZ2VzdC53ZHo3a210YjdtMGMSDk1hdHRlbyBEdXJhbnRpaiYKFHN1Z2dlc3QuZ2g4eXRrN2h4aTBtEg5NYXR0ZW8gRHVyYW50aWomChRzdWdnZXN0Lmd0MTQwbDRnb3ExcBIOTWF0dGVvIER1cmFudGlqJgoUc3VnZ2VzdC5ldjc2ZjNsaHh1dncSDk1hdHRlbyBEdXJhbnRpaiYKFHN1Z2dlc3Quc3hmZHhoMzB2MGxsEg5NYXR0ZW8gRHVyYW50aWomChRzdWdnZXN0LjVvbGh0YnVnbWVvNhIOTWF0dGVvIER1cmFudGlqJgoUc3VnZ2VzdC4zeXhvbHB3b3E3ZHgSDk1hdHRlbyBEdXJhbnRpaiYKFHN1Z2dlc3QuNjJ3bW0zOXgwdWtiEg5NYXR0ZW8gRHVyYW50aWomChRzdWdnZXN0LnFiNGdwam03OXlnbBIOTWF0dGVvIER1cmFudGlqJgoUc3VnZ2VzdC40MXJuczhuNHJhdHESDk1hdHRlbyBEdXJhbnRpaiYKFHN1Z2dlc3QubTdrdTdkdzQyejJyEg5NYXR0ZW8gRHVyYW50aWomChRzdWdnZXN0Lm1tbXNlOGRpaWdwNBIOTWF0dGVvIER1cmFudGlqJgoUc3VnZ2VzdC5zOGU4YnRyc3RnaDISDk1hdHRlbyBEdXJhbnRpaiUKE3N1Z2dlc3QuMXZwZDFnYXdqeDQSDk1hdHRlbyBEdXJhbnRpaiYKFHN1Z2dlc3QucHVtNHI3Zmo4cDQyEg5NYXR0ZW8gRHVyYW50aWomChRzdWdnZXN0LmR2N2RidTg3bWx3ZRIOTWF0dGVvIER1cmFudGlqJgoUc3VnZ2VzdC4yaDUyNmFjb3RjOHMSDk1hdHRlbyBEdXJhbnRpaiYKFHN1Z2dlc3Qud3VxMXloeGN2NWlzEg5NYXR0ZW8gRHVyYW50aWomChRzdWdnZXN0LmxraDlnNWNwYjg0ZhIOTWF0dGVvIER1cmFudGlqJgoUc3VnZ2VzdC56aG1xcnR5bmxrMmISDk1hdHRlbyBEdXJhbnRpaiUKE3N1Z2dlc3QucWxsM2F6eWptdGcSDk1hdHRlbyBEdXJhbnRpaiYKFHN1Z2dlc3QuMmNxcHQ4ZG10amZ6Eg5NYXR0ZW8gRHVyYW50aWomChRzdWdnZXN0Lm53MGw3bGZkanloNBIOTWF0dGVvIER1cmFudGlqJQoTc3VnZ2VzdC44NTE2aWc4YjBteRIOTWF0dGVvIER1cmFudGlqJgoUc3VnZ2VzdC5uNmJ0bWhvYjkwMTMSDk1hdHRlbyBEdXJhbnRpaiYKFHN1Z2dlc3QudzlmMG92eW85MDB0Eg5NYXR0ZW8gRHVyYW50aWomChRzdWdnZXN0LmZ2eWtjZjM4ZG05ZxIOTWF0dGVvIER1cmFudGlqJgoUc3VnZ2VzdC5oYXgwcDhidzhscXASDk1hdHRlbyBEdXJhbnRpaiYKFHN1Z2dlc3QuZzJlNGZiYnJ0ejd4Eg5NYXR0ZW8gRHVyYW50aWomChRzdWdnZXN0LmZncHlnbWl1dW1xcRIOTWF0dGVvIER1cmFudGlqJgoUc3VnZ2VzdC4xeGlndGM5ZW1hazYSDk1hdHRlbyBEdXJhbnRpaiYKFHN1Z2dlc3QuNm1lcXB3YjBoZmlvEg5NYXR0ZW8gRHVyYW50aWomChRzdWdnZXN0Lmw1NTB1YjdhdTVqZBIOTWF0dGVvIER1cmFudGlqJgoUc3VnZ2VzdC4xb3M0aHdrcjdjaHASDk1hdHRlbyBEdXJhbnRpaiYKFHN1Z2dlc3QuYzgzcjFhdng4a3ppEg5NYXR0ZW8gRHVyYW50aWomChRzdWdnZXN0Ljk2aHNpOXFqMGgwcxIOTWF0dGVvIER1cmFudGlqJgoUc3VnZ2VzdC4zcmpodGZrNnAycW0SDk1hdHRlbyBEdXJhbnRpaiYKFHN1Z2dlc3QudXQ5d3M0cG93c2k5Eg5NYXR0ZW8gRHVyYW50aWomChRzdWdnZXN0LjhlZWU1aWxseDhoMBIOTWF0dGVvIER1cmFudGlqJgoUc3VnZ2VzdC5hNG5lMDl0eXA3dWcSDk1hdHRlbyBEdXJhbnRpaiYKFHN1Z2dlc3QuamJwejJ5bWpqYm8wEg5NYXR0ZW8gRHVyYW50aWomChRzdWdnZXN0LjYycjFnNjJta3I0cxIOTWF0dGVvIER1cmFudGlqJgoUc3VnZ2VzdC5ub3Vsa2ptdmR5NTYSDk1hdHRlbyBEdXJhbnRpaiYKFHN1Z2dlc3QubWx6M2hlbDdpbWpiEg5NYXR0ZW8gRHVyYW50aWomChRzdWdnZXN0Lm04YXNpejE2MjEzaBIOTWF0dGVvIER1cmFudGlqJgoUc3VnZ2VzdC5yczFpdHdpcW14ZTQSDk1hdHRlbyBEdXJhbnRpaiYKFHN1Z2dlc3Qua3l0cXNwcXRsbTFxEg5NYXR0ZW8gRHVyYW50aWomChRzdWdnZXN0LmpkeXhvanRzc2poNRIOTWF0dGVvIER1cmFudGlqKAoUc3VnZ2VzdC5kd2g3aG5tZGdqY2YSEFZhbGVyaW8gSXBwb2xpdG9qJgoUc3VnZ2VzdC44OGs3dGd3MjZ6NmQSDk1hdHRlbyBEdXJhbnRpaiYKFHN1Z2dlc3QuOWx3OXg1dGlpcXdhEg5NYXR0ZW8gRHVyYW50aWomChRzdWdnZXN0LjZtODNpcGNtc3pkahIOTWF0dGVvIER1cmFudGlqJgoUc3VnZ2VzdC5lMnUzNTc2d244eDgSDk1hdHRlbyBEdXJhbnRpaiYKFHN1Z2dlc3QuMmJ5cDhyODZ5MGU3Eg5NYXR0ZW8gRHVyYW50aWokChRzdWdnZXN0LjJodHNqeDJ4c3h6MBIMU2FyYSBQaXJyb25laigKFHN1Z2dlc3Quc2FxeHdkZ3F1bzVuEhBWYWxlcmlvIElwcG9saXRvaiQKFHN1Z2dlc3QuZGJ2bzgwMzZpZHNwEgxTYXJhIFBpcnJvbmVqJgoUc3VnZ2VzdC5zMG15bGRkbjh6cWQSDk1hdHRlbyBEdXJhbnRpaiYKFHN1Z2dlc3QudGtxaDUycHJrZzc4Eg5NYXR0ZW8gRHVyYW50aWonChNzdWdnZXN0Ljc1NW5pZXltcDBqEhBWYWxlcmlvIElwcG9saXRvaiYKFHN1Z2dlc3Qud3FzeGEzY3JsZTV0Eg5NYXR0ZW8gRHVyYW50aWomChRzdWdnZXN0LnVxdDg1Y3RtYmRoeBIOTWF0dGVvIER1cmFudGlqKAoUc3VnZ2VzdC52b2hpNWE1N2lpZW8SEFZhbGVyaW8gSXBwb2xpdG9qKAoUc3VnZ2VzdC5paHh0NTVkOXdpcGkSEFZhbGVyaW8gSXBwb2xpdG9qJgoUc3VnZ2VzdC56aGlpZjRhZmNpdGoSDk1hdHRlbyBEdXJhbnRpaiYKFHN1Z2dlc3QuN3N1OTdsNmo1a3VhEg5NYXR0ZW8gRHVyYW50aWomChRzdWdnZXN0Lm9qcnV5NnBwdnpxMRIOTWF0dGVvIER1cmFudGlqJgoUc3VnZ2VzdC5lb296eGR4OXRxdnMSDk1hdHRlbyBEdXJhbnRpaiYKFHN1Z2dlc3QubXIxNWc5czdobjR1Eg5NYXR0ZW8gRHVyYW50aWomChRzdWdnZXN0LnVqankxbGd5dmN0NhIOTWF0dGVvIER1cmFudGlqJgoUc3VnZ2VzdC5ybHM1NWlja3c5ZDUSDk1hdHRlbyBEdXJhbnRpaiYKFHN1Z2dlc3QuYnB5MTVna2swaXY5Eg5NYXR0ZW8gRHVyYW50aWomChRzdWdnZXN0LjRkemtnMXlvZGliZBIOTWF0dGVvIER1cmFudGlqJgoUc3VnZ2VzdC4yeG0ycmZkcmZoZHUSDk1hdHRlbyBEdXJhbnRpaiQKFHN1Z2dlc3QucTJpd21oZzAwb3N5EgxTYXJhIFBpcnJvbmVqJgoUc3VnZ2VzdC52OHFpMmgxY3k0Z3gSDk1hdHRlbyBEdXJhbnRpaiQKFHN1Z2dlc3QudGpvcDYxODRta3B2EgxTYXJhIFBpcnJvbmVqJAoUc3VnZ2VzdC44dWoxOHoybDJqYnISDFNhcmEgUGlycm9uZWokChRzdWdnZXN0LjdzcW82OWZ5aHNsMRIMU2FyYSBQaXJyb25laiQKFHN1Z2dlc3QuaHZ0NHQyM2FmZmtnEgxTYXJhIFBpcnJvbmVqKAoUc3VnZ2VzdC4zYWNuMnlqeXZ2cHESEFZhbGVyaW8gSXBwb2xpdG9qJAoUc3VnZ2VzdC5kaWxiM2JqbTJiZjASDFNhcmEgUGlycm9uZWonChNzdWdnZXN0LjZieHR5ajljNjEzEhBWYWxlcmlvIElwcG9saXRvaiQKFHN1Z2dlc3QueWNvamtjeDQ0Mmp4EgxTYXJhIFBpcnJvbmVqJgoUc3VnZ2VzdC40M25xaHFhbjZ5aGcSDk1hdHRlbyBEdXJhbnRpaiQKFHN1Z2dlc3QuOTFvNnVicmNlMm1uEgxTYXJhIFBpcnJvbmVqKAoUc3VnZ2VzdC5jNHR1Zzdqcm5yNnISEFZhbGVyaW8gSXBwb2xpdG9qJAoUc3VnZ2VzdC5xdGZwdWhjZzc2NWoSDFNhcmEgUGlycm9uZWomChRzdWdnZXN0LmU2NXV5emE4MzVkYxIOTWF0dGVvIER1cmFudGlqJAoUc3VnZ2VzdC5qcG0zZ3ducTNwcGwSDFNhcmEgUGlycm9uZWomChRzdWdnZXN0LmNtdzgwc3YwYmtueBIOTWF0dGVvIER1cmFudGlqJgoUc3VnZ2VzdC5yYmZ5Z3R4d2x3bjkSDk1hdHRlbyBEdXJhbnRpaiQKFHN1Z2dlc3Qud2dibHpra2d5bGs5EgxTYXJhIFBpcnJvbmVqJAoUc3VnZ2VzdC5teHNibzk2MjBmc2ESDFNhcmEgUGlycm9uZWokChRzdWdnZXN0LmphbHNncnYzeHZxNhIMU2FyYSBQaXJyb25laiYKFHN1Z2dlc3QuNjV5czB4ZW95azF2Eg5NYXR0ZW8gRHVyYW50aWomChRzdWdnZXN0LmQzcDR2Njc0dnUxchIOTWF0dGVvIER1cmFudGlqKAoUc3VnZ2VzdC4xYjNjMnBvNGNkY3MSEFZhbGVyaW8gSXBwb2xpdG9qJAoUc3VnZ2VzdC40ejBpYXZtZXBuMDQSDFNhcmEgUGlycm9uZWooChRzdWdnZXN0LjUwdGthNXY4d2FxbhIQVmFsZXJpbyBJcHBvbGl0b2omChRzdWdnZXN0LjVucm9ldGFha3ppbBIOTWF0dGVvIER1cmFudGlqKAoUc3VnZ2VzdC5idDM0eTUxdG92Y2oSEFZhbGVyaW8gSXBwb2xpdG9qJgoUc3VnZ2VzdC5tN2lvMWd2OWp4NzYSDk1hdHRlbyBEdXJhbnRpaiYKFHN1Z2dlc3QuZTBsc25wOHFvYnIwEg5NYXR0ZW8gRHVyYW50aWomChRzdWdnZXN0LnZwNndhYThpcG4yahIOTWF0dGVvIER1cmFudGlqJgoUc3VnZ2VzdC42dHZ2dDIxNmduaGwSDk1hdHRlbyBEdXJhbnRpaiUKE3N1Z2dlc3QuN3RmajM3aWkyb3kSDk1hdHRlbyBEdXJhbnRpaigKFHN1Z2dlc3QuZXY1M21kdDI0aDFlEhBWYWxlcmlvIElwcG9saXRvaiYKFHN1Z2dlc3QucHYyMHFuNGt0Z3czEg5NYXR0ZW8gRHVyYW50aWomChRzdWdnZXN0Lml1Z2lqNWk3eTF4bRIOTWF0dGVvIER1cmFudGlqJgoUc3VnZ2VzdC54ODh4aDB2b2pqejQSDk1hdHRlbyBEdXJhbnRpaiQKFHN1Z2dlc3QubTI4aTZ0ZWwzMHFxEgxTYXJhIFBpcnJvbmVqJgoUc3VnZ2VzdC5oMzNzc2lhNDJnNGESDk1hdHRlbyBEdXJhbnRpaiQKFHN1Z2dlc3QuajRlajBha2Zja3NhEgxTYXJhIFBpcnJvbmVqJgoUc3VnZ2VzdC5ybzR2a2YycXIxNGYSDk1hdHRlbyBEdXJhbnRpaiQKFHN1Z2dlc3QuOHk3YW8yZjB1bnV0EgxTYXJhIFBpcnJvbmVqJgoUc3VnZ2VzdC5wNXR1Y2c0Z2Z4OHUSDk1hdHRlbyBEdXJhbnRpaiYKFHN1Z2dlc3QuYjJqMW45aHhtMHZ5Eg5NYXR0ZW8gRHVyYW50aWolChNzdWdnZXN0LmI3NDNnamNvcXNoEg5NYXR0ZW8gRHVyYW50aWokChRzdWdnZXN0Lm9rMnA5OWFsbnFhZhIMU2FyYSBQaXJyb25laiYKFHN1Z2dlc3Qua2h5Y2hscGd1MGxiEg5NYXR0ZW8gRHVyYW50aWomChRzdWdnZXN0LjN2emFzaXdvbzRocxIOTWF0dGVvIER1cmFudGlqJAoUc3VnZ2VzdC5taHlrMmtzdnRvNzQSDFNhcmEgUGlycm9uZWomChRzdWdnZXN0Ljd6Y2J6NnViazAwZBIOTWF0dGVvIER1cmFudGlqJgoUc3VnZ2VzdC5lY21tbDE3bng5bzUSDk1hdHRlbyBEdXJhbnRpaiYKFHN1Z2dlc3Qub3R5bGlsNDVxa2FkEg5NYXR0ZW8gRHVyYW50aWomChRzdWdnZXN0Lmp6eG1tamtjNXN1cBIOTWF0dGVvIER1cmFudGlqJgoUc3VnZ2VzdC51ejN6ZGJjZ2pnODkSDk1hdHRlbyBEdXJhbnRpaiYKFHN1Z2dlc3QueDF1dzRiM2x5ZnFuEg5NYXR0ZW8gRHVyYW50aWokChRzdWdnZXN0LnFtcjdjNHRnaGsweRIMU2FyYSBQaXJyb25laigKFHN1Z2dlc3QuMXc3MjdnN282Z3NnEhBWYWxlcmlvIElwcG9saXRvaiYKFHN1Z2dlc3Qub3o3MnNlZmtrenMzEg5NYXR0ZW8gRHVyYW50aWomChRzdWdnZXN0LnI5djJxdnA1Y2ZpMhIOTWF0dGVvIER1cmFudGlqJgoUc3VnZ2VzdC5uYzE1aGNmMjUwaG0SDk1hdHRlbyBEdXJhbnRpaiQKFHN1Z2dlc3QueHpteDk0Y2c4bmNsEgxNaWNoZWxlIFBlcGVqJgoUc3VnZ2VzdC5ydGw0MTMzejg3MDESDk1hdHRlbyBEdXJhbnRpaiQKFHN1Z2dlc3QuY2tsdDN4bnJiYjYxEgxTYXJhIFBpcnJvbmVqJAoSc3VnZ2VzdC45ZHEwcHU3dDZ5Eg5NYXR0ZW8gRHVyYW50aWokChRzdWdnZXN0LnRxdXVtM3YwMTh2bBIMU2FyYSBQaXJyb25laiQKFHN1Z2dlc3QuaXVmMTBzZHQydnJzEgxTYXJhIFBpcnJvbmVqJgoUc3VnZ2VzdC5lbHdnZTk2Mmhka2kSDk1hdHRlbyBEdXJhbnRpaiMKE3N1Z2dlc3QuOGUwN3htNjBvazkSDFNhcmEgUGlycm9uZWokChRzdWdnZXN0LjU1bHAyanJvMzZlaRIMU2FyYSBQaXJyb25laiYKFHN1Z2dlc3QucjE0aXBnOTQ3cHkxEg5NYXR0ZW8gRHVyYW50aWolChNzdWdnZXN0Lmk1bndnN3FzYmp0Eg5NYXR0ZW8gRHVyYW50aWokChRzdWdnZXN0LjFnbXBsbTJtcjMybRIMU2FyYSBQaXJyb25laiQKFHN1Z2dlc3Qua3V6OHJ6YW9sYWMzEgxTYXJhIFBpcnJvbmVqJAoUc3VnZ2VzdC5sNzZnNzI1ODBhemYSDFNhcmEgUGlycm9uZWomChRzdWdnZXN0Lnhlc3MweGFwcnU1MBIOTWF0dGVvIER1cmFudGlqJgoUc3VnZ2VzdC45Z3N2YzRzbHI5OW0SDk1hdHRlbyBEdXJhbnRpaiQKFHN1Z2dlc3QudzMxeGZibXo1OHVvEgxTYXJhIFBpcnJvbmVqJQoTc3VnZ2VzdC5yenYzendqb3h2NBIOTWF0dGVvIER1cmFudGlqJAoUc3VnZ2VzdC5jc3ppcnhpbjdwbm8SDE1pY2hlbGUgUGVwZWokChRzdWdnZXN0LmUxcnl5YmFndThtNBIMU2FyYSBQaXJyb25laiYKFHN1Z2dlc3QuZnYybDlpZWk5b3c5Eg5NYXR0ZW8gRHVyYW50aWokChRzdWdnZXN0LnRtNjllcDlkYnN0ahIMTWljaGVsZSBQZXBlaiQKFHN1Z2dlc3QuNmlzN2ppc3MwbjA4EgxNaWNoZWxlIFBlcGVqJAoUc3VnZ2VzdC5tNmUzMGthOHR0MzkSDE1pY2hlbGUgUGVwZWokChRzdWdnZXN0LnN1eDh1M2JoaHRvZhIMU2FyYSBQaXJyb25laiYKFHN1Z2dlc3QuOHRrcGpuYzZwanlrEg5NYXR0ZW8gRHVyYW50aWokChRzdWdnZXN0Ljg0d2gxaXhwYnoxdRIMTWljaGVsZSBQZXBlaiYKFHN1Z2dlc3QuNTN3ZzJqcTJpMTRpEg5NYXR0ZW8gRHVyYW50aWokChRzdWdnZXN0LmNyMjYxa2hhM2p0NhIMTWljaGVsZSBQZXBlaiQKFHN1Z2dlc3QuaW5vbzZwZGxtOWowEgxNaWNoZWxlIFBlcGVqJAoUc3VnZ2VzdC5sbGF1anFjY2FvbGoSDFNhcmEgUGlycm9uZWokChRzdWdnZXN0Lm92a25rc204cXNuZRIMU2FyYSBQaXJyb25laiQKFHN1Z2dlc3QucmpreWprMmYwb2psEgxTYXJhIFBpcnJvbmVqJAoUc3VnZ2VzdC5xdjB2MWZpcnh6M2kSDFNhcmEgUGlycm9uZWokChRzdWdnZXN0LmRpdXdjdmFrZHM3NxIMU2FyYSBQaXJyb25laiQKFHN1Z2dlc3QueDhvaXVxZGp5dXV0EgxTYXJhIFBpcnJvbmVqIwoTc3VnZ2VzdC5jaXBjMHhiNmx6MxIMTWljaGVsZSBQZXBlaiQKFHN1Z2dlc3QuNWJqZm8xZnIzb2JtEgxTYXJhIFBpcnJvbmVqJAoUc3VnZ2VzdC44YXMzMDNiMW0zdXISDFNhcmEgUGlycm9uZWolChNzdWdnZXN0LnQzOTVqcnY0MmU0Eg5NYXR0ZW8gRHVyYW50aWokChRzdWdnZXN0LnhzbHhnZTdwMjlvcRIMTWljaGVsZSBQZXBlaiQKFHN1Z2dlc3QuOWZ0MWhxemdhZDJ4EgxTYXJhIFBpcnJvbmVqJAoUc3VnZ2VzdC5pOTNsejdseXpqMHcSDFNhcmEgUGlycm9uZWokChRzdWdnZXN0Lm1lcHU4MXViamZzOBIMTWljaGVsZSBQZXBlaiQKFHN1Z2dlc3Qud2JrMjh1M3diODg5EgxNaWNoZWxlIFBlcGVqJAoUc3VnZ2VzdC5lazZ5OWhydjg1ZG8SDFNhcmEgUGlycm9uZWomChRzdWdnZXN0Ljd0aHZlbXc3Zms0NBIOTWF0dGVvIER1cmFudGlqJAoUc3VnZ2VzdC5zZHN5cnFkNTJuMWESDE1pY2hlbGUgUGVwZWokChRzdWdnZXN0LnNhN21keG1mYndxaBIMU2FyYSBQaXJyb25laiYKFHN1Z2dlc3Qubm91MWUwYzN0cmZ2Eg5NYXR0ZW8gRHVyYW50aWokChRzdWdnZXN0LjJwanBhcWJ0a3RiZxIMTWljaGVsZSBQZXBlaiYKFHN1Z2dlc3QuNHF5Zm15ams2bWxyEg5NYXR0ZW8gRHVyYW50aWokChRzdWdnZXN0LnBsYnU0ejVmd2xhdxIMTWljaGVsZSBQZXBlaiQKFHN1Z2dlc3QuczNybXlibHh2cG1pEgxNaWNoZWxlIFBlcGVqJgoUc3VnZ2VzdC42ZDZtZHE1M2h3M3oSDk1hdHRlbyBEdXJhbnRpaiQKFHN1Z2dlc3Qua25lbWN4emdiaHFvEgxTYXJhIFBpcnJvbmVqJAoUc3VnZ2VzdC5wOTBtaHd0dDBwMnUSDFNhcmEgUGlycm9uZWomChRzdWdnZXN0LmQ2d3l2cTQxcDdsYRIOTWF0dGVvIER1cmFudGlqKQoUc3VnZ2VzdC4xOWh3azhqczF6NmoSEWdpYW5wYW9sbyBjYXJsaW5vaiQKFHN1Z2dlc3QucjRmb2d5b3N0aDFuEgxTYXJhIFBpcnJvbmVqIwoTc3VnZ2VzdC4yZG5ucnUzbWIwcxIMU2FyYSBQaXJyb25laiQKFHN1Z2dlc3QueXp4MWQyc3kzd2JpEgxTYXJhIFBpcnJvbmVqKQoUc3VnZ2VzdC5kdTRhZXRoMnUzazcSEWdpYW5wYW9sbyBjYXJsaW5vaiQKFHN1Z2dlc3QucTl2ZGJmbW8zYjJwEgxNaWNoZWxlIFBlcGVqKQoUc3VnZ2VzdC4zOGxjNWgyc25ybGcSEWdpYW5wYW9sbyBjYXJsaW5vaiQKFHN1Z2dlc3QuazZ4Z3FmOGpha3l1EgxTYXJhIFBpcnJvbmVqJgoUc3VnZ2VzdC50eXdhOWZ5cGFlN3ASDk1hdHRlbyBEdXJhbnRpaiMKE3N1Z2dlc3QuODQ2cHZscTJtZGMSDE1pY2hlbGUgUGVwZWomChRzdWdnZXN0LnJ1bGJtZDdyaXhpdBIOTWF0dGVvIER1cmFudGlqJAoUc3VnZ2VzdC55YXcxOWxmajdqNDESDFNhcmEgUGlycm9uZWokChRzdWdnZXN0LmYzdmJ6ZnFhY2hsaxIMU2FyYSBQaXJyb25laiYKFHN1Z2dlc3QuY2tqYndsd3ozc3p5Eg5NYXR0ZW8gRHVyYW50aWomChRzdWdnZXN0LjEyazJ4bDVtejFuaxIOTWF0dGVvIER1cmFudGlqJgoUc3VnZ2VzdC55aHNuZjdneTF0bXUSDk1hdHRlbyBEdXJhbnRpaiYKFHN1Z2dlc3QucGV6c3N0MXRwNnRxEg5NYXR0ZW8gRHVyYW50aWomChRzdWdnZXN0LnoxMHFodmVua3NsbxIOTWF0dGVvIER1cmFudGlqJgoUc3VnZ2VzdC5sYWszbDVmcTMyeHkSDk1hdHRlbyBEdXJhbnRpaiYKFHN1Z2dlc3QuanB3bWs5OGdkejR2Eg5NYXR0ZW8gRHVyYW50aWomChRzdWdnZXN0LmgwcTkzMXR4bm1iZRIOTWF0dGVvIER1cmFudGlqJgoUc3VnZ2VzdC52eTM5cTJuYXp2NmMSDk1hdHRlbyBEdXJhbnRpaiYKFHN1Z2dlc3QuZ2JrZjkyMXJzdnhwEg5NYXR0ZW8gRHVyYW50aWokChRzdWdnZXN0LjJ2Z3Eya2pieTliZBIMU2FyYSBQaXJyb25laiQKFHN1Z2dlc3QuajVmMnlrZ2lvOTAxEgxTYXJhIFBpcnJvbmVqJAoUc3VnZ2VzdC4yaTNjeTF5c3J4YWcSDFNhcmEgUGlycm9uZWokChRzdWdnZXN0Lm9pdDhmbmI5dDZkaBIMU2FyYSBQaXJyb25laigKFHN1Z2dlc3QuMjg3dWNlNHVncWJjEhBWYWxlcmlvIElwcG9saXRvaiYKFHN1Z2dlc3QubjFpdmd5MXhweDZnEg5NYXR0ZW8gRHVyYW50aWomChRzdWdnZXN0LnJ3ZG9pZmRnZ2RxMxIOTWF0dGVvIER1cmFudGlqJgoUc3VnZ2VzdC5rdzNsZ2Z4dHhkMXYSDk1hdHRlbyBEdXJhbnRpaiQKFHN1Z2dlc3QubmszOHY0NnN1MWJyEgxTYXJhIFBpcnJvbmVqJgoUc3VnZ2VzdC5vMmw5dGw0NnFjMzISDk1hdHRlbyBEdXJhbnRpaiYKFHN1Z2dlc3QudThxb2Iwc3AyMXZ5Eg5NYXR0ZW8gRHVyYW50aWokChRzdWdnZXN0LmJybTZubWdtcnFleBIMU2FyYSBQaXJyb25laigKFHN1Z2dlc3Quc3VobG50OXBlNHRxEhBWYWxlcmlvIElwcG9saXRvaiYKFHN1Z2dlc3QudHBhczViZzFpYm5xEg5NYXR0ZW8gRHVyYW50aWonChNzdWdnZXN0LjV0eHNtY2tld2I5EhBWYWxlcmlvIElwcG9saXRvaiYKFHN1Z2dlc3QuNDJzN2tjMXcxYzdwEg5NYXR0ZW8gRHVyYW50aWomChRzdWdnZXN0LjlpMzc3dTNycDI0YRIOTWF0dGVvIER1cmFudGlqJgoUc3VnZ2VzdC44dHp2MWZsbW95ZHQSDk1hdHRlbyBEdXJhbnRpaiYKFHN1Z2dlc3QuaDc3N2lxcWw3eWVtEg5NYXR0ZW8gRHVyYW50aWomChRzdWdnZXN0LjM1cnA3aWVlMWsxdxIOTWF0dGVvIER1cmFudGlqJgoUc3VnZ2VzdC5xYTN0dW5lNGd6YXMSDk1hdHRlbyBEdXJhbnRpaiYKFHN1Z2dlc3QuYXBtY2FoY3Z2eWMwEg5NYXR0ZW8gRHVyYW50aWomChRzdWdnZXN0LnI4eGd1eGp0dnNnNRIOTWF0dGVvIER1cmFudGlqJgoUc3VnZ2VzdC50eGtyYWJnN2tjN3YSDk1hdHRlbyBEdXJhbnRpaigKFHN1Z2dlc3QueXloMjN4NWxtcTVzEhBWYWxlcmlvIElwcG9saXRvaiYKFHN1Z2dlc3QuYndrb2kyNmV5NG5iEg5NYXR0ZW8gRHVyYW50aWooChRzdWdnZXN0LnJoYmM5emFzbG51dxIQVmFsZXJpbyBJcHBvbGl0b2ooChRzdWdnZXN0LjdwOTg3eGJzNDZuZxIQVmFsZXJpbyBJcHBvbGl0b2omChRzdWdnZXN0LnI3bzJ4N2xwdXA1OBIOTWF0dGVvIER1cmFudGlqJQoTc3VnZ2VzdC51aXp2c21oM2RmchIOTWF0dGVvIER1cmFudGlqKAoUc3VnZ2VzdC53bDM4d21wbGYyN2oSEFZhbGVyaW8gSXBwb2xpdG9qJgoUc3VnZ2VzdC5ub3pyYjZ3MGhreXESDk1hdHRlbyBEdXJhbnRpaiYKFHN1Z2dlc3QueTV5YnJpaHkxdWI1Eg5NYXR0ZW8gRHVyYW50aWomChRzdWdnZXN0Lnlsam9penZkZXpmMxIOTWF0dGVvIER1cmFudGlqJgoUc3VnZ2VzdC42MXk5aGF0dWJ4bHESDk1hdHRlbyBEdXJhbnRpaiYKFHN1Z2dlc3QudDQ2djhmbHprcnQ0Eg5NYXR0ZW8gRHVyYW50aWomChRzdWdnZXN0LnV4Y2ZjOXd3djVleRIOTWF0dGVvIER1cmFudGlqJgoUc3VnZ2VzdC51MmtqcGQxcm1meTMSDk1hdHRlbyBEdXJhbnRpaiYKFHN1Z2dlc3QuNGU0Y2U2ZHRkanFyEg5NYXR0ZW8gRHVyYW50aWooChRzdWdnZXN0LjM0ajlmajRodnFhdBIQVmFsZXJpbyBJcHBvbGl0b2omChRzdWdnZXN0Lno4dDhnb2Z4NWg4NxIOTWF0dGVvIER1cmFudGlqKAoUc3VnZ2VzdC4zbHR5eWhtODlmMjcSEFZhbGVyaW8gSXBwb2xpdG9qJgoUc3VnZ2VzdC53enFzbWJzYThkaXMSDk1hdHRlbyBEdXJhbnRpaigKFHN1Z2dlc3Qubm11OGJvcHgwaXF5EhBWYWxlcmlvIElwcG9saXRvaigKFHN1Z2dlc3QuN2pnbTFqMjMwbXY2EhBWYWxlcmlvIElwcG9saXRvaiUKE3N1Z2dlc3QuOGxkaGx6cjNidDQSDk1hdHRlbyBEdXJhbnRpaigKFHN1Z2dlc3Qud3Y0ZXpkbGFpcHZnEhBWYWxlcmlvIElwcG9saXRvaigKFHN1Z2dlc3QuMWZhdWdlM2N1NWV1EhBWYWxlcmlvIElwcG9saXRvaicKE3N1Z2dlc3QuaXNkOTF5bWZ5OXUSEFZhbGVyaW8gSXBwb2xpdG9qJwoTc3VnZ2VzdC5jcWZycHhqM21uNxIQVmFsZXJpbyBJcHBvbGl0b2omChRzdWdnZXN0Lnc2M2xmMWVlNjlvZBIOTWF0dGVvIER1cmFudGlqKAoUc3VnZ2VzdC5lc2R1Y2xkdmhraGwSEFZhbGVyaW8gSXBwb2xpdG9qJgoUc3VnZ2VzdC5tb3lnaTFqamNob2sSDk1hdHRlbyBEdXJhbnRpaigKFHN1Z2dlc3Quamg1aHh4OG9zb2Y4EhBWYWxlcmlvIElwcG9saXRvaigKFHN1Z2dlc3QuaXdydHE4OXRkNzNxEhBWYWxlcmlvIElwcG9saXRvaigKFHN1Z2dlc3QuMjdqYXBsaXh6amFvEhBWYWxlcmlvIElwcG9saXRvaigKFHN1Z2dlc3QuNzIxdHUxc2lqYXE0EhBWYWxlcmlvIElwcG9saXRvaiYKFHN1Z2dlc3QuZW9tanJ1Z2ljbGM1Eg5NYXR0ZW8gRHVyYW50aWooChRzdWdnZXN0LmZnMDdmMDY0cjdsYRIQVmFsZXJpbyBJcHBvbGl0b2ooChRzdWdnZXN0LmloYnljMG03OGVveBIQVmFsZXJpbyBJcHBvbGl0b2olChNzdWdnZXN0LjU2YzFzYnZkeGo2Eg5NYXR0ZW8gRHVyYW50aWooChRzdWdnZXN0LjMxbWR3enlwdzR1MRIQVmFsZXJpbyBJcHBvbGl0b2omChRzdWdnZXN0Lmc3OGpwM3VqNWJkbxIOTWF0dGVvIER1cmFudGlqKAoUc3VnZ2VzdC4xY2Vmd3llM2g4ZXgSEFZhbGVyaW8gSXBwb2xpdG9qJgoUc3VnZ2VzdC4zNTFzcGVueTYzZnMSDk1hdHRlbyBEdXJhbnRpaiYKFHN1Z2dlc3QucnJmYmoxOGg2cGk1Eg5NYXR0ZW8gRHVyYW50aWooChRzdWdnZXN0LmZkdTh5dW1ua3FtMxIQVmFsZXJpbyBJcHBvbGl0b2omChRzdWdnZXN0LmliaDRrZmRhY3VmYxIOTWF0dGVvIER1cmFudGlqKAoUc3VnZ2VzdC5oYW4zb3o5NHFmMGwSEFZhbGVyaW8gSXBwb2xpdG9qKAoUc3VnZ2VzdC40YzViOTAzenFkM2YSEFZhbGVyaW8gSXBwb2xpdG9qJgoUc3VnZ2VzdC5uN2lseTI5ZzJnd2gSDk1hdHRlbyBEdXJhbnRpaiYKFHN1Z2dlc3QuZmpwZ2U1ZDRpaG0wEg5NYXR0ZW8gRHVyYW50aWooChRzdWdnZXN0LjR4N3dyZDRqM3BneRIQVmFsZXJpbyBJcHBvbGl0b2ooChRzdWdnZXN0LmQ4azl0aDVyMW9zbhIQVmFsZXJpbyBJcHBvbGl0b2ooChRzdWdnZXN0LmNnM3l3Y3hpcmFpdhIQVmFsZXJpbyBJcHBvbGl0b2ooChRzdWdnZXN0LmZhNGtsNnZnYTJxYhIQVmFsZXJpbyBJcHBvbGl0b2ooChRzdWdnZXN0LnJzcXlpcDRhZWs4NxIQVmFsZXJpbyBJcHBvbGl0b2ooChRzdWdnZXN0LnQxajdoampnN21vZBIQVmFsZXJpbyBJcHBvbGl0b2omChRzdWdnZXN0LmZwYzltMGttYmNvOBIOTWF0dGVvIER1cmFudGlqKAoUc3VnZ2VzdC4zbnc3bGRsamVleDESEFZhbGVyaW8gSXBwb2xpdG9qKAoUc3VnZ2VzdC5mZzhjZnExbGw5d2MSEFZhbGVyaW8gSXBwb2xpdG9qJgoUc3VnZ2VzdC54Znk1eHk1bXBtaGMSDk1hdHRlbyBEdXJhbnRpaigKFHN1Z2dlc3Qub2FheDYybGhycmkzEhBWYWxlcmlvIElwcG9saXRvaiYKFHN1Z2dlc3QuczQ0bDJ6bzFidDg4Eg5NYXR0ZW8gRHVyYW50aWooChRzdWdnZXN0LnFlbGpieWJkemw1dxIQVmFsZXJpbyBJcHBvbGl0b2omChRzdWdnZXN0LnBrbmE4NnluNDY5dhIOTWF0dGVvIER1cmFudGlqKAoUc3VnZ2VzdC5jcGhjazNjZzV2d2kSEFZhbGVyaW8gSXBwb2xpdG9qKAoUc3VnZ2VzdC45bmphenNybWsyMXQSEFZhbGVyaW8gSXBwb2xpdG9qKAoUc3VnZ2VzdC5vNXBxdGlrcm1hdGUSEFZhbGVyaW8gSXBwb2xpdG9qKAoUc3VnZ2VzdC5lbXEya2pwbnN3YWgSEFZhbGVyaW8gSXBwb2xpdG9qKAoUc3VnZ2VzdC40c2g3aDg3ZjFwbm8SEFZhbGVyaW8gSXBwb2xpdG9qJgoUc3VnZ2VzdC5vcGVieXhrbWZleGwSDk1hdHRlbyBEdXJhbnRpaiYKFHN1Z2dlc3QuYWVlY3RtN3J0cDhtEg5NYXR0ZW8gRHVyYW50aWooChRzdWdnZXN0LnY4dmZ5dGZwc2hnMRIQVmFsZXJpbyBJcHBvbGl0b2omChRzdWdnZXN0LjhpNHV1bTZuaTVyYxIOTWF0dGVvIER1cmFudGlqJAoUc3VnZ2VzdC5mbXMyN2x3cjI5eHISDE1pY2hlbGUgUGVwZWomChRzdWdnZXN0Lmk2aTRndm1lYXJ3dBIOTWF0dGVvIER1cmFudGlqJAoUc3VnZ2VzdC5hODExNGRzeW01dmYSDE1pY2hlbGUgUGVwZWomChRzdWdnZXN0Lmo3eXZoM3JkdGlwZBIOTWF0dGVvIER1cmFudGlqJAoSc3VnZ2VzdC5sa3I4MnRkOTBkEg5NYXR0ZW8gRHVyYW50aWokChRzdWdnZXN0LjFjM2N5NGxhemI3cBIMTWljaGVsZSBQZXBlaigKFHN1Z2dlc3QuY2JjcWQ0Z3QwMG5xEhBWYWxlcmlvIElwcG9saXRvaigKFHN1Z2dlc3QuaHBsZ2c3NGFwOGNlEhBWYWxlcmlvIElwcG9saXRvaiQKFHN1Z2dlc3QuZXloMDd6MmVkaTRlEgxNaWNoZWxlIFBlcGVqKAoUc3VnZ2VzdC41djhkejVtdjA0dDYSEFZhbGVyaW8gSXBwb2xpdG9qKAoUc3VnZ2VzdC5nYm8zdnR1OTk2eGQSEFZhbGVyaW8gSXBwb2xpdG9qKAoUc3VnZ2VzdC5tcWVxd2VuYWRzZXoSEFZhbGVyaW8gSXBwb2xpdG9qKAoUc3VnZ2VzdC5pNDZ1Z2dhN294d2QSEFZhbGVyaW8gSXBwb2xpdG9qKAoUc3VnZ2VzdC5lZGp4dDR6Y3Z1czUSEFZhbGVyaW8gSXBwb2xpdG9qKAoUc3VnZ2VzdC5laXg2cnc0eG9jd3gSEFZhbGVyaW8gSXBwb2xpdG9qKAoUc3VnZ2VzdC40bHF4bXJ3ajh6Z3MSEFZhbGVyaW8gSXBwb2xpdG9qKAoUc3VnZ2VzdC4xeG16MHRhZ3R1Y3YSEFZhbGVyaW8gSXBwb2xpdG9qKAoUc3VnZ2VzdC4xMnM3NDJuMnRveHQSEFZhbGVyaW8gSXBwb2xpdG9yITF0RDZySUxUcmVZeFdNS3hNeFFsa1A0dG5PbWQ0UWJW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19</Pages>
  <Words>6139</Words>
  <Characters>34998</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Domenico Elia</dc:creator>
  <cp:lastModifiedBy>Gianpaolo Carlino</cp:lastModifiedBy>
  <cp:revision>30</cp:revision>
  <cp:lastPrinted>2025-11-14T15:59:00Z</cp:lastPrinted>
  <dcterms:created xsi:type="dcterms:W3CDTF">2025-11-14T14:50:00Z</dcterms:created>
  <dcterms:modified xsi:type="dcterms:W3CDTF">2025-11-18T14:24:00Z</dcterms:modified>
</cp:coreProperties>
</file>