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DF83" w14:textId="77777777" w:rsidR="00344F74" w:rsidRPr="00344F74" w:rsidRDefault="00344F74" w:rsidP="003F0427">
      <w:pPr>
        <w:jc w:val="center"/>
        <w:rPr>
          <w:rFonts w:ascii="Times New Roman" w:hAnsi="Times New Roman" w:cs="Times New Roman"/>
          <w:sz w:val="24"/>
          <w:szCs w:val="24"/>
        </w:rPr>
      </w:pPr>
      <w:r w:rsidRPr="00344F74">
        <w:rPr>
          <w:rFonts w:ascii="Times New Roman" w:hAnsi="Times New Roman" w:cs="Times New Roman"/>
          <w:sz w:val="24"/>
          <w:szCs w:val="24"/>
        </w:rPr>
        <w:t>NOTA INFORMATIVA SUL TRATTAMENTO DEI DATI PERSONALI IN EVENTI INFN</w:t>
      </w:r>
    </w:p>
    <w:p w14:paraId="5150A16B" w14:textId="09D2ABB4"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 xml:space="preserve">La presente informativa viene resa ai sensi degli articoli 13 e 14 del Regolamento UE 2016/679, Regolamento Generale per la Protezione dei Dati (nel seguito Regolamento) al fine di informare le persone fisiche che hanno chiesto di partecipare a iniziative di formazione o culturali promosse, organizzate o gestite </w:t>
      </w:r>
      <w:r w:rsidR="00A539CC">
        <w:rPr>
          <w:rFonts w:ascii="Times New Roman" w:hAnsi="Times New Roman" w:cs="Times New Roman"/>
          <w:sz w:val="24"/>
          <w:szCs w:val="24"/>
        </w:rPr>
        <w:t xml:space="preserve">dai Laboratori Nazionali di Legnaro </w:t>
      </w:r>
      <w:r w:rsidRPr="00344F74">
        <w:rPr>
          <w:rFonts w:ascii="Times New Roman" w:hAnsi="Times New Roman" w:cs="Times New Roman"/>
          <w:sz w:val="24"/>
          <w:szCs w:val="24"/>
        </w:rPr>
        <w:t>dell’Istituto Nazionale di Fisica Nucleare (INFN) ed i cui dati personali sono stati acquisiti eventualmente anche attraverso istituzioni scolastiche, università od altri soggetti pubblici o privati. L’informativa viene resa altresì anche in relazione alle informazioni acquisite tramite risposte a questionari, interviste e/o altre indagini di studio quantitative e qualitative inerenti alle iniziative sopra riferite. L’informativa illustra come i dati sono raccolti, utilizzati, consultati o altrimenti trattati dall’INFN.</w:t>
      </w:r>
    </w:p>
    <w:p w14:paraId="1D4D7764"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TITOLARE DEL TRATTAMENTO</w:t>
      </w:r>
    </w:p>
    <w:p w14:paraId="3FE9F1EC"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Istituto Nazionale di Fisica Nucleare con sede in Frascati, via E. Fermi, 54.</w:t>
      </w:r>
    </w:p>
    <w:p w14:paraId="0CF2C63A" w14:textId="438798E4"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e-mail: presidenza@presid.infn.it</w:t>
      </w:r>
    </w:p>
    <w:p w14:paraId="58AB4A3A" w14:textId="77777777" w:rsidR="00344F74" w:rsidRPr="00F75BE4" w:rsidRDefault="00344F74" w:rsidP="00344F74">
      <w:pPr>
        <w:jc w:val="both"/>
        <w:rPr>
          <w:rFonts w:ascii="Times New Roman" w:hAnsi="Times New Roman" w:cs="Times New Roman"/>
          <w:sz w:val="24"/>
          <w:szCs w:val="24"/>
          <w:lang w:val="fr-FR"/>
        </w:rPr>
      </w:pPr>
      <w:r w:rsidRPr="00F75BE4">
        <w:rPr>
          <w:rFonts w:ascii="Times New Roman" w:hAnsi="Times New Roman" w:cs="Times New Roman"/>
          <w:sz w:val="24"/>
          <w:szCs w:val="24"/>
          <w:lang w:val="fr-FR"/>
        </w:rPr>
        <w:t xml:space="preserve">PEC: amm.ne.centrale@pec.infn.it </w:t>
      </w:r>
    </w:p>
    <w:p w14:paraId="3E4B84E3"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RESPONSABILE DELLA PROTEZIONE DEI DATI</w:t>
      </w:r>
    </w:p>
    <w:p w14:paraId="7235CEEE"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Il responsabile della protezione dei dati è raggiungibile all’indirizzo e-mail: dpo@infn.it</w:t>
      </w:r>
    </w:p>
    <w:p w14:paraId="155071D5"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NATURA DEI DATI TRATTATI E FINALITÀ DEL TRATTAMENTO</w:t>
      </w:r>
    </w:p>
    <w:p w14:paraId="4A2BA51C" w14:textId="767358AB"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 xml:space="preserve">I dati raccolti preliminarmente all’accesso alla </w:t>
      </w:r>
      <w:r>
        <w:rPr>
          <w:rFonts w:ascii="Times New Roman" w:hAnsi="Times New Roman" w:cs="Times New Roman"/>
          <w:sz w:val="24"/>
          <w:szCs w:val="24"/>
        </w:rPr>
        <w:t xml:space="preserve">sede Laboratori Nazionali di Legnaro </w:t>
      </w:r>
      <w:r w:rsidRPr="00344F74">
        <w:rPr>
          <w:rFonts w:ascii="Times New Roman" w:hAnsi="Times New Roman" w:cs="Times New Roman"/>
          <w:sz w:val="24"/>
          <w:szCs w:val="24"/>
        </w:rPr>
        <w:t>dell’INFN sono trattati per consentire l’organizzazione e la partecipazione all</w:t>
      </w:r>
      <w:r>
        <w:rPr>
          <w:rFonts w:ascii="Times New Roman" w:hAnsi="Times New Roman" w:cs="Times New Roman"/>
          <w:sz w:val="24"/>
          <w:szCs w:val="24"/>
        </w:rPr>
        <w:t>’evento Stato e prospettive future – STEP</w:t>
      </w:r>
      <w:r w:rsidRPr="00344F74">
        <w:rPr>
          <w:rFonts w:ascii="Times New Roman" w:hAnsi="Times New Roman" w:cs="Times New Roman"/>
          <w:sz w:val="24"/>
          <w:szCs w:val="24"/>
        </w:rPr>
        <w:t xml:space="preserve">, ivi inclusa la necessità di individuare le persone presenti presso l’area della </w:t>
      </w:r>
      <w:r>
        <w:rPr>
          <w:rFonts w:ascii="Times New Roman" w:hAnsi="Times New Roman" w:cs="Times New Roman"/>
          <w:sz w:val="24"/>
          <w:szCs w:val="24"/>
        </w:rPr>
        <w:t>sede Laboratori Nazionali di Legnaro dell’INFN</w:t>
      </w:r>
      <w:r w:rsidRPr="00344F74">
        <w:rPr>
          <w:rFonts w:ascii="Times New Roman" w:hAnsi="Times New Roman" w:cs="Times New Roman"/>
          <w:sz w:val="24"/>
          <w:szCs w:val="24"/>
        </w:rPr>
        <w:t xml:space="preserve"> per fini di sicurezza. Il trattamento è effettuato nel perseguimento dei legittimi interessi istituzionali e per garantire l’adempimento degli obblighi previsti dalla legge: il mancato conferimento dei dati non consentirà la partecipazione a</w:t>
      </w:r>
      <w:r w:rsidR="00311D03">
        <w:rPr>
          <w:rFonts w:ascii="Times New Roman" w:hAnsi="Times New Roman" w:cs="Times New Roman"/>
          <w:sz w:val="24"/>
          <w:szCs w:val="24"/>
        </w:rPr>
        <w:t>ll’evento</w:t>
      </w:r>
      <w:r w:rsidRPr="00344F74">
        <w:rPr>
          <w:rFonts w:ascii="Times New Roman" w:hAnsi="Times New Roman" w:cs="Times New Roman"/>
          <w:sz w:val="24"/>
          <w:szCs w:val="24"/>
        </w:rPr>
        <w:t xml:space="preserve">. </w:t>
      </w:r>
    </w:p>
    <w:p w14:paraId="076A0DE0"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L’INFN potrà raccogliere alcune categorie particolari di dati esclusivamente nei limiti necessari ad assicurare la salute e il rispetto delle convinzioni religiose degli interessati. Il loro mancato conferimento determina l'impossibilità di adempiervi.</w:t>
      </w:r>
    </w:p>
    <w:p w14:paraId="5C750248" w14:textId="3CA600E4"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 xml:space="preserve">L’INFN potrà altresì raccogliere immagini fotografiche o riprese video e/o audio per documentare l’evento di </w:t>
      </w:r>
      <w:r>
        <w:rPr>
          <w:rFonts w:ascii="Times New Roman" w:hAnsi="Times New Roman" w:cs="Times New Roman"/>
          <w:sz w:val="24"/>
          <w:szCs w:val="24"/>
        </w:rPr>
        <w:t xml:space="preserve">presentazione delle attività svolte nel 2025 e delle prospettive per l’anno 2026 ai LNL </w:t>
      </w:r>
      <w:r w:rsidRPr="00344F74">
        <w:rPr>
          <w:rFonts w:ascii="Times New Roman" w:hAnsi="Times New Roman" w:cs="Times New Roman"/>
          <w:sz w:val="24"/>
          <w:szCs w:val="24"/>
        </w:rPr>
        <w:t>nell’ambito di finalità di promozione, comunicazione e divulgazione delle attività dell’Istituto. Si informa che tali immagini o riprese potranno essere oggetto di utilizzo o pubblicazione a titolo gratuito, anche in forma parziale e/o modificata o adattata, nella galleria fotografica dedicata all’evento specifico o ad attività simili dell’Istituto, nonché sulle sue pagine web o sui suoi profili social.</w:t>
      </w:r>
    </w:p>
    <w:p w14:paraId="0FE55D2D"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 xml:space="preserve">Le foto, gli audio e i video potranno essere utilizzati in qualsiasi formato o adattamento postproduzione, anche in abbinamento con immagini di altri partecipanti alle iniziative, in via non esclusiva, senza limiti territoriali. L’INFN potrà esercitare i diritti di cui agli artt. da 12 a 19 della legge 22 aprile 1941, n. 633, compresi a titolo esemplificativo e non esaustivo: diritto di pubblicazione, diritto di riproduzione in qualunque modo o forma, diritto di trascrizione, montaggio, adattamento, elaborazione e riduzione, diritto di condivisione e diffusione, comunicazione e distribuzione al pubblico, comprendente i diritti di proiezione, trasmissione e diffusione anche tramite stampa, televisione, siti web della manifestazione e siti web o profili social utilizzati per l’evento o </w:t>
      </w:r>
      <w:r w:rsidRPr="00344F74">
        <w:rPr>
          <w:rFonts w:ascii="Times New Roman" w:hAnsi="Times New Roman" w:cs="Times New Roman"/>
          <w:sz w:val="24"/>
          <w:szCs w:val="24"/>
        </w:rPr>
        <w:lastRenderedPageBreak/>
        <w:t>per attività simili dell’Istituto, anche in versione riassuntiva e/o ridotta, con qualsiasi mezzo tecnico; diritto di conservare copia dei materiali, anche in forma elettronica e su qualsiasi supporto tecnologico noto o di futura invenzione per le finalità e nei limiti sopra definiti.</w:t>
      </w:r>
    </w:p>
    <w:p w14:paraId="6D3432BB"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È in ogni caso escluso qualunque utilizzo del materiale che possa arrecare pregiudizio all’onore, alla reputazione o al decoro della persona ritratta, ripresa o registrata.</w:t>
      </w:r>
    </w:p>
    <w:p w14:paraId="068B104C"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Il consenso al conferimento di tali dati è facoltativo: la sua assenza comporta l’esclusione dalle riprese e dalle fotografie.</w:t>
      </w:r>
    </w:p>
    <w:p w14:paraId="1FFCD781"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FONTE DA CUI HANNO ORIGINE I DATI</w:t>
      </w:r>
    </w:p>
    <w:p w14:paraId="41E42390" w14:textId="7CEC1562"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 xml:space="preserve">L’INFN può acquisire i dati personali dei soggetti interessati a partecipare </w:t>
      </w:r>
      <w:r>
        <w:rPr>
          <w:rFonts w:ascii="Times New Roman" w:hAnsi="Times New Roman" w:cs="Times New Roman"/>
          <w:sz w:val="24"/>
          <w:szCs w:val="24"/>
        </w:rPr>
        <w:t>all’evento STEP</w:t>
      </w:r>
      <w:r w:rsidRPr="00344F74">
        <w:rPr>
          <w:rFonts w:ascii="Times New Roman" w:hAnsi="Times New Roman" w:cs="Times New Roman"/>
          <w:sz w:val="24"/>
          <w:szCs w:val="24"/>
        </w:rPr>
        <w:t xml:space="preserve">, oltre che dai diretti interessati, anche da università o </w:t>
      </w:r>
      <w:r w:rsidR="003F0427">
        <w:rPr>
          <w:rFonts w:ascii="Times New Roman" w:hAnsi="Times New Roman" w:cs="Times New Roman"/>
          <w:sz w:val="24"/>
          <w:szCs w:val="24"/>
        </w:rPr>
        <w:t>da altri enti di ricerca</w:t>
      </w:r>
      <w:r w:rsidRPr="00344F74">
        <w:rPr>
          <w:rFonts w:ascii="Times New Roman" w:hAnsi="Times New Roman" w:cs="Times New Roman"/>
          <w:sz w:val="24"/>
          <w:szCs w:val="24"/>
        </w:rPr>
        <w:t>.</w:t>
      </w:r>
    </w:p>
    <w:p w14:paraId="683531E3"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MODALITÀ DEL TRATTAMENTO</w:t>
      </w:r>
    </w:p>
    <w:p w14:paraId="5BC7C4DA"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L’INFN tratta dati personali, anche con l'ausilio di mezzi elettronici o comunque automatizzati, in conformità ai principi di cui all’art. 6 del Regolamento.</w:t>
      </w:r>
    </w:p>
    <w:p w14:paraId="19D7D4E9" w14:textId="1463B3A2"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 xml:space="preserve">Il trattamento è effettuato presso il Servizio </w:t>
      </w:r>
      <w:r w:rsidR="003F0427">
        <w:rPr>
          <w:rFonts w:ascii="Times New Roman" w:hAnsi="Times New Roman" w:cs="Times New Roman"/>
          <w:sz w:val="24"/>
          <w:szCs w:val="24"/>
        </w:rPr>
        <w:t>Comunicazione Scientifica e Documentazione</w:t>
      </w:r>
      <w:r w:rsidRPr="00344F74">
        <w:rPr>
          <w:rFonts w:ascii="Times New Roman" w:hAnsi="Times New Roman" w:cs="Times New Roman"/>
          <w:sz w:val="24"/>
          <w:szCs w:val="24"/>
        </w:rPr>
        <w:t xml:space="preserve"> della </w:t>
      </w:r>
      <w:r w:rsidR="003F0427">
        <w:rPr>
          <w:rFonts w:ascii="Times New Roman" w:hAnsi="Times New Roman" w:cs="Times New Roman"/>
          <w:sz w:val="24"/>
          <w:szCs w:val="24"/>
        </w:rPr>
        <w:t>sede Laboratori Nazionali di Legnaro dell’INFN,</w:t>
      </w:r>
      <w:r w:rsidRPr="00344F74">
        <w:rPr>
          <w:rFonts w:ascii="Times New Roman" w:hAnsi="Times New Roman" w:cs="Times New Roman"/>
          <w:sz w:val="24"/>
          <w:szCs w:val="24"/>
        </w:rPr>
        <w:t xml:space="preserve"> con il supporto dei DPO locali.</w:t>
      </w:r>
    </w:p>
    <w:p w14:paraId="080FAFD6"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I dati potranno essere trattati dal personale o da collaboratori dell’INFN o da eventuali soggetti terzi espressamente individuati come responsabili del trattamento e non saranno comunicati a terzi né diffusi se non nei casi previsti dal diritto nazionale o europeo.</w:t>
      </w:r>
    </w:p>
    <w:p w14:paraId="19426C35" w14:textId="6412950F"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L’INFN non adotta processi decisionali automatizzati, né esegue attività di profilazione mediante i dati personali raccolti.</w:t>
      </w:r>
    </w:p>
    <w:p w14:paraId="243DF350"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DESTINATARI DEI DATI</w:t>
      </w:r>
    </w:p>
    <w:p w14:paraId="77AC1788" w14:textId="01BA5319"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 xml:space="preserve">I dati personali raccolti per la partecipazione </w:t>
      </w:r>
      <w:r w:rsidR="003F0427">
        <w:rPr>
          <w:rFonts w:ascii="Times New Roman" w:hAnsi="Times New Roman" w:cs="Times New Roman"/>
          <w:sz w:val="24"/>
          <w:szCs w:val="24"/>
        </w:rPr>
        <w:t>all’evento</w:t>
      </w:r>
      <w:r w:rsidRPr="00344F74">
        <w:rPr>
          <w:rFonts w:ascii="Times New Roman" w:hAnsi="Times New Roman" w:cs="Times New Roman"/>
          <w:sz w:val="24"/>
          <w:szCs w:val="24"/>
        </w:rPr>
        <w:t xml:space="preserve"> possono essere comunicati alle imprese addette ai servizi ausiliari all’evento, alle autorità sanitarie, alle compagnie assicurative nonché alle autorità di Pubblica Sicurezza nei casi previsti dalla legge.</w:t>
      </w:r>
    </w:p>
    <w:p w14:paraId="1303699E"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TRASFERIMENTO DEI DATI ALL’ESTERO</w:t>
      </w:r>
    </w:p>
    <w:p w14:paraId="04F787C0"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I dati personali relativi agli ospiti non sono trasferiti in paesi terzi o presso organizzazioni internazionali.</w:t>
      </w:r>
    </w:p>
    <w:p w14:paraId="271F90D1"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DURATA DEL TRATTAMENTO</w:t>
      </w:r>
    </w:p>
    <w:p w14:paraId="01036105" w14:textId="1A5B25F3"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 xml:space="preserve">L’INFN tratta i dati personali raccolti ai fini della partecipazione </w:t>
      </w:r>
      <w:r w:rsidR="003F0427">
        <w:rPr>
          <w:rFonts w:ascii="Times New Roman" w:hAnsi="Times New Roman" w:cs="Times New Roman"/>
          <w:sz w:val="24"/>
          <w:szCs w:val="24"/>
        </w:rPr>
        <w:t>all’evento</w:t>
      </w:r>
      <w:r w:rsidRPr="00344F74">
        <w:rPr>
          <w:rFonts w:ascii="Times New Roman" w:hAnsi="Times New Roman" w:cs="Times New Roman"/>
          <w:sz w:val="24"/>
          <w:szCs w:val="24"/>
        </w:rPr>
        <w:t xml:space="preserve"> per il tempo necessario alla loro organizzazione e gestione e successivamente ai soli fini di archiviazione o per l’eventuale invio di materiale informativo e/o di aggiornamento. </w:t>
      </w:r>
    </w:p>
    <w:p w14:paraId="16FAC2CD" w14:textId="4C296EE1"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 xml:space="preserve">L’INFN tratta il materiale raccolto sotto forma di foto, audio e video per un periodo non superiore a </w:t>
      </w:r>
      <w:r w:rsidR="00F81D26">
        <w:rPr>
          <w:rFonts w:ascii="Times New Roman" w:hAnsi="Times New Roman" w:cs="Times New Roman"/>
          <w:sz w:val="24"/>
          <w:szCs w:val="24"/>
        </w:rPr>
        <w:t>cinque</w:t>
      </w:r>
      <w:r w:rsidRPr="00344F74">
        <w:rPr>
          <w:rFonts w:ascii="Times New Roman" w:hAnsi="Times New Roman" w:cs="Times New Roman"/>
          <w:sz w:val="24"/>
          <w:szCs w:val="24"/>
        </w:rPr>
        <w:t xml:space="preserve"> anni e successivamente ai soli fini di archiviazione.</w:t>
      </w:r>
    </w:p>
    <w:p w14:paraId="2D0FF995"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DIRITTI DELL'INTERESSATO</w:t>
      </w:r>
    </w:p>
    <w:p w14:paraId="58E68B11"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L’INFN riconosce e garantisce ad ogni interessato l’accesso ai dati personali che lo riguardano, nonché la loro rettifica e limitazione, la cancellazione, il diritto di opporsi al loro trattamento. L’INFN garantisce il diritto di proporre reclamo all’Autorità Garante del Trattamento dei dati personali circa il trattamento effettuato.</w:t>
      </w:r>
    </w:p>
    <w:p w14:paraId="1F71DF06"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lastRenderedPageBreak/>
        <w:t>I diritti indicati possono essere esercitati con apposita richiesta rivolta al Titolare o al Responsabile per la protezione dei dati personali, trasmessa via posta elettronica all’indirizzo e-mail dpo@infn.it o lettera raccomandata all’indirizzo della sede legale del Titolare. Per l'esercizio dei diritti, la richiesta può essere formulata anche oralmente e rinnovata, salvo giustificati motivi, con intervallo non minore di novanta giorni. Per l'esercizio dei diritti è consentito conferire delega, per iscritto, a diverso soggetto e altresì farsi assistere da una persona di fiducia.</w:t>
      </w:r>
    </w:p>
    <w:p w14:paraId="6E85A678"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I diritti sopra indicati e riferiti ai dati personali di persone decedute possono essere esercitati da chi vi abbia un interesse proprio o agisca a tutela dell'interessato o per ragioni familiari meritevoli di protezione e debitamente documentate.</w:t>
      </w:r>
    </w:p>
    <w:p w14:paraId="185039C4"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Se, a seguito della richiesta, non risulta confermata l'esistenza dei dati che riguardano l'interessato, l'INFN può richiedere un contributo spese non superiore ai costi effettivamente sopportati per la ricerca effettuata. Un contributo alle spese correlato ai costi amministrativi può essere altresì richiesto ove l’interessato chieda copie ulteriori dei propri dati rispetto quella fornita in risposta all’istanza.</w:t>
      </w:r>
    </w:p>
    <w:p w14:paraId="58C4C488" w14:textId="77777777" w:rsidR="00344F74" w:rsidRPr="00344F74" w:rsidRDefault="00344F74" w:rsidP="00344F74">
      <w:pPr>
        <w:jc w:val="both"/>
        <w:rPr>
          <w:rFonts w:ascii="Times New Roman" w:hAnsi="Times New Roman" w:cs="Times New Roman"/>
          <w:sz w:val="24"/>
          <w:szCs w:val="24"/>
        </w:rPr>
      </w:pPr>
    </w:p>
    <w:p w14:paraId="0FB47551" w14:textId="77777777" w:rsidR="00344F74" w:rsidRPr="00344F74" w:rsidRDefault="00344F74" w:rsidP="00F75BE4">
      <w:pPr>
        <w:jc w:val="center"/>
        <w:rPr>
          <w:rFonts w:ascii="Times New Roman" w:hAnsi="Times New Roman" w:cs="Times New Roman"/>
          <w:sz w:val="24"/>
          <w:szCs w:val="24"/>
        </w:rPr>
      </w:pPr>
      <w:r w:rsidRPr="00344F74">
        <w:rPr>
          <w:rFonts w:ascii="Times New Roman" w:hAnsi="Times New Roman" w:cs="Times New Roman"/>
          <w:sz w:val="24"/>
          <w:szCs w:val="24"/>
        </w:rPr>
        <w:t>PRESA VISIONE DELL’INFORMATIVA SUL TRATTAMENTO DEI DATI PERSONALI</w:t>
      </w:r>
    </w:p>
    <w:p w14:paraId="19056B16" w14:textId="584AB404" w:rsidR="00344F74" w:rsidRPr="00344F74" w:rsidRDefault="00344F74" w:rsidP="00F75BE4">
      <w:pPr>
        <w:jc w:val="center"/>
        <w:rPr>
          <w:rFonts w:ascii="Times New Roman" w:hAnsi="Times New Roman" w:cs="Times New Roman"/>
          <w:sz w:val="24"/>
          <w:szCs w:val="24"/>
        </w:rPr>
      </w:pPr>
      <w:r w:rsidRPr="00344F74">
        <w:rPr>
          <w:rFonts w:ascii="Times New Roman" w:hAnsi="Times New Roman" w:cs="Times New Roman"/>
          <w:sz w:val="24"/>
          <w:szCs w:val="24"/>
        </w:rPr>
        <w:t xml:space="preserve">DA </w:t>
      </w:r>
      <w:r w:rsidR="003F0427">
        <w:rPr>
          <w:rFonts w:ascii="Times New Roman" w:hAnsi="Times New Roman" w:cs="Times New Roman"/>
          <w:sz w:val="24"/>
          <w:szCs w:val="24"/>
        </w:rPr>
        <w:t>ALLEGARE</w:t>
      </w:r>
      <w:r w:rsidRPr="00344F74">
        <w:rPr>
          <w:rFonts w:ascii="Times New Roman" w:hAnsi="Times New Roman" w:cs="Times New Roman"/>
          <w:sz w:val="24"/>
          <w:szCs w:val="24"/>
        </w:rPr>
        <w:t xml:space="preserve"> IN FORMATO DIGITALE A</w:t>
      </w:r>
      <w:r w:rsidR="003F0427">
        <w:rPr>
          <w:rFonts w:ascii="Times New Roman" w:hAnsi="Times New Roman" w:cs="Times New Roman"/>
          <w:sz w:val="24"/>
          <w:szCs w:val="24"/>
        </w:rPr>
        <w:t>LL’ISCRIZIONE</w:t>
      </w:r>
    </w:p>
    <w:p w14:paraId="7FE9E97B" w14:textId="77777777" w:rsidR="00344F74" w:rsidRPr="00344F74" w:rsidRDefault="00344F74" w:rsidP="00344F74">
      <w:pPr>
        <w:jc w:val="both"/>
        <w:rPr>
          <w:rFonts w:ascii="Times New Roman" w:hAnsi="Times New Roman" w:cs="Times New Roman"/>
          <w:sz w:val="24"/>
          <w:szCs w:val="24"/>
        </w:rPr>
      </w:pPr>
    </w:p>
    <w:p w14:paraId="4BAF0041" w14:textId="77777777" w:rsidR="00344F74" w:rsidRPr="00344F74" w:rsidRDefault="00344F74" w:rsidP="003F0427">
      <w:pPr>
        <w:rPr>
          <w:rFonts w:ascii="Times New Roman" w:hAnsi="Times New Roman" w:cs="Times New Roman"/>
          <w:sz w:val="24"/>
          <w:szCs w:val="24"/>
        </w:rPr>
      </w:pPr>
      <w:r w:rsidRPr="00344F74">
        <w:rPr>
          <w:rFonts w:ascii="Times New Roman" w:hAnsi="Times New Roman" w:cs="Times New Roman"/>
          <w:sz w:val="24"/>
          <w:szCs w:val="24"/>
        </w:rPr>
        <w:t xml:space="preserve">Il sottoscritto/a …………………………[Nome] ……………………………………………[Cognome], nato/a </w:t>
      </w:r>
      <w:proofErr w:type="spellStart"/>
      <w:r w:rsidRPr="00344F74">
        <w:rPr>
          <w:rFonts w:ascii="Times New Roman" w:hAnsi="Times New Roman" w:cs="Times New Roman"/>
          <w:sz w:val="24"/>
          <w:szCs w:val="24"/>
        </w:rPr>
        <w:t>a</w:t>
      </w:r>
      <w:proofErr w:type="spellEnd"/>
      <w:r w:rsidRPr="00344F74">
        <w:rPr>
          <w:rFonts w:ascii="Times New Roman" w:hAnsi="Times New Roman" w:cs="Times New Roman"/>
          <w:sz w:val="24"/>
          <w:szCs w:val="24"/>
        </w:rPr>
        <w:t xml:space="preserve"> …………………………. il ………………………….</w:t>
      </w:r>
    </w:p>
    <w:p w14:paraId="13A99F19" w14:textId="77777777" w:rsidR="00344F74" w:rsidRPr="00344F74" w:rsidRDefault="00344F74" w:rsidP="003F0427">
      <w:pPr>
        <w:rPr>
          <w:rFonts w:ascii="Times New Roman" w:hAnsi="Times New Roman" w:cs="Times New Roman"/>
          <w:sz w:val="24"/>
          <w:szCs w:val="24"/>
        </w:rPr>
      </w:pPr>
      <w:r w:rsidRPr="00344F74">
        <w:rPr>
          <w:rFonts w:ascii="Times New Roman" w:hAnsi="Times New Roman" w:cs="Times New Roman"/>
          <w:sz w:val="24"/>
          <w:szCs w:val="24"/>
        </w:rPr>
        <w:t>in proprio,</w:t>
      </w:r>
    </w:p>
    <w:p w14:paraId="4BD3C59F" w14:textId="77777777" w:rsidR="00344F74" w:rsidRPr="00344F74" w:rsidRDefault="00344F74" w:rsidP="003F0427">
      <w:pPr>
        <w:rPr>
          <w:rFonts w:ascii="Times New Roman" w:hAnsi="Times New Roman" w:cs="Times New Roman"/>
          <w:sz w:val="24"/>
          <w:szCs w:val="24"/>
        </w:rPr>
      </w:pPr>
      <w:r w:rsidRPr="00344F74">
        <w:rPr>
          <w:rFonts w:ascii="Times New Roman" w:hAnsi="Times New Roman" w:cs="Times New Roman"/>
          <w:sz w:val="24"/>
          <w:szCs w:val="24"/>
        </w:rPr>
        <w:t xml:space="preserve">dichiara di aver letto e compreso l’informativa sul trattamento dei dati personali raccolti. </w:t>
      </w:r>
    </w:p>
    <w:p w14:paraId="16514FE9"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ab/>
      </w:r>
      <w:r w:rsidRPr="00344F74">
        <w:rPr>
          <w:rFonts w:ascii="Times New Roman" w:hAnsi="Times New Roman" w:cs="Times New Roman"/>
          <w:sz w:val="24"/>
          <w:szCs w:val="24"/>
        </w:rPr>
        <w:tab/>
      </w:r>
      <w:r w:rsidRPr="00344F74">
        <w:rPr>
          <w:rFonts w:ascii="Times New Roman" w:hAnsi="Times New Roman" w:cs="Times New Roman"/>
          <w:sz w:val="24"/>
          <w:szCs w:val="24"/>
        </w:rPr>
        <w:tab/>
        <w:t>SI</w:t>
      </w:r>
      <w:r w:rsidRPr="00344F74">
        <w:rPr>
          <w:rFonts w:ascii="Times New Roman" w:hAnsi="Times New Roman" w:cs="Times New Roman"/>
          <w:sz w:val="24"/>
          <w:szCs w:val="24"/>
        </w:rPr>
        <w:tab/>
      </w:r>
      <w:r w:rsidRPr="00344F74">
        <w:rPr>
          <w:rFonts w:ascii="Times New Roman" w:hAnsi="Times New Roman" w:cs="Times New Roman"/>
          <w:sz w:val="24"/>
          <w:szCs w:val="24"/>
        </w:rPr>
        <w:tab/>
      </w:r>
      <w:r w:rsidRPr="00344F74">
        <w:rPr>
          <w:rFonts w:ascii="Times New Roman" w:hAnsi="Times New Roman" w:cs="Times New Roman"/>
          <w:sz w:val="24"/>
          <w:szCs w:val="24"/>
        </w:rPr>
        <w:tab/>
        <w:t>NO</w:t>
      </w:r>
    </w:p>
    <w:p w14:paraId="48736DBE"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(la mancata dichiarazione o la dichiarazione negativa, impediscono la partecipazione).</w:t>
      </w:r>
    </w:p>
    <w:p w14:paraId="0F45F289"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CONSENSO AL TRATTAMENTO DEI DATI PERSONALI</w:t>
      </w:r>
    </w:p>
    <w:p w14:paraId="09762373"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Dichiaro di prestare il consenso sulla raccolta ed utilizzo di immagini fotografiche o riprese audio e/o video che potranno essere raccolte nell’ambito dell’evento.</w:t>
      </w:r>
    </w:p>
    <w:p w14:paraId="143AB6AA"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ab/>
      </w:r>
      <w:r w:rsidRPr="00344F74">
        <w:rPr>
          <w:rFonts w:ascii="Times New Roman" w:hAnsi="Times New Roman" w:cs="Times New Roman"/>
          <w:sz w:val="24"/>
          <w:szCs w:val="24"/>
        </w:rPr>
        <w:tab/>
      </w:r>
      <w:r w:rsidRPr="00344F74">
        <w:rPr>
          <w:rFonts w:ascii="Times New Roman" w:hAnsi="Times New Roman" w:cs="Times New Roman"/>
          <w:sz w:val="24"/>
          <w:szCs w:val="24"/>
        </w:rPr>
        <w:tab/>
      </w:r>
      <w:r w:rsidRPr="00344F74">
        <w:rPr>
          <w:rFonts w:ascii="Times New Roman" w:hAnsi="Times New Roman" w:cs="Times New Roman"/>
          <w:sz w:val="24"/>
          <w:szCs w:val="24"/>
        </w:rPr>
        <w:tab/>
      </w:r>
      <w:r w:rsidRPr="00344F74">
        <w:rPr>
          <w:rFonts w:ascii="Times New Roman" w:hAnsi="Times New Roman" w:cs="Times New Roman"/>
          <w:sz w:val="24"/>
          <w:szCs w:val="24"/>
        </w:rPr>
        <w:tab/>
      </w:r>
      <w:r w:rsidRPr="00344F74">
        <w:rPr>
          <w:rFonts w:ascii="Times New Roman" w:hAnsi="Times New Roman" w:cs="Times New Roman"/>
          <w:sz w:val="24"/>
          <w:szCs w:val="24"/>
        </w:rPr>
        <w:tab/>
        <w:t>SI</w:t>
      </w:r>
      <w:r w:rsidRPr="00344F74">
        <w:rPr>
          <w:rFonts w:ascii="Times New Roman" w:hAnsi="Times New Roman" w:cs="Times New Roman"/>
          <w:sz w:val="24"/>
          <w:szCs w:val="24"/>
        </w:rPr>
        <w:tab/>
      </w:r>
      <w:r w:rsidRPr="00344F74">
        <w:rPr>
          <w:rFonts w:ascii="Times New Roman" w:hAnsi="Times New Roman" w:cs="Times New Roman"/>
          <w:sz w:val="24"/>
          <w:szCs w:val="24"/>
        </w:rPr>
        <w:tab/>
      </w:r>
      <w:r w:rsidRPr="00344F74">
        <w:rPr>
          <w:rFonts w:ascii="Times New Roman" w:hAnsi="Times New Roman" w:cs="Times New Roman"/>
          <w:sz w:val="24"/>
          <w:szCs w:val="24"/>
        </w:rPr>
        <w:tab/>
        <w:t>NO</w:t>
      </w:r>
    </w:p>
    <w:p w14:paraId="2B7E60F7"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(la mancata dichiarazione o la dichiarazione negativa ne impedisce la raccolta)</w:t>
      </w:r>
    </w:p>
    <w:p w14:paraId="1A68D7D8" w14:textId="77777777" w:rsidR="00344F74" w:rsidRPr="00344F74" w:rsidRDefault="00344F74" w:rsidP="00344F74">
      <w:pPr>
        <w:jc w:val="both"/>
        <w:rPr>
          <w:rFonts w:ascii="Times New Roman" w:hAnsi="Times New Roman" w:cs="Times New Roman"/>
          <w:sz w:val="24"/>
          <w:szCs w:val="24"/>
        </w:rPr>
      </w:pPr>
    </w:p>
    <w:p w14:paraId="432D3629"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 xml:space="preserve">Luogo e data: </w:t>
      </w:r>
    </w:p>
    <w:p w14:paraId="2CDE616F" w14:textId="05AFFB1A" w:rsidR="00344F74" w:rsidRPr="00344F74" w:rsidRDefault="00344F74" w:rsidP="003F0427">
      <w:pPr>
        <w:jc w:val="both"/>
        <w:rPr>
          <w:rFonts w:ascii="Times New Roman" w:hAnsi="Times New Roman" w:cs="Times New Roman"/>
          <w:sz w:val="24"/>
          <w:szCs w:val="24"/>
        </w:rPr>
      </w:pPr>
      <w:r w:rsidRPr="00344F74">
        <w:rPr>
          <w:rFonts w:ascii="Times New Roman" w:hAnsi="Times New Roman" w:cs="Times New Roman"/>
          <w:sz w:val="24"/>
          <w:szCs w:val="24"/>
        </w:rPr>
        <w:t>Firma</w:t>
      </w:r>
      <w:r w:rsidR="003F0427">
        <w:rPr>
          <w:rFonts w:ascii="Times New Roman" w:hAnsi="Times New Roman" w:cs="Times New Roman"/>
          <w:sz w:val="24"/>
          <w:szCs w:val="24"/>
        </w:rPr>
        <w:t>:</w:t>
      </w:r>
    </w:p>
    <w:p w14:paraId="6A4CB544" w14:textId="77777777" w:rsidR="00344F74" w:rsidRPr="00344F74" w:rsidRDefault="00344F74" w:rsidP="00344F74">
      <w:pPr>
        <w:jc w:val="both"/>
        <w:rPr>
          <w:rFonts w:ascii="Times New Roman" w:hAnsi="Times New Roman" w:cs="Times New Roman"/>
          <w:sz w:val="24"/>
          <w:szCs w:val="24"/>
        </w:rPr>
      </w:pPr>
      <w:r w:rsidRPr="00344F74">
        <w:rPr>
          <w:rFonts w:ascii="Times New Roman" w:hAnsi="Times New Roman" w:cs="Times New Roman"/>
          <w:sz w:val="24"/>
          <w:szCs w:val="24"/>
        </w:rPr>
        <w:t xml:space="preserve">    </w:t>
      </w:r>
      <w:r w:rsidRPr="00344F74">
        <w:rPr>
          <w:rFonts w:ascii="Times New Roman" w:hAnsi="Times New Roman" w:cs="Times New Roman"/>
          <w:sz w:val="24"/>
          <w:szCs w:val="24"/>
        </w:rPr>
        <w:tab/>
      </w:r>
      <w:r w:rsidRPr="00344F74">
        <w:rPr>
          <w:rFonts w:ascii="Times New Roman" w:hAnsi="Times New Roman" w:cs="Times New Roman"/>
          <w:sz w:val="24"/>
          <w:szCs w:val="24"/>
        </w:rPr>
        <w:tab/>
      </w:r>
      <w:r w:rsidRPr="00344F74">
        <w:rPr>
          <w:rFonts w:ascii="Times New Roman" w:hAnsi="Times New Roman" w:cs="Times New Roman"/>
          <w:sz w:val="24"/>
          <w:szCs w:val="24"/>
        </w:rPr>
        <w:tab/>
      </w:r>
      <w:r w:rsidRPr="00344F74">
        <w:rPr>
          <w:rFonts w:ascii="Times New Roman" w:hAnsi="Times New Roman" w:cs="Times New Roman"/>
          <w:sz w:val="24"/>
          <w:szCs w:val="24"/>
        </w:rPr>
        <w:tab/>
      </w:r>
      <w:r w:rsidRPr="00344F74">
        <w:rPr>
          <w:rFonts w:ascii="Times New Roman" w:hAnsi="Times New Roman" w:cs="Times New Roman"/>
          <w:sz w:val="24"/>
          <w:szCs w:val="24"/>
        </w:rPr>
        <w:tab/>
      </w:r>
      <w:r w:rsidRPr="00344F74">
        <w:rPr>
          <w:rFonts w:ascii="Times New Roman" w:hAnsi="Times New Roman" w:cs="Times New Roman"/>
          <w:sz w:val="24"/>
          <w:szCs w:val="24"/>
        </w:rPr>
        <w:tab/>
      </w:r>
      <w:r w:rsidRPr="00344F74">
        <w:rPr>
          <w:rFonts w:ascii="Times New Roman" w:hAnsi="Times New Roman" w:cs="Times New Roman"/>
          <w:sz w:val="24"/>
          <w:szCs w:val="24"/>
        </w:rPr>
        <w:tab/>
      </w:r>
      <w:r w:rsidRPr="00344F74">
        <w:rPr>
          <w:rFonts w:ascii="Times New Roman" w:hAnsi="Times New Roman" w:cs="Times New Roman"/>
          <w:sz w:val="24"/>
          <w:szCs w:val="24"/>
        </w:rPr>
        <w:tab/>
      </w:r>
      <w:r w:rsidRPr="00344F74">
        <w:rPr>
          <w:rFonts w:ascii="Times New Roman" w:hAnsi="Times New Roman" w:cs="Times New Roman"/>
          <w:sz w:val="24"/>
          <w:szCs w:val="24"/>
        </w:rPr>
        <w:tab/>
      </w:r>
      <w:r w:rsidRPr="00344F74">
        <w:rPr>
          <w:rFonts w:ascii="Times New Roman" w:hAnsi="Times New Roman" w:cs="Times New Roman"/>
          <w:sz w:val="24"/>
          <w:szCs w:val="24"/>
        </w:rPr>
        <w:tab/>
      </w:r>
      <w:r w:rsidRPr="00344F74">
        <w:rPr>
          <w:rFonts w:ascii="Times New Roman" w:hAnsi="Times New Roman" w:cs="Times New Roman"/>
          <w:sz w:val="24"/>
          <w:szCs w:val="24"/>
        </w:rPr>
        <w:tab/>
        <w:t xml:space="preserve"> </w:t>
      </w:r>
    </w:p>
    <w:p w14:paraId="1BD2D8A8" w14:textId="77777777" w:rsidR="00344F74" w:rsidRPr="00344F74" w:rsidRDefault="00344F74" w:rsidP="00344F74">
      <w:pPr>
        <w:jc w:val="both"/>
        <w:rPr>
          <w:rFonts w:ascii="Times New Roman" w:hAnsi="Times New Roman" w:cs="Times New Roman"/>
          <w:sz w:val="24"/>
          <w:szCs w:val="24"/>
        </w:rPr>
      </w:pPr>
    </w:p>
    <w:p w14:paraId="02CE6E8A" w14:textId="77777777" w:rsidR="00344F74" w:rsidRPr="00344F74" w:rsidRDefault="00344F74" w:rsidP="00344F74">
      <w:pPr>
        <w:jc w:val="both"/>
        <w:rPr>
          <w:rFonts w:ascii="Times New Roman" w:hAnsi="Times New Roman" w:cs="Times New Roman"/>
          <w:sz w:val="24"/>
          <w:szCs w:val="24"/>
        </w:rPr>
      </w:pPr>
    </w:p>
    <w:p w14:paraId="07D1C20B" w14:textId="77777777" w:rsidR="00B94C90" w:rsidRPr="00344F74" w:rsidRDefault="00B94C90" w:rsidP="00344F74">
      <w:pPr>
        <w:jc w:val="both"/>
        <w:rPr>
          <w:rFonts w:ascii="Times New Roman" w:hAnsi="Times New Roman" w:cs="Times New Roman"/>
          <w:sz w:val="24"/>
          <w:szCs w:val="24"/>
        </w:rPr>
      </w:pPr>
    </w:p>
    <w:sectPr w:rsidR="00B94C90" w:rsidRPr="00344F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74"/>
    <w:rsid w:val="00142B92"/>
    <w:rsid w:val="00311D03"/>
    <w:rsid w:val="00344F74"/>
    <w:rsid w:val="003F0427"/>
    <w:rsid w:val="00494C5F"/>
    <w:rsid w:val="005919AE"/>
    <w:rsid w:val="006C7582"/>
    <w:rsid w:val="00A539CC"/>
    <w:rsid w:val="00B94C90"/>
    <w:rsid w:val="00F75BE4"/>
    <w:rsid w:val="00F81D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3600"/>
  <w15:chartTrackingRefBased/>
  <w15:docId w15:val="{50BF2D66-EB1C-4365-8D4B-A42F260B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44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44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44F7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44F7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44F7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44F7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44F7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44F7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44F7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44F7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44F7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44F7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44F7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44F7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44F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44F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44F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44F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344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44F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44F7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44F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44F7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44F74"/>
    <w:rPr>
      <w:i/>
      <w:iCs/>
      <w:color w:val="404040" w:themeColor="text1" w:themeTint="BF"/>
    </w:rPr>
  </w:style>
  <w:style w:type="paragraph" w:styleId="Paragrafoelenco">
    <w:name w:val="List Paragraph"/>
    <w:basedOn w:val="Normale"/>
    <w:uiPriority w:val="34"/>
    <w:qFormat/>
    <w:rsid w:val="00344F74"/>
    <w:pPr>
      <w:ind w:left="720"/>
      <w:contextualSpacing/>
    </w:pPr>
  </w:style>
  <w:style w:type="character" w:styleId="Enfasiintensa">
    <w:name w:val="Intense Emphasis"/>
    <w:basedOn w:val="Carpredefinitoparagrafo"/>
    <w:uiPriority w:val="21"/>
    <w:qFormat/>
    <w:rsid w:val="00344F74"/>
    <w:rPr>
      <w:i/>
      <w:iCs/>
      <w:color w:val="0F4761" w:themeColor="accent1" w:themeShade="BF"/>
    </w:rPr>
  </w:style>
  <w:style w:type="paragraph" w:styleId="Citazioneintensa">
    <w:name w:val="Intense Quote"/>
    <w:basedOn w:val="Normale"/>
    <w:next w:val="Normale"/>
    <w:link w:val="CitazioneintensaCarattere"/>
    <w:uiPriority w:val="30"/>
    <w:qFormat/>
    <w:rsid w:val="00344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44F74"/>
    <w:rPr>
      <w:i/>
      <w:iCs/>
      <w:color w:val="0F4761" w:themeColor="accent1" w:themeShade="BF"/>
    </w:rPr>
  </w:style>
  <w:style w:type="character" w:styleId="Riferimentointenso">
    <w:name w:val="Intense Reference"/>
    <w:basedOn w:val="Carpredefinitoparagrafo"/>
    <w:uiPriority w:val="32"/>
    <w:qFormat/>
    <w:rsid w:val="00344F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1244</Words>
  <Characters>7097</Characters>
  <Application>Microsoft Office Word</Application>
  <DocSecurity>0</DocSecurity>
  <Lines>59</Lines>
  <Paragraphs>16</Paragraphs>
  <ScaleCrop>false</ScaleCrop>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Gozzelino</dc:creator>
  <cp:keywords/>
  <dc:description/>
  <cp:lastModifiedBy>Andrea Gozzelino</cp:lastModifiedBy>
  <cp:revision>6</cp:revision>
  <dcterms:created xsi:type="dcterms:W3CDTF">2025-11-19T16:55:00Z</dcterms:created>
  <dcterms:modified xsi:type="dcterms:W3CDTF">2025-11-20T18:05:00Z</dcterms:modified>
</cp:coreProperties>
</file>