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B7AF0" w14:textId="434F2692" w:rsidR="00321F2C" w:rsidRPr="0025697B" w:rsidRDefault="008937B8" w:rsidP="002569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97B">
        <w:rPr>
          <w:rFonts w:ascii="Times New Roman" w:hAnsi="Times New Roman" w:cs="Times New Roman"/>
          <w:b/>
          <w:bCs/>
          <w:sz w:val="24"/>
          <w:szCs w:val="24"/>
        </w:rPr>
        <w:t>Linee guida per le presentazioni STE</w:t>
      </w:r>
      <w:r w:rsidR="0025697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25697B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</w:p>
    <w:p w14:paraId="5C5E2CF4" w14:textId="45CAB721" w:rsidR="008937B8" w:rsidRPr="0025697B" w:rsidRDefault="008937B8" w:rsidP="002569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97B">
        <w:rPr>
          <w:rFonts w:ascii="Times New Roman" w:hAnsi="Times New Roman" w:cs="Times New Roman"/>
          <w:b/>
          <w:bCs/>
          <w:sz w:val="24"/>
          <w:szCs w:val="24"/>
        </w:rPr>
        <w:t>Lunedì 22 dicembre 2025 ore 9:30 aula Villi</w:t>
      </w:r>
    </w:p>
    <w:p w14:paraId="10F35CBF" w14:textId="77777777" w:rsidR="008937B8" w:rsidRDefault="008937B8" w:rsidP="00321F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2DF807" w14:textId="7ECE11B8" w:rsidR="008937B8" w:rsidRDefault="008937B8" w:rsidP="00321F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Preparare un numero di diapositive adeguato al tempo assegnato (indicativamente, 1 minuto a diapositiva).</w:t>
      </w:r>
    </w:p>
    <w:p w14:paraId="60217C3D" w14:textId="3D1CE1F2" w:rsidR="008937B8" w:rsidRDefault="008937B8" w:rsidP="00321F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Bilanciare testo, tabelle ed immagini (con didascalia e prive di diritto d’autore)</w:t>
      </w:r>
      <w:r w:rsidR="0025697B">
        <w:rPr>
          <w:rFonts w:ascii="Times New Roman" w:hAnsi="Times New Roman" w:cs="Times New Roman"/>
          <w:sz w:val="24"/>
          <w:szCs w:val="24"/>
        </w:rPr>
        <w:t xml:space="preserve"> su ogni diapositiva.</w:t>
      </w:r>
    </w:p>
    <w:p w14:paraId="13D47516" w14:textId="6C2DF7D7" w:rsidR="004F659E" w:rsidRDefault="004F659E" w:rsidP="00321F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Usare </w:t>
      </w:r>
      <w:r>
        <w:rPr>
          <w:rFonts w:ascii="Times New Roman" w:hAnsi="Times New Roman" w:cs="Times New Roman"/>
          <w:sz w:val="24"/>
          <w:szCs w:val="24"/>
        </w:rPr>
        <w:t>preferibilmente</w:t>
      </w:r>
      <w:r>
        <w:rPr>
          <w:rFonts w:ascii="Times New Roman" w:hAnsi="Times New Roman" w:cs="Times New Roman"/>
          <w:sz w:val="24"/>
          <w:szCs w:val="24"/>
        </w:rPr>
        <w:t xml:space="preserve"> il formato 16:9.</w:t>
      </w:r>
    </w:p>
    <w:p w14:paraId="547F668A" w14:textId="04469EA7" w:rsidR="004F659E" w:rsidRDefault="004F659E" w:rsidP="00321F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Inserire il logo INFN LNL con nome esteso su ogni diapositiva.</w:t>
      </w:r>
    </w:p>
    <w:p w14:paraId="619CB92F" w14:textId="66FA43CA" w:rsidR="0025697B" w:rsidRDefault="0025697B" w:rsidP="00321F2C">
      <w:pPr>
        <w:jc w:val="both"/>
        <w:rPr>
          <w:rFonts w:ascii="Times New Roman" w:hAnsi="Times New Roman" w:cs="Times New Roman"/>
          <w:sz w:val="24"/>
          <w:szCs w:val="24"/>
        </w:rPr>
      </w:pPr>
      <w:r w:rsidRPr="0025697B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A078E5A" wp14:editId="7EECD0BC">
            <wp:extent cx="1836335" cy="1533223"/>
            <wp:effectExtent l="0" t="0" r="0" b="0"/>
            <wp:docPr id="5" name="Immagine 4" descr="Immagine che contiene testo, Carattere, logo, Elementi grafici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44152AA2-57BA-6DFC-BB20-9E7CDCE1201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4" descr="Immagine che contiene testo, Carattere, logo, Elementi grafici&#10;&#10;Il contenuto generato dall'IA potrebbe non essere corretto.">
                      <a:extLst>
                        <a:ext uri="{FF2B5EF4-FFF2-40B4-BE49-F238E27FC236}">
                          <a16:creationId xmlns:a16="http://schemas.microsoft.com/office/drawing/2014/main" id="{44152AA2-57BA-6DFC-BB20-9E7CDCE1201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335" cy="1533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DDCFB" w14:textId="25E686C6" w:rsidR="004F659E" w:rsidRDefault="004F659E" w:rsidP="00321F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Prestare attenzione al contrasto tra colori per la leggibilità ed evitare per quanto possibile le animazioni.</w:t>
      </w:r>
    </w:p>
    <w:p w14:paraId="280CE6B0" w14:textId="45E39465" w:rsidR="004F659E" w:rsidRPr="004F659E" w:rsidRDefault="004F659E" w:rsidP="004F65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i titoli delle diapositive, si può usare il blu codificato dall’INFN (</w:t>
      </w:r>
      <w:r w:rsidRPr="004F659E">
        <w:rPr>
          <w:rFonts w:ascii="Times New Roman" w:hAnsi="Times New Roman" w:cs="Times New Roman"/>
          <w:sz w:val="24"/>
          <w:szCs w:val="24"/>
        </w:rPr>
        <w:t>PANTONE 7463</w:t>
      </w:r>
      <w:r>
        <w:rPr>
          <w:rFonts w:ascii="Times New Roman" w:hAnsi="Times New Roman" w:cs="Times New Roman"/>
          <w:sz w:val="24"/>
          <w:szCs w:val="24"/>
        </w:rPr>
        <w:t xml:space="preserve"> |</w:t>
      </w:r>
    </w:p>
    <w:p w14:paraId="35A125BD" w14:textId="7515683D" w:rsidR="004F659E" w:rsidRDefault="004F659E" w:rsidP="004F659E">
      <w:pPr>
        <w:jc w:val="both"/>
        <w:rPr>
          <w:rFonts w:ascii="Times New Roman" w:hAnsi="Times New Roman" w:cs="Times New Roman"/>
          <w:sz w:val="24"/>
          <w:szCs w:val="24"/>
        </w:rPr>
      </w:pPr>
      <w:r w:rsidRPr="004F659E">
        <w:rPr>
          <w:rFonts w:ascii="Times New Roman" w:hAnsi="Times New Roman" w:cs="Times New Roman"/>
          <w:sz w:val="24"/>
          <w:szCs w:val="24"/>
        </w:rPr>
        <w:t>CMYK 100,83,40,44</w:t>
      </w:r>
      <w:r>
        <w:rPr>
          <w:rFonts w:ascii="Times New Roman" w:hAnsi="Times New Roman" w:cs="Times New Roman"/>
          <w:sz w:val="24"/>
          <w:szCs w:val="24"/>
        </w:rPr>
        <w:t xml:space="preserve"> | </w:t>
      </w:r>
      <w:r w:rsidRPr="004F659E">
        <w:rPr>
          <w:rFonts w:ascii="Times New Roman" w:hAnsi="Times New Roman" w:cs="Times New Roman"/>
          <w:sz w:val="24"/>
          <w:szCs w:val="24"/>
        </w:rPr>
        <w:t>RGB 0,42,72</w:t>
      </w:r>
      <w:r>
        <w:rPr>
          <w:rFonts w:ascii="Times New Roman" w:hAnsi="Times New Roman" w:cs="Times New Roman"/>
          <w:sz w:val="24"/>
          <w:szCs w:val="24"/>
        </w:rPr>
        <w:t xml:space="preserve"> | </w:t>
      </w:r>
      <w:r w:rsidRPr="004F659E">
        <w:rPr>
          <w:rFonts w:ascii="Times New Roman" w:hAnsi="Times New Roman" w:cs="Times New Roman"/>
          <w:sz w:val="24"/>
          <w:szCs w:val="24"/>
        </w:rPr>
        <w:t>#002A48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AEEFB5A" w14:textId="1EBF8B91" w:rsidR="004F659E" w:rsidRDefault="004F659E" w:rsidP="004F65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 usare acronimi nei titoli delle diapositive.</w:t>
      </w:r>
    </w:p>
    <w:p w14:paraId="581969C0" w14:textId="7986B234" w:rsidR="004F659E" w:rsidRDefault="004F659E" w:rsidP="004F65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Esplicitare il sommario dei contenuti nella seconda diapositiva.</w:t>
      </w:r>
    </w:p>
    <w:p w14:paraId="64673D17" w14:textId="77777777" w:rsidR="004F659E" w:rsidRDefault="004F659E" w:rsidP="004F65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Cercare un filo conduttore tra le diapositive.</w:t>
      </w:r>
    </w:p>
    <w:p w14:paraId="31988F4B" w14:textId="679F7531" w:rsidR="004F659E" w:rsidRDefault="004F659E" w:rsidP="004F65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Inserire una diapositiva di transizione in caso di cambio della tematica.</w:t>
      </w:r>
    </w:p>
    <w:p w14:paraId="55DB7B21" w14:textId="28F04952" w:rsidR="004F659E" w:rsidRDefault="004F659E" w:rsidP="004F65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L’uditorio è composto dai colleghi INFN di ogni profilo (ricercatori, tecnologi, tecnici, amministrativi e in formazione).</w:t>
      </w:r>
    </w:p>
    <w:p w14:paraId="2ED6ECFC" w14:textId="77777777" w:rsidR="0025697B" w:rsidRDefault="0025697B" w:rsidP="004F65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6CCE90" w14:textId="77777777" w:rsidR="0025697B" w:rsidRDefault="0025697B" w:rsidP="004F65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5B2FF6" w14:textId="77777777" w:rsidR="004F659E" w:rsidRDefault="004F659E" w:rsidP="004F65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BA79E9" w14:textId="77777777" w:rsidR="004F659E" w:rsidRDefault="004F659E" w:rsidP="004F65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4A34B7" w14:textId="77777777" w:rsidR="004F659E" w:rsidRDefault="004F659E" w:rsidP="00321F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62D3F1" w14:textId="77777777" w:rsidR="004F659E" w:rsidRDefault="004F659E" w:rsidP="00321F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C95BEB" w14:textId="77777777" w:rsidR="008937B8" w:rsidRDefault="008937B8" w:rsidP="00321F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ABE612" w14:textId="77777777" w:rsidR="008937B8" w:rsidRDefault="008937B8" w:rsidP="00321F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8DC715" w14:textId="77777777" w:rsidR="008937B8" w:rsidRPr="005E163C" w:rsidRDefault="008937B8" w:rsidP="00321F2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937B8" w:rsidRPr="005E16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63C"/>
    <w:rsid w:val="00050B38"/>
    <w:rsid w:val="0025697B"/>
    <w:rsid w:val="00264827"/>
    <w:rsid w:val="00296D00"/>
    <w:rsid w:val="00321F2C"/>
    <w:rsid w:val="003E1E29"/>
    <w:rsid w:val="004F659E"/>
    <w:rsid w:val="005919AE"/>
    <w:rsid w:val="005E163C"/>
    <w:rsid w:val="008250E3"/>
    <w:rsid w:val="008937B8"/>
    <w:rsid w:val="00AD0CBD"/>
    <w:rsid w:val="00B94C90"/>
    <w:rsid w:val="00BB255A"/>
    <w:rsid w:val="00DF16E0"/>
    <w:rsid w:val="00E8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C4BFE"/>
  <w15:chartTrackingRefBased/>
  <w15:docId w15:val="{60845740-1054-4BA5-B438-AA0ADD517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E1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1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16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1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16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16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16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16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16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1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E1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1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163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163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163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E163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E163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E163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1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E1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1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1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1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163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E163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E163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1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E163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E16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Gozzelino</dc:creator>
  <cp:keywords/>
  <dc:description/>
  <cp:lastModifiedBy>Andrea Gozzelino</cp:lastModifiedBy>
  <cp:revision>7</cp:revision>
  <dcterms:created xsi:type="dcterms:W3CDTF">2025-05-14T21:06:00Z</dcterms:created>
  <dcterms:modified xsi:type="dcterms:W3CDTF">2025-10-29T16:41:00Z</dcterms:modified>
</cp:coreProperties>
</file>