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14F076" w14:textId="77777777" w:rsidR="00B17F20" w:rsidRPr="00B17F20" w:rsidRDefault="00B17F20" w:rsidP="00B17F20">
      <w:pPr>
        <w:jc w:val="center"/>
        <w:rPr>
          <w:rFonts w:asciiTheme="minorHAnsi" w:hAnsiTheme="minorHAnsi" w:cstheme="minorHAnsi"/>
          <w:sz w:val="32"/>
          <w:szCs w:val="22"/>
          <w:lang w:val="en-US"/>
        </w:rPr>
      </w:pPr>
      <w:r w:rsidRPr="00B17F20">
        <w:rPr>
          <w:rFonts w:asciiTheme="minorHAnsi" w:hAnsiTheme="minorHAnsi" w:cstheme="minorHAnsi"/>
          <w:b/>
          <w:sz w:val="32"/>
          <w:szCs w:val="22"/>
          <w:lang w:val="en-US"/>
        </w:rPr>
        <w:t>Annual report</w:t>
      </w:r>
    </w:p>
    <w:p w14:paraId="1759AB99" w14:textId="77777777" w:rsidR="00B17F20" w:rsidRPr="00B17F20" w:rsidRDefault="00B17F20" w:rsidP="00B17F20">
      <w:pPr>
        <w:spacing w:line="360" w:lineRule="auto"/>
        <w:rPr>
          <w:rFonts w:asciiTheme="minorHAnsi" w:hAnsiTheme="minorHAnsi" w:cstheme="minorHAnsi"/>
          <w:sz w:val="32"/>
          <w:szCs w:val="22"/>
          <w:lang w:val="en-US"/>
        </w:rPr>
      </w:pPr>
    </w:p>
    <w:p w14:paraId="6618C00E" w14:textId="7F5F7D2B" w:rsidR="00B17F20" w:rsidRPr="00B17F20" w:rsidRDefault="00B17F20" w:rsidP="00B17F20">
      <w:pPr>
        <w:tabs>
          <w:tab w:val="left" w:pos="1134"/>
        </w:tabs>
        <w:rPr>
          <w:rFonts w:asciiTheme="minorHAnsi" w:hAnsiTheme="minorHAnsi" w:cstheme="minorHAnsi"/>
          <w:b/>
          <w:sz w:val="28"/>
          <w:szCs w:val="28"/>
          <w:lang w:val="en-US"/>
        </w:rPr>
      </w:pPr>
      <w:r w:rsidRPr="00B17F20">
        <w:rPr>
          <w:rFonts w:asciiTheme="minorHAnsi" w:hAnsiTheme="minorHAnsi" w:cstheme="minorHAnsi"/>
          <w:b/>
          <w:sz w:val="28"/>
          <w:szCs w:val="28"/>
          <w:lang w:val="en-US"/>
        </w:rPr>
        <w:t>Name and surname:</w:t>
      </w:r>
      <w:r w:rsidRPr="00B17F20">
        <w:rPr>
          <w:rFonts w:asciiTheme="minorHAnsi" w:hAnsiTheme="minorHAnsi" w:cstheme="minorHAnsi"/>
          <w:b/>
          <w:sz w:val="28"/>
          <w:szCs w:val="28"/>
          <w:lang w:val="en-US"/>
        </w:rPr>
        <w:tab/>
      </w:r>
      <w:r w:rsidR="00E65AD9">
        <w:rPr>
          <w:rFonts w:asciiTheme="minorHAnsi" w:hAnsiTheme="minorHAnsi" w:cstheme="minorHAnsi"/>
          <w:b/>
          <w:sz w:val="28"/>
          <w:szCs w:val="28"/>
          <w:lang w:val="en-US"/>
        </w:rPr>
        <w:t>Michail Sapkas</w:t>
      </w:r>
    </w:p>
    <w:p w14:paraId="5E8CD11F" w14:textId="1BCE7FB9" w:rsidR="00B17F20" w:rsidRPr="00B17F20" w:rsidRDefault="00B17F20" w:rsidP="00B17F20">
      <w:pPr>
        <w:tabs>
          <w:tab w:val="left" w:pos="1134"/>
        </w:tabs>
        <w:rPr>
          <w:rFonts w:asciiTheme="minorHAnsi" w:hAnsiTheme="minorHAnsi" w:cstheme="minorHAnsi"/>
          <w:b/>
          <w:sz w:val="28"/>
          <w:szCs w:val="28"/>
          <w:lang w:val="en-US"/>
        </w:rPr>
      </w:pPr>
      <w:r w:rsidRPr="00B17F20">
        <w:rPr>
          <w:rFonts w:asciiTheme="minorHAnsi" w:hAnsiTheme="minorHAnsi" w:cstheme="minorHAnsi"/>
          <w:b/>
          <w:sz w:val="28"/>
          <w:szCs w:val="28"/>
          <w:lang w:val="en-US"/>
        </w:rPr>
        <w:t xml:space="preserve">Cycle and </w:t>
      </w:r>
      <w:proofErr w:type="spellStart"/>
      <w:r w:rsidRPr="00B17F20">
        <w:rPr>
          <w:rFonts w:asciiTheme="minorHAnsi" w:hAnsiTheme="minorHAnsi" w:cstheme="minorHAnsi"/>
          <w:b/>
          <w:sz w:val="28"/>
          <w:szCs w:val="28"/>
          <w:lang w:val="en-US"/>
        </w:rPr>
        <w:t>a.a.</w:t>
      </w:r>
      <w:proofErr w:type="spellEnd"/>
      <w:r w:rsidRPr="00B17F20">
        <w:rPr>
          <w:rFonts w:asciiTheme="minorHAnsi" w:hAnsiTheme="minorHAnsi" w:cstheme="minorHAnsi"/>
          <w:b/>
          <w:sz w:val="28"/>
          <w:szCs w:val="28"/>
          <w:lang w:val="en-US"/>
        </w:rPr>
        <w:t>:</w:t>
      </w:r>
      <w:r w:rsidRPr="00B17F20">
        <w:rPr>
          <w:rFonts w:asciiTheme="minorHAnsi" w:hAnsiTheme="minorHAnsi" w:cstheme="minorHAnsi"/>
          <w:b/>
          <w:sz w:val="28"/>
          <w:szCs w:val="28"/>
          <w:lang w:val="en-US"/>
        </w:rPr>
        <w:tab/>
      </w:r>
      <w:r w:rsidR="00F840C8">
        <w:rPr>
          <w:rFonts w:asciiTheme="minorHAnsi" w:hAnsiTheme="minorHAnsi" w:cstheme="minorHAnsi"/>
          <w:b/>
          <w:sz w:val="28"/>
          <w:szCs w:val="28"/>
          <w:lang w:val="en-US"/>
        </w:rPr>
        <w:tab/>
      </w:r>
      <w:r w:rsidR="00E65AD9">
        <w:rPr>
          <w:rFonts w:asciiTheme="minorHAnsi" w:hAnsiTheme="minorHAnsi" w:cstheme="minorHAnsi"/>
          <w:b/>
          <w:sz w:val="28"/>
          <w:szCs w:val="28"/>
          <w:lang w:val="en-US"/>
        </w:rPr>
        <w:t>40</w:t>
      </w:r>
      <w:r w:rsidR="00E65AD9" w:rsidRPr="00E65AD9">
        <w:rPr>
          <w:rFonts w:asciiTheme="minorHAnsi" w:hAnsiTheme="minorHAnsi" w:cstheme="minorHAnsi"/>
          <w:b/>
          <w:sz w:val="28"/>
          <w:szCs w:val="28"/>
          <w:vertAlign w:val="superscript"/>
          <w:lang w:val="en-US"/>
        </w:rPr>
        <w:t>th</w:t>
      </w:r>
      <w:r w:rsidR="00E65AD9">
        <w:rPr>
          <w:rFonts w:asciiTheme="minorHAnsi" w:hAnsiTheme="minorHAnsi" w:cstheme="minorHAnsi"/>
          <w:b/>
          <w:sz w:val="28"/>
          <w:szCs w:val="28"/>
          <w:lang w:val="en-US"/>
        </w:rPr>
        <w:t xml:space="preserve"> cycle </w:t>
      </w:r>
      <w:r w:rsidR="00F1051A">
        <w:rPr>
          <w:rFonts w:asciiTheme="minorHAnsi" w:hAnsiTheme="minorHAnsi" w:cstheme="minorHAnsi"/>
          <w:b/>
          <w:sz w:val="28"/>
          <w:szCs w:val="28"/>
          <w:lang w:val="en-US"/>
        </w:rPr>
        <w:t xml:space="preserve">– 2024 / 2025 </w:t>
      </w:r>
    </w:p>
    <w:p w14:paraId="5B3F6BA6" w14:textId="1D3F7053" w:rsidR="00B17F20" w:rsidRPr="00B17F20" w:rsidRDefault="00B17F20" w:rsidP="00B17F20">
      <w:pPr>
        <w:tabs>
          <w:tab w:val="left" w:pos="1134"/>
        </w:tabs>
        <w:rPr>
          <w:rFonts w:asciiTheme="minorHAnsi" w:hAnsiTheme="minorHAnsi" w:cstheme="minorHAnsi"/>
          <w:b/>
          <w:sz w:val="28"/>
          <w:szCs w:val="28"/>
          <w:lang w:val="en-US"/>
        </w:rPr>
      </w:pPr>
      <w:r w:rsidRPr="00B17F20">
        <w:rPr>
          <w:rFonts w:asciiTheme="minorHAnsi" w:hAnsiTheme="minorHAnsi" w:cstheme="minorHAnsi"/>
          <w:b/>
          <w:sz w:val="28"/>
          <w:szCs w:val="28"/>
          <w:lang w:val="en-US"/>
        </w:rPr>
        <w:t>Supervisor:</w:t>
      </w:r>
      <w:r w:rsidRPr="00B17F20">
        <w:rPr>
          <w:rFonts w:asciiTheme="minorHAnsi" w:hAnsiTheme="minorHAnsi" w:cstheme="minorHAnsi"/>
          <w:b/>
          <w:sz w:val="28"/>
          <w:szCs w:val="28"/>
          <w:lang w:val="en-US"/>
        </w:rPr>
        <w:tab/>
      </w:r>
      <w:r w:rsidR="00E65AD9">
        <w:rPr>
          <w:rFonts w:asciiTheme="minorHAnsi" w:hAnsiTheme="minorHAnsi" w:cstheme="minorHAnsi"/>
          <w:b/>
          <w:sz w:val="28"/>
          <w:szCs w:val="28"/>
          <w:lang w:val="en-US"/>
        </w:rPr>
        <w:t xml:space="preserve">    </w:t>
      </w:r>
      <w:r w:rsidR="00F840C8">
        <w:rPr>
          <w:rFonts w:asciiTheme="minorHAnsi" w:hAnsiTheme="minorHAnsi" w:cstheme="minorHAnsi"/>
          <w:b/>
          <w:sz w:val="28"/>
          <w:szCs w:val="28"/>
          <w:lang w:val="en-US"/>
        </w:rPr>
        <w:tab/>
      </w:r>
      <w:r w:rsidR="00F840C8">
        <w:rPr>
          <w:rFonts w:asciiTheme="minorHAnsi" w:hAnsiTheme="minorHAnsi" w:cstheme="minorHAnsi"/>
          <w:b/>
          <w:sz w:val="28"/>
          <w:szCs w:val="28"/>
          <w:lang w:val="en-US"/>
        </w:rPr>
        <w:tab/>
      </w:r>
      <w:r w:rsidR="00E65AD9">
        <w:rPr>
          <w:rFonts w:asciiTheme="minorHAnsi" w:hAnsiTheme="minorHAnsi" w:cstheme="minorHAnsi"/>
          <w:b/>
          <w:sz w:val="28"/>
          <w:szCs w:val="28"/>
          <w:lang w:val="en-US"/>
        </w:rPr>
        <w:t xml:space="preserve">Marco Zanetti </w:t>
      </w:r>
    </w:p>
    <w:p w14:paraId="2B11B3E5" w14:textId="77777777" w:rsidR="00B17F20" w:rsidRPr="00B17F20" w:rsidRDefault="00B17F20" w:rsidP="00B17F20">
      <w:pPr>
        <w:tabs>
          <w:tab w:val="left" w:pos="1134"/>
        </w:tabs>
        <w:spacing w:line="360" w:lineRule="auto"/>
        <w:rPr>
          <w:rFonts w:asciiTheme="minorHAnsi" w:hAnsiTheme="minorHAnsi" w:cstheme="minorHAnsi"/>
          <w:sz w:val="22"/>
          <w:szCs w:val="22"/>
          <w:lang w:val="en-US"/>
        </w:rPr>
      </w:pPr>
    </w:p>
    <w:p w14:paraId="612F23F1" w14:textId="77777777" w:rsidR="00B17F20" w:rsidRPr="00B17F20" w:rsidRDefault="00B17F20" w:rsidP="00B17F20">
      <w:pPr>
        <w:pStyle w:val="ListParagraph"/>
        <w:numPr>
          <w:ilvl w:val="0"/>
          <w:numId w:val="1"/>
        </w:numPr>
        <w:spacing w:line="360" w:lineRule="auto"/>
        <w:rPr>
          <w:rFonts w:asciiTheme="minorHAnsi" w:hAnsiTheme="minorHAnsi" w:cstheme="minorHAnsi"/>
          <w:b/>
          <w:sz w:val="28"/>
          <w:szCs w:val="28"/>
          <w:lang w:val="en-US"/>
        </w:rPr>
      </w:pPr>
      <w:r w:rsidRPr="00B17F20">
        <w:rPr>
          <w:rFonts w:asciiTheme="minorHAnsi" w:hAnsiTheme="minorHAnsi" w:cstheme="minorHAnsi"/>
          <w:b/>
          <w:sz w:val="28"/>
          <w:szCs w:val="28"/>
          <w:lang w:val="en-US"/>
        </w:rPr>
        <w:t xml:space="preserve">Research activity carried out during the year </w:t>
      </w:r>
    </w:p>
    <w:tbl>
      <w:tblPr>
        <w:tblStyle w:val="TableGrid"/>
        <w:tblW w:w="0" w:type="auto"/>
        <w:tblInd w:w="360" w:type="dxa"/>
        <w:tblLook w:val="04A0" w:firstRow="1" w:lastRow="0" w:firstColumn="1" w:lastColumn="0" w:noHBand="0" w:noVBand="1"/>
      </w:tblPr>
      <w:tblGrid>
        <w:gridCol w:w="9268"/>
      </w:tblGrid>
      <w:tr w:rsidR="00B17F20" w:rsidRPr="00912B4E" w14:paraId="281D1088" w14:textId="77777777" w:rsidTr="00A253BE">
        <w:tc>
          <w:tcPr>
            <w:tcW w:w="9628" w:type="dxa"/>
          </w:tcPr>
          <w:p w14:paraId="3369DF9E" w14:textId="1EE8F707" w:rsidR="002F7116" w:rsidRPr="002F7116" w:rsidRDefault="002F7116" w:rsidP="002F7116">
            <w:pPr>
              <w:rPr>
                <w:rFonts w:asciiTheme="minorHAnsi" w:eastAsia="Calibri" w:hAnsiTheme="minorHAnsi" w:cstheme="minorHAnsi"/>
                <w:b/>
                <w:bCs/>
                <w:sz w:val="22"/>
                <w:szCs w:val="22"/>
                <w:lang w:val="en-US"/>
              </w:rPr>
            </w:pPr>
            <w:r w:rsidRPr="002F7116">
              <w:rPr>
                <w:rFonts w:asciiTheme="minorHAnsi" w:eastAsia="Calibri" w:hAnsiTheme="minorHAnsi" w:cstheme="minorHAnsi"/>
                <w:b/>
                <w:bCs/>
                <w:sz w:val="22"/>
                <w:szCs w:val="22"/>
                <w:lang w:val="en-US"/>
              </w:rPr>
              <w:t>Project 1: Deployment of Recurrent Neural Networks on the AMD Versal AI Engine</w:t>
            </w:r>
          </w:p>
          <w:p w14:paraId="00BD7C5E" w14:textId="77777777" w:rsidR="002F7116" w:rsidRPr="002F7116" w:rsidRDefault="002F7116" w:rsidP="002F7116">
            <w:pPr>
              <w:rPr>
                <w:rFonts w:asciiTheme="minorHAnsi" w:eastAsia="Calibri" w:hAnsiTheme="minorHAnsi" w:cstheme="minorHAnsi"/>
                <w:sz w:val="22"/>
                <w:szCs w:val="22"/>
                <w:lang w:val="en-US"/>
              </w:rPr>
            </w:pPr>
          </w:p>
          <w:p w14:paraId="7FB48643" w14:textId="77777777" w:rsidR="002F7116" w:rsidRPr="002F7116" w:rsidRDefault="002F7116" w:rsidP="002F7116">
            <w:pPr>
              <w:rPr>
                <w:rFonts w:asciiTheme="minorHAnsi" w:eastAsia="Calibri" w:hAnsiTheme="minorHAnsi" w:cstheme="minorHAnsi"/>
                <w:sz w:val="22"/>
                <w:szCs w:val="22"/>
                <w:lang w:val="en-US"/>
              </w:rPr>
            </w:pPr>
            <w:r w:rsidRPr="002F7116">
              <w:rPr>
                <w:rFonts w:asciiTheme="minorHAnsi" w:eastAsia="Calibri" w:hAnsiTheme="minorHAnsi" w:cstheme="minorHAnsi"/>
                <w:sz w:val="22"/>
                <w:szCs w:val="22"/>
                <w:lang w:val="en-US"/>
              </w:rPr>
              <w:t>This project aims to deploy Recurrent Neural Network (RNN) algorithms on the AI Engine (AIE) of the AMD Versal System-on-Chip (SoC). One primary application is jet tagging for the CMS detector at the LHC. The AIE is a novel component of the Versal architecture, featuring an array of 400 RISC-V vector processors alongside traditional CPUs and FPGA fabric. It enables extremely fast (6.4 ns) vectorized floating-point operations, eliminating the need for model quantization.</w:t>
            </w:r>
          </w:p>
          <w:p w14:paraId="4DCF0741" w14:textId="14AC74FC" w:rsidR="002F7116" w:rsidRPr="002F7116" w:rsidRDefault="002F7116" w:rsidP="002F7116">
            <w:pPr>
              <w:rPr>
                <w:rFonts w:asciiTheme="minorHAnsi" w:eastAsia="Calibri" w:hAnsiTheme="minorHAnsi" w:cstheme="minorHAnsi"/>
                <w:sz w:val="22"/>
                <w:szCs w:val="22"/>
                <w:lang w:val="en-US"/>
              </w:rPr>
            </w:pPr>
            <w:r w:rsidRPr="002F7116">
              <w:rPr>
                <w:rFonts w:asciiTheme="minorHAnsi" w:eastAsia="Calibri" w:hAnsiTheme="minorHAnsi" w:cstheme="minorHAnsi"/>
                <w:sz w:val="22"/>
                <w:szCs w:val="22"/>
                <w:lang w:val="en-US"/>
              </w:rPr>
              <w:t xml:space="preserve">RNN deployment is not natively supported by AMD's development tools and therefore requires custom implementation from the ground up. This includes the design of a distributed computation strategy by the user. Given the objective of operating at the lowest possible </w:t>
            </w:r>
            <w:r w:rsidR="000E7F3B">
              <w:rPr>
                <w:rFonts w:asciiTheme="minorHAnsi" w:eastAsia="Calibri" w:hAnsiTheme="minorHAnsi" w:cstheme="minorHAnsi"/>
                <w:sz w:val="22"/>
                <w:szCs w:val="22"/>
                <w:lang w:val="en-US"/>
              </w:rPr>
              <w:t>latency</w:t>
            </w:r>
            <w:r w:rsidRPr="002F7116">
              <w:rPr>
                <w:rFonts w:asciiTheme="minorHAnsi" w:eastAsia="Calibri" w:hAnsiTheme="minorHAnsi" w:cstheme="minorHAnsi"/>
                <w:sz w:val="22"/>
                <w:szCs w:val="22"/>
                <w:lang w:val="en-US"/>
              </w:rPr>
              <w:t xml:space="preserve">, we are implementing row-wise matrix-vector dot </w:t>
            </w:r>
            <w:r w:rsidR="000E7F3B" w:rsidRPr="002F7116">
              <w:rPr>
                <w:rFonts w:asciiTheme="minorHAnsi" w:eastAsia="Calibri" w:hAnsiTheme="minorHAnsi" w:cstheme="minorHAnsi"/>
                <w:sz w:val="22"/>
                <w:szCs w:val="22"/>
                <w:lang w:val="en-US"/>
              </w:rPr>
              <w:t xml:space="preserve">products, </w:t>
            </w:r>
            <w:r w:rsidRPr="002F7116">
              <w:rPr>
                <w:rFonts w:asciiTheme="minorHAnsi" w:eastAsia="Calibri" w:hAnsiTheme="minorHAnsi" w:cstheme="minorHAnsi"/>
                <w:sz w:val="22"/>
                <w:szCs w:val="22"/>
                <w:lang w:val="en-US"/>
              </w:rPr>
              <w:t>a mode of computation not inherently supported by AMD’s existing tools.</w:t>
            </w:r>
            <w:r>
              <w:rPr>
                <w:rFonts w:asciiTheme="minorHAnsi" w:eastAsia="Calibri" w:hAnsiTheme="minorHAnsi" w:cstheme="minorHAnsi"/>
                <w:sz w:val="22"/>
                <w:szCs w:val="22"/>
                <w:lang w:val="en-US"/>
              </w:rPr>
              <w:t xml:space="preserve"> </w:t>
            </w:r>
            <w:r w:rsidRPr="002F7116">
              <w:rPr>
                <w:rFonts w:asciiTheme="minorHAnsi" w:eastAsia="Calibri" w:hAnsiTheme="minorHAnsi" w:cstheme="minorHAnsi"/>
                <w:sz w:val="22"/>
                <w:szCs w:val="22"/>
                <w:lang w:val="en-US"/>
              </w:rPr>
              <w:t>At the project's inception, AMD’s runtime support for matrix-vector operations with dynamic parameters was lacking. The primary challenge remains efficient data aggregation. Our current approach addresses this by offloading aggregation to the programmable logic (PL) rather than relying solely on AIE constructs. This necessitates close coordination among three Versal components:</w:t>
            </w:r>
            <w:r w:rsidR="00A0727F">
              <w:rPr>
                <w:rFonts w:asciiTheme="minorHAnsi" w:eastAsia="Calibri" w:hAnsiTheme="minorHAnsi" w:cstheme="minorHAnsi"/>
                <w:sz w:val="22"/>
                <w:szCs w:val="22"/>
                <w:lang w:val="en-US"/>
              </w:rPr>
              <w:t xml:space="preserve"> </w:t>
            </w:r>
            <w:r w:rsidRPr="00A0727F">
              <w:rPr>
                <w:rFonts w:asciiTheme="minorHAnsi" w:eastAsia="Calibri" w:hAnsiTheme="minorHAnsi" w:cstheme="minorHAnsi"/>
                <w:b/>
                <w:bCs/>
                <w:sz w:val="22"/>
                <w:szCs w:val="22"/>
                <w:lang w:val="en-US"/>
              </w:rPr>
              <w:t>1.</w:t>
            </w:r>
            <w:r w:rsidR="00A0727F">
              <w:rPr>
                <w:rFonts w:asciiTheme="minorHAnsi" w:eastAsia="Calibri" w:hAnsiTheme="minorHAnsi" w:cstheme="minorHAnsi"/>
                <w:b/>
                <w:bCs/>
                <w:sz w:val="22"/>
                <w:szCs w:val="22"/>
                <w:lang w:val="en-US"/>
              </w:rPr>
              <w:t xml:space="preserve"> </w:t>
            </w:r>
            <w:r w:rsidRPr="00A0727F">
              <w:rPr>
                <w:rFonts w:asciiTheme="minorHAnsi" w:eastAsia="Calibri" w:hAnsiTheme="minorHAnsi" w:cstheme="minorHAnsi"/>
                <w:b/>
                <w:bCs/>
                <w:sz w:val="22"/>
                <w:szCs w:val="22"/>
                <w:lang w:val="en-US"/>
              </w:rPr>
              <w:t>CPU</w:t>
            </w:r>
            <w:r w:rsidR="00A0727F">
              <w:rPr>
                <w:rFonts w:asciiTheme="minorHAnsi" w:eastAsia="Calibri" w:hAnsiTheme="minorHAnsi" w:cstheme="minorHAnsi"/>
                <w:b/>
                <w:bCs/>
                <w:sz w:val="22"/>
                <w:szCs w:val="22"/>
                <w:lang w:val="en-US"/>
              </w:rPr>
              <w:t>,</w:t>
            </w:r>
            <w:r w:rsidRPr="00A0727F">
              <w:rPr>
                <w:rFonts w:asciiTheme="minorHAnsi" w:eastAsia="Calibri" w:hAnsiTheme="minorHAnsi" w:cstheme="minorHAnsi"/>
                <w:b/>
                <w:bCs/>
                <w:sz w:val="22"/>
                <w:szCs w:val="22"/>
                <w:lang w:val="en-US"/>
              </w:rPr>
              <w:t xml:space="preserve"> 2.</w:t>
            </w:r>
            <w:r w:rsidR="00A0727F">
              <w:rPr>
                <w:rFonts w:asciiTheme="minorHAnsi" w:eastAsia="Calibri" w:hAnsiTheme="minorHAnsi" w:cstheme="minorHAnsi"/>
                <w:b/>
                <w:bCs/>
                <w:sz w:val="22"/>
                <w:szCs w:val="22"/>
                <w:lang w:val="en-US"/>
              </w:rPr>
              <w:t xml:space="preserve"> </w:t>
            </w:r>
            <w:r w:rsidRPr="00A0727F">
              <w:rPr>
                <w:rFonts w:asciiTheme="minorHAnsi" w:eastAsia="Calibri" w:hAnsiTheme="minorHAnsi" w:cstheme="minorHAnsi"/>
                <w:b/>
                <w:bCs/>
                <w:sz w:val="22"/>
                <w:szCs w:val="22"/>
                <w:lang w:val="en-US"/>
              </w:rPr>
              <w:t>FPGA fabric</w:t>
            </w:r>
            <w:r w:rsidR="00A0727F">
              <w:rPr>
                <w:rFonts w:asciiTheme="minorHAnsi" w:eastAsia="Calibri" w:hAnsiTheme="minorHAnsi" w:cstheme="minorHAnsi"/>
                <w:b/>
                <w:bCs/>
                <w:sz w:val="22"/>
                <w:szCs w:val="22"/>
                <w:lang w:val="en-US"/>
              </w:rPr>
              <w:t>,</w:t>
            </w:r>
            <w:r w:rsidRPr="00A0727F">
              <w:rPr>
                <w:rFonts w:asciiTheme="minorHAnsi" w:eastAsia="Calibri" w:hAnsiTheme="minorHAnsi" w:cstheme="minorHAnsi"/>
                <w:b/>
                <w:bCs/>
                <w:sz w:val="22"/>
                <w:szCs w:val="22"/>
                <w:lang w:val="en-US"/>
              </w:rPr>
              <w:t xml:space="preserve"> 3.</w:t>
            </w:r>
            <w:r w:rsidR="00A0727F">
              <w:rPr>
                <w:rFonts w:asciiTheme="minorHAnsi" w:eastAsia="Calibri" w:hAnsiTheme="minorHAnsi" w:cstheme="minorHAnsi"/>
                <w:b/>
                <w:bCs/>
                <w:sz w:val="22"/>
                <w:szCs w:val="22"/>
                <w:lang w:val="en-US"/>
              </w:rPr>
              <w:t xml:space="preserve"> </w:t>
            </w:r>
            <w:r w:rsidRPr="00A0727F">
              <w:rPr>
                <w:rFonts w:asciiTheme="minorHAnsi" w:eastAsia="Calibri" w:hAnsiTheme="minorHAnsi" w:cstheme="minorHAnsi"/>
                <w:b/>
                <w:bCs/>
                <w:sz w:val="22"/>
                <w:szCs w:val="22"/>
                <w:lang w:val="en-US"/>
              </w:rPr>
              <w:t>AI Engine</w:t>
            </w:r>
            <w:r w:rsidRPr="002F7116">
              <w:rPr>
                <w:rFonts w:asciiTheme="minorHAnsi" w:eastAsia="Calibri" w:hAnsiTheme="minorHAnsi" w:cstheme="minorHAnsi"/>
                <w:sz w:val="22"/>
                <w:szCs w:val="22"/>
                <w:lang w:val="en-US"/>
              </w:rPr>
              <w:t>.</w:t>
            </w:r>
            <w:r>
              <w:rPr>
                <w:rFonts w:asciiTheme="minorHAnsi" w:eastAsia="Calibri" w:hAnsiTheme="minorHAnsi" w:cstheme="minorHAnsi"/>
                <w:sz w:val="22"/>
                <w:szCs w:val="22"/>
                <w:lang w:val="en-US"/>
              </w:rPr>
              <w:t xml:space="preserve"> </w:t>
            </w:r>
            <w:r w:rsidRPr="002F7116">
              <w:rPr>
                <w:rFonts w:asciiTheme="minorHAnsi" w:eastAsia="Calibri" w:hAnsiTheme="minorHAnsi" w:cstheme="minorHAnsi"/>
                <w:sz w:val="22"/>
                <w:szCs w:val="22"/>
                <w:lang w:val="en-US"/>
              </w:rPr>
              <w:t>To achieve this integration, we have developed custom PL logic for data aggregation and implemented look-up tables for activation functions (e.g., tanh, sigmoid). Additionally, we are utilizing the AI Engine Interface Tiles as data pathways for aggregation and communication between components.</w:t>
            </w:r>
          </w:p>
          <w:p w14:paraId="1A563749" w14:textId="0058CB83" w:rsidR="002F7116" w:rsidRPr="002F7116" w:rsidRDefault="002F7116" w:rsidP="002F7116">
            <w:pPr>
              <w:rPr>
                <w:rFonts w:asciiTheme="minorHAnsi" w:eastAsia="Calibri" w:hAnsiTheme="minorHAnsi" w:cstheme="minorHAnsi"/>
                <w:sz w:val="22"/>
                <w:szCs w:val="22"/>
                <w:lang w:val="en-US"/>
              </w:rPr>
            </w:pPr>
          </w:p>
          <w:p w14:paraId="7893A9DB" w14:textId="77777777" w:rsidR="002F7116" w:rsidRPr="002F7116" w:rsidRDefault="002F7116" w:rsidP="002F7116">
            <w:pPr>
              <w:rPr>
                <w:rFonts w:asciiTheme="minorHAnsi" w:eastAsia="Calibri" w:hAnsiTheme="minorHAnsi" w:cstheme="minorHAnsi"/>
                <w:b/>
                <w:bCs/>
                <w:sz w:val="22"/>
                <w:szCs w:val="22"/>
                <w:lang w:val="en-US"/>
              </w:rPr>
            </w:pPr>
            <w:r w:rsidRPr="002F7116">
              <w:rPr>
                <w:rFonts w:asciiTheme="minorHAnsi" w:eastAsia="Calibri" w:hAnsiTheme="minorHAnsi" w:cstheme="minorHAnsi"/>
                <w:b/>
                <w:bCs/>
                <w:sz w:val="22"/>
                <w:szCs w:val="22"/>
                <w:lang w:val="en-US"/>
              </w:rPr>
              <w:t>Project 2: AI-Enhanced Data Processing on the CAEN 2745 Digitizer</w:t>
            </w:r>
          </w:p>
          <w:p w14:paraId="1A1707E8" w14:textId="77777777" w:rsidR="002F7116" w:rsidRPr="002F7116" w:rsidRDefault="002F7116" w:rsidP="002F7116">
            <w:pPr>
              <w:rPr>
                <w:rFonts w:asciiTheme="minorHAnsi" w:eastAsia="Calibri" w:hAnsiTheme="minorHAnsi" w:cstheme="minorHAnsi"/>
                <w:sz w:val="22"/>
                <w:szCs w:val="22"/>
                <w:lang w:val="en-US"/>
              </w:rPr>
            </w:pPr>
          </w:p>
          <w:p w14:paraId="53E83B8E" w14:textId="77777777" w:rsidR="002F7116" w:rsidRPr="002F7116" w:rsidRDefault="002F7116" w:rsidP="002F7116">
            <w:pPr>
              <w:rPr>
                <w:rFonts w:asciiTheme="minorHAnsi" w:eastAsia="Calibri" w:hAnsiTheme="minorHAnsi" w:cstheme="minorHAnsi"/>
                <w:sz w:val="22"/>
                <w:szCs w:val="22"/>
                <w:lang w:val="en-US"/>
              </w:rPr>
            </w:pPr>
            <w:r w:rsidRPr="002F7116">
              <w:rPr>
                <w:rFonts w:asciiTheme="minorHAnsi" w:eastAsia="Calibri" w:hAnsiTheme="minorHAnsi" w:cstheme="minorHAnsi"/>
                <w:sz w:val="22"/>
                <w:szCs w:val="22"/>
                <w:lang w:val="en-US"/>
              </w:rPr>
              <w:t xml:space="preserve">The objective of this project is to enhance the CAEN 2745 digitizer’s performance by deploying AI algorithms on the Xilinx Zynq-7000 </w:t>
            </w:r>
            <w:proofErr w:type="spellStart"/>
            <w:r w:rsidRPr="002F7116">
              <w:rPr>
                <w:rFonts w:asciiTheme="minorHAnsi" w:eastAsia="Calibri" w:hAnsiTheme="minorHAnsi" w:cstheme="minorHAnsi"/>
                <w:sz w:val="22"/>
                <w:szCs w:val="22"/>
                <w:lang w:val="en-US"/>
              </w:rPr>
              <w:t>SoC.</w:t>
            </w:r>
            <w:proofErr w:type="spellEnd"/>
            <w:r w:rsidRPr="002F7116">
              <w:rPr>
                <w:rFonts w:asciiTheme="minorHAnsi" w:eastAsia="Calibri" w:hAnsiTheme="minorHAnsi" w:cstheme="minorHAnsi"/>
                <w:sz w:val="22"/>
                <w:szCs w:val="22"/>
                <w:lang w:val="en-US"/>
              </w:rPr>
              <w:t xml:space="preserve"> Two primary use cases are being explored:</w:t>
            </w:r>
          </w:p>
          <w:p w14:paraId="0F41A050" w14:textId="77777777" w:rsidR="002F7116" w:rsidRPr="002F7116" w:rsidRDefault="002F7116" w:rsidP="002F7116">
            <w:pPr>
              <w:pStyle w:val="ListParagraph"/>
              <w:numPr>
                <w:ilvl w:val="0"/>
                <w:numId w:val="7"/>
              </w:numPr>
              <w:rPr>
                <w:rFonts w:asciiTheme="minorHAnsi" w:hAnsiTheme="minorHAnsi" w:cstheme="minorHAnsi"/>
                <w:lang w:val="en-US"/>
              </w:rPr>
            </w:pPr>
            <w:r w:rsidRPr="002F7116">
              <w:rPr>
                <w:rFonts w:asciiTheme="minorHAnsi" w:hAnsiTheme="minorHAnsi" w:cstheme="minorHAnsi"/>
                <w:lang w:val="en-US"/>
              </w:rPr>
              <w:t>A convolutional neural network (CNN) peak detector to function as a trigger mechanism, transferring data only when significant peaks are detected.</w:t>
            </w:r>
          </w:p>
          <w:p w14:paraId="63AFDBDA" w14:textId="77777777" w:rsidR="002F7116" w:rsidRPr="002F7116" w:rsidRDefault="002F7116" w:rsidP="002F7116">
            <w:pPr>
              <w:pStyle w:val="ListParagraph"/>
              <w:numPr>
                <w:ilvl w:val="0"/>
                <w:numId w:val="7"/>
              </w:numPr>
              <w:rPr>
                <w:rFonts w:asciiTheme="minorHAnsi" w:hAnsiTheme="minorHAnsi" w:cstheme="minorHAnsi"/>
                <w:lang w:val="en-US"/>
              </w:rPr>
            </w:pPr>
            <w:r w:rsidRPr="002F7116">
              <w:rPr>
                <w:rFonts w:asciiTheme="minorHAnsi" w:hAnsiTheme="minorHAnsi" w:cstheme="minorHAnsi"/>
                <w:lang w:val="en-US"/>
              </w:rPr>
              <w:t>A CNN-based autoencoder that continuously encodes fixed time windows of digitized data, significantly improving the throughput of the device.</w:t>
            </w:r>
          </w:p>
          <w:p w14:paraId="432416AC" w14:textId="5A869003" w:rsidR="00A0727F" w:rsidRDefault="002F7116" w:rsidP="002F7116">
            <w:pPr>
              <w:rPr>
                <w:rFonts w:asciiTheme="minorHAnsi" w:eastAsia="Calibri" w:hAnsiTheme="minorHAnsi" w:cstheme="minorHAnsi"/>
                <w:sz w:val="22"/>
                <w:szCs w:val="22"/>
                <w:lang w:val="en-US"/>
              </w:rPr>
            </w:pPr>
            <w:r w:rsidRPr="002F7116">
              <w:rPr>
                <w:rFonts w:asciiTheme="minorHAnsi" w:eastAsia="Calibri" w:hAnsiTheme="minorHAnsi" w:cstheme="minorHAnsi"/>
                <w:sz w:val="22"/>
                <w:szCs w:val="22"/>
                <w:lang w:val="en-US"/>
              </w:rPr>
              <w:t xml:space="preserve">The models have been initially developed in </w:t>
            </w:r>
            <w:proofErr w:type="spellStart"/>
            <w:r w:rsidRPr="002F7116">
              <w:rPr>
                <w:rFonts w:asciiTheme="minorHAnsi" w:eastAsia="Calibri" w:hAnsiTheme="minorHAnsi" w:cstheme="minorHAnsi"/>
                <w:sz w:val="22"/>
                <w:szCs w:val="22"/>
                <w:lang w:val="en-US"/>
              </w:rPr>
              <w:t>PyTorch</w:t>
            </w:r>
            <w:proofErr w:type="spellEnd"/>
            <w:r w:rsidRPr="002F7116">
              <w:rPr>
                <w:rFonts w:asciiTheme="minorHAnsi" w:eastAsia="Calibri" w:hAnsiTheme="minorHAnsi" w:cstheme="minorHAnsi"/>
                <w:sz w:val="22"/>
                <w:szCs w:val="22"/>
                <w:lang w:val="en-US"/>
              </w:rPr>
              <w:t xml:space="preserve">; however, for hardware deployment using </w:t>
            </w:r>
            <w:r w:rsidRPr="002F7116">
              <w:rPr>
                <w:rFonts w:asciiTheme="minorHAnsi" w:eastAsia="Calibri" w:hAnsiTheme="minorHAnsi" w:cstheme="minorHAnsi"/>
                <w:i/>
                <w:iCs/>
                <w:sz w:val="22"/>
                <w:szCs w:val="22"/>
                <w:lang w:val="en-US"/>
              </w:rPr>
              <w:t>hls4ml</w:t>
            </w:r>
            <w:r w:rsidRPr="002F7116">
              <w:rPr>
                <w:rFonts w:asciiTheme="minorHAnsi" w:eastAsia="Calibri" w:hAnsiTheme="minorHAnsi" w:cstheme="minorHAnsi"/>
                <w:sz w:val="22"/>
                <w:szCs w:val="22"/>
                <w:lang w:val="en-US"/>
              </w:rPr>
              <w:t>, they must be reimplemented in TensorFlow due to compatibility issues. Model synthesis and optimization for FPGA implementation remain the main challenges going forward.</w:t>
            </w:r>
          </w:p>
          <w:p w14:paraId="14A8BB10" w14:textId="4C114073" w:rsidR="002F7116" w:rsidRPr="002F7116" w:rsidRDefault="002F7116" w:rsidP="002F7116">
            <w:pPr>
              <w:rPr>
                <w:rFonts w:asciiTheme="minorHAnsi" w:hAnsiTheme="minorHAnsi" w:cstheme="minorHAnsi"/>
                <w:b/>
                <w:sz w:val="22"/>
                <w:szCs w:val="22"/>
                <w:lang w:val="en-US"/>
              </w:rPr>
            </w:pPr>
          </w:p>
        </w:tc>
      </w:tr>
    </w:tbl>
    <w:p w14:paraId="473630F3" w14:textId="77777777" w:rsidR="00B17F20" w:rsidRDefault="00B17F20" w:rsidP="00B17F20">
      <w:pPr>
        <w:pStyle w:val="ListParagraph"/>
        <w:numPr>
          <w:ilvl w:val="0"/>
          <w:numId w:val="1"/>
        </w:numPr>
        <w:spacing w:after="0" w:line="360" w:lineRule="auto"/>
        <w:rPr>
          <w:rFonts w:asciiTheme="minorHAnsi" w:hAnsiTheme="minorHAnsi" w:cstheme="minorHAnsi"/>
          <w:b/>
          <w:sz w:val="28"/>
          <w:szCs w:val="28"/>
          <w:lang w:val="en-US"/>
        </w:rPr>
      </w:pPr>
      <w:r w:rsidRPr="00B17F20">
        <w:rPr>
          <w:rFonts w:asciiTheme="minorHAnsi" w:hAnsiTheme="minorHAnsi" w:cstheme="minorHAnsi"/>
          <w:b/>
          <w:sz w:val="28"/>
          <w:szCs w:val="28"/>
          <w:lang w:val="en-US"/>
        </w:rPr>
        <w:lastRenderedPageBreak/>
        <w:t>List of attended courses and passed exams</w:t>
      </w:r>
    </w:p>
    <w:p w14:paraId="08175192" w14:textId="77777777" w:rsidR="004D3211" w:rsidRPr="00B17F20" w:rsidRDefault="004D3211" w:rsidP="004D3211">
      <w:pPr>
        <w:pStyle w:val="ListParagraph"/>
        <w:spacing w:after="0" w:line="360" w:lineRule="auto"/>
        <w:ind w:left="360"/>
        <w:rPr>
          <w:rFonts w:asciiTheme="minorHAnsi" w:hAnsiTheme="minorHAnsi" w:cstheme="minorHAnsi"/>
          <w:b/>
          <w:sz w:val="28"/>
          <w:szCs w:val="28"/>
          <w:lang w:val="en-US"/>
        </w:rPr>
      </w:pPr>
    </w:p>
    <w:p w14:paraId="0500AB6E" w14:textId="7777D9EC" w:rsidR="00B17F20" w:rsidRDefault="0020542B" w:rsidP="004D3211">
      <w:pPr>
        <w:pStyle w:val="ListParagraph"/>
        <w:numPr>
          <w:ilvl w:val="0"/>
          <w:numId w:val="3"/>
        </w:numPr>
        <w:spacing w:line="360" w:lineRule="auto"/>
        <w:rPr>
          <w:rFonts w:asciiTheme="minorHAnsi" w:hAnsiTheme="minorHAnsi" w:cstheme="minorHAnsi"/>
          <w:lang w:val="en-US"/>
        </w:rPr>
      </w:pPr>
      <w:r>
        <w:rPr>
          <w:rFonts w:asciiTheme="minorHAnsi" w:hAnsiTheme="minorHAnsi" w:cstheme="minorHAnsi"/>
          <w:lang w:val="en-US"/>
        </w:rPr>
        <w:t xml:space="preserve">Passed Exam - </w:t>
      </w:r>
      <w:r w:rsidR="004D3211" w:rsidRPr="004D3211">
        <w:rPr>
          <w:rFonts w:asciiTheme="minorHAnsi" w:hAnsiTheme="minorHAnsi" w:cstheme="minorHAnsi"/>
          <w:lang w:val="en-US"/>
        </w:rPr>
        <w:t>Introduction to Neuromorphic Computing</w:t>
      </w:r>
      <w:r w:rsidR="004D3211">
        <w:rPr>
          <w:rFonts w:asciiTheme="minorHAnsi" w:hAnsiTheme="minorHAnsi" w:cstheme="minorHAnsi"/>
          <w:lang w:val="en-US"/>
        </w:rPr>
        <w:t xml:space="preserve"> - </w:t>
      </w:r>
      <w:r w:rsidR="004D3211" w:rsidRPr="004D3211">
        <w:rPr>
          <w:rFonts w:asciiTheme="minorHAnsi" w:hAnsiTheme="minorHAnsi" w:cstheme="minorHAnsi"/>
          <w:lang w:val="en-US"/>
        </w:rPr>
        <w:t>Andrea Duggento</w:t>
      </w:r>
    </w:p>
    <w:p w14:paraId="4F13085A" w14:textId="242EED19" w:rsidR="004D3211" w:rsidRDefault="0020542B" w:rsidP="004D3211">
      <w:pPr>
        <w:pStyle w:val="ListParagraph"/>
        <w:numPr>
          <w:ilvl w:val="0"/>
          <w:numId w:val="3"/>
        </w:numPr>
        <w:spacing w:line="360" w:lineRule="auto"/>
        <w:rPr>
          <w:rFonts w:asciiTheme="minorHAnsi" w:hAnsiTheme="minorHAnsi" w:cstheme="minorHAnsi"/>
          <w:lang w:val="en-US"/>
        </w:rPr>
      </w:pPr>
      <w:r>
        <w:rPr>
          <w:rFonts w:asciiTheme="minorHAnsi" w:hAnsiTheme="minorHAnsi" w:cstheme="minorHAnsi"/>
          <w:lang w:val="en-US"/>
        </w:rPr>
        <w:t xml:space="preserve">Passed Exam - </w:t>
      </w:r>
      <w:r w:rsidR="004D3211" w:rsidRPr="004D3211">
        <w:rPr>
          <w:rFonts w:asciiTheme="minorHAnsi" w:hAnsiTheme="minorHAnsi" w:cstheme="minorHAnsi"/>
          <w:lang w:val="en-US"/>
        </w:rPr>
        <w:t>Programmable System on Chip (SoC) for data acquisition and processing</w:t>
      </w:r>
      <w:r w:rsidR="004D3211">
        <w:rPr>
          <w:rFonts w:asciiTheme="minorHAnsi" w:hAnsiTheme="minorHAnsi" w:cstheme="minorHAnsi"/>
          <w:lang w:val="en-US"/>
        </w:rPr>
        <w:t xml:space="preserve"> - </w:t>
      </w:r>
      <w:r w:rsidR="004D3211" w:rsidRPr="004D3211">
        <w:rPr>
          <w:rFonts w:asciiTheme="minorHAnsi" w:hAnsiTheme="minorHAnsi" w:cstheme="minorHAnsi"/>
          <w:lang w:val="en-US"/>
        </w:rPr>
        <w:t>Andrea Fabbri</w:t>
      </w:r>
    </w:p>
    <w:p w14:paraId="445CA1A7" w14:textId="587A6938" w:rsidR="0020542B" w:rsidRDefault="0020542B" w:rsidP="004D3211">
      <w:pPr>
        <w:pStyle w:val="ListParagraph"/>
        <w:numPr>
          <w:ilvl w:val="0"/>
          <w:numId w:val="3"/>
        </w:numPr>
        <w:spacing w:line="360" w:lineRule="auto"/>
        <w:rPr>
          <w:rFonts w:asciiTheme="minorHAnsi" w:hAnsiTheme="minorHAnsi" w:cstheme="minorHAnsi"/>
          <w:lang w:val="en-US"/>
        </w:rPr>
      </w:pPr>
      <w:r>
        <w:rPr>
          <w:rFonts w:asciiTheme="minorHAnsi" w:hAnsiTheme="minorHAnsi" w:cstheme="minorHAnsi"/>
          <w:lang w:val="en-US"/>
        </w:rPr>
        <w:t xml:space="preserve">Currently Attending - </w:t>
      </w:r>
      <w:r w:rsidRPr="0020542B">
        <w:rPr>
          <w:rFonts w:asciiTheme="minorHAnsi" w:hAnsiTheme="minorHAnsi" w:cstheme="minorHAnsi"/>
          <w:lang w:val="en-US"/>
        </w:rPr>
        <w:t>Big Data modelling and learning</w:t>
      </w:r>
    </w:p>
    <w:p w14:paraId="168AD03C" w14:textId="77777777" w:rsidR="004D3211" w:rsidRPr="004D3211" w:rsidRDefault="004D3211" w:rsidP="004D3211">
      <w:pPr>
        <w:spacing w:line="360" w:lineRule="auto"/>
        <w:ind w:left="360"/>
        <w:rPr>
          <w:rFonts w:asciiTheme="minorHAnsi" w:hAnsiTheme="minorHAnsi" w:cstheme="minorHAnsi"/>
          <w:lang w:val="en-US"/>
        </w:rPr>
      </w:pPr>
    </w:p>
    <w:p w14:paraId="05BD4393" w14:textId="77777777" w:rsidR="00B17F20" w:rsidRDefault="00B17F20" w:rsidP="00B17F20">
      <w:pPr>
        <w:pStyle w:val="ListParagraph"/>
        <w:numPr>
          <w:ilvl w:val="0"/>
          <w:numId w:val="1"/>
        </w:numPr>
        <w:spacing w:after="0" w:line="240" w:lineRule="auto"/>
        <w:rPr>
          <w:rFonts w:asciiTheme="minorHAnsi" w:hAnsiTheme="minorHAnsi" w:cstheme="minorHAnsi"/>
          <w:b/>
          <w:sz w:val="28"/>
          <w:szCs w:val="28"/>
          <w:lang w:val="en-US"/>
        </w:rPr>
      </w:pPr>
      <w:r w:rsidRPr="00B17F20">
        <w:rPr>
          <w:rFonts w:asciiTheme="minorHAnsi" w:hAnsiTheme="minorHAnsi" w:cstheme="minorHAnsi"/>
          <w:b/>
          <w:sz w:val="28"/>
          <w:szCs w:val="28"/>
          <w:lang w:val="en-US"/>
        </w:rPr>
        <w:t>List of attended conferences, workshops and schools, with mention of the presented talks</w:t>
      </w:r>
    </w:p>
    <w:p w14:paraId="472360CD" w14:textId="77777777" w:rsidR="004D3211" w:rsidRPr="00B17F20" w:rsidRDefault="004D3211" w:rsidP="004D3211">
      <w:pPr>
        <w:pStyle w:val="ListParagraph"/>
        <w:spacing w:after="0" w:line="240" w:lineRule="auto"/>
        <w:ind w:left="360"/>
        <w:rPr>
          <w:rFonts w:asciiTheme="minorHAnsi" w:hAnsiTheme="minorHAnsi" w:cstheme="minorHAnsi"/>
          <w:b/>
          <w:sz w:val="28"/>
          <w:szCs w:val="28"/>
          <w:lang w:val="en-US"/>
        </w:rPr>
      </w:pPr>
    </w:p>
    <w:p w14:paraId="48D6231D" w14:textId="15104033" w:rsidR="00B17F20" w:rsidRPr="0020542B" w:rsidRDefault="0020542B" w:rsidP="004D3211">
      <w:pPr>
        <w:pStyle w:val="ListParagraph"/>
        <w:numPr>
          <w:ilvl w:val="0"/>
          <w:numId w:val="4"/>
        </w:numPr>
        <w:spacing w:line="360" w:lineRule="auto"/>
        <w:rPr>
          <w:rFonts w:asciiTheme="minorHAnsi" w:hAnsiTheme="minorHAnsi" w:cstheme="minorHAnsi"/>
          <w:lang w:val="en-US"/>
        </w:rPr>
      </w:pPr>
      <w:r>
        <w:rPr>
          <w:rFonts w:asciiTheme="minorHAnsi" w:hAnsiTheme="minorHAnsi" w:cstheme="minorHAnsi"/>
          <w:lang w:val="en-US"/>
        </w:rPr>
        <w:t xml:space="preserve">Attended conference: </w:t>
      </w:r>
      <w:hyperlink r:id="rId7" w:history="1">
        <w:r w:rsidRPr="0020542B">
          <w:rPr>
            <w:rStyle w:val="Hyperlink"/>
            <w:rFonts w:asciiTheme="minorHAnsi" w:hAnsiTheme="minorHAnsi" w:cstheme="minorHAnsi"/>
          </w:rPr>
          <w:t>HiPEAC 2025</w:t>
        </w:r>
      </w:hyperlink>
    </w:p>
    <w:p w14:paraId="6D3CA283" w14:textId="0F1E3627" w:rsidR="0020542B" w:rsidRPr="0020542B" w:rsidRDefault="0020542B" w:rsidP="004D3211">
      <w:pPr>
        <w:pStyle w:val="ListParagraph"/>
        <w:numPr>
          <w:ilvl w:val="0"/>
          <w:numId w:val="4"/>
        </w:numPr>
        <w:spacing w:line="360" w:lineRule="auto"/>
        <w:rPr>
          <w:rFonts w:asciiTheme="minorHAnsi" w:hAnsiTheme="minorHAnsi" w:cstheme="minorHAnsi"/>
          <w:lang w:val="en-US"/>
        </w:rPr>
      </w:pPr>
      <w:r w:rsidRPr="00912B4E">
        <w:rPr>
          <w:rFonts w:asciiTheme="minorHAnsi" w:hAnsiTheme="minorHAnsi" w:cstheme="minorHAnsi"/>
          <w:lang w:val="en-US"/>
        </w:rPr>
        <w:t xml:space="preserve">Attended </w:t>
      </w:r>
      <w:r>
        <w:rPr>
          <w:rFonts w:asciiTheme="minorHAnsi" w:hAnsiTheme="minorHAnsi" w:cstheme="minorHAnsi"/>
          <w:lang w:val="en-US"/>
        </w:rPr>
        <w:t xml:space="preserve">Workshop with a </w:t>
      </w:r>
      <w:hyperlink r:id="rId8" w:history="1">
        <w:r w:rsidRPr="0020542B">
          <w:rPr>
            <w:rStyle w:val="Hyperlink"/>
            <w:rFonts w:asciiTheme="minorHAnsi" w:hAnsiTheme="minorHAnsi" w:cstheme="minorHAnsi"/>
            <w:lang w:val="en-US"/>
          </w:rPr>
          <w:t>Poster</w:t>
        </w:r>
      </w:hyperlink>
      <w:r>
        <w:rPr>
          <w:rFonts w:asciiTheme="minorHAnsi" w:hAnsiTheme="minorHAnsi" w:cstheme="minorHAnsi"/>
          <w:lang w:val="en-US"/>
        </w:rPr>
        <w:t>:</w:t>
      </w:r>
      <w:r w:rsidRPr="00912B4E">
        <w:rPr>
          <w:rFonts w:asciiTheme="minorHAnsi" w:hAnsiTheme="minorHAnsi" w:cstheme="minorHAnsi"/>
          <w:lang w:val="en-US"/>
        </w:rPr>
        <w:t xml:space="preserve"> </w:t>
      </w:r>
      <w:hyperlink r:id="rId9" w:history="1">
        <w:r w:rsidRPr="00912B4E">
          <w:rPr>
            <w:rStyle w:val="Hyperlink"/>
            <w:rFonts w:asciiTheme="minorHAnsi" w:hAnsiTheme="minorHAnsi" w:cstheme="minorHAnsi"/>
            <w:lang w:val="en-US"/>
          </w:rPr>
          <w:t>Workshop on Electronics for Physics Experiments and Applications @INFN</w:t>
        </w:r>
      </w:hyperlink>
    </w:p>
    <w:p w14:paraId="40B5EC0D" w14:textId="6C84C56D" w:rsidR="0020542B" w:rsidRPr="00F840C8" w:rsidRDefault="0020542B" w:rsidP="00F840C8">
      <w:pPr>
        <w:pStyle w:val="ListParagraph"/>
        <w:numPr>
          <w:ilvl w:val="0"/>
          <w:numId w:val="4"/>
        </w:numPr>
        <w:spacing w:line="360" w:lineRule="auto"/>
        <w:rPr>
          <w:rFonts w:asciiTheme="minorHAnsi" w:hAnsiTheme="minorHAnsi" w:cstheme="minorHAnsi"/>
          <w:lang w:val="en-US"/>
        </w:rPr>
      </w:pPr>
      <w:r w:rsidRPr="00912B4E">
        <w:rPr>
          <w:rFonts w:asciiTheme="minorHAnsi" w:hAnsiTheme="minorHAnsi" w:cstheme="minorHAnsi"/>
          <w:lang w:val="en-US"/>
        </w:rPr>
        <w:t xml:space="preserve">Presented a talk at </w:t>
      </w:r>
      <w:hyperlink r:id="rId10" w:history="1">
        <w:r w:rsidRPr="00912B4E">
          <w:rPr>
            <w:rStyle w:val="Hyperlink"/>
            <w:rFonts w:asciiTheme="minorHAnsi" w:hAnsiTheme="minorHAnsi" w:cstheme="minorHAnsi"/>
            <w:lang w:val="en-US"/>
          </w:rPr>
          <w:t>2nd FPGA Developers' Forum (FDF) meeting</w:t>
        </w:r>
      </w:hyperlink>
      <w:r w:rsidR="00F840C8" w:rsidRPr="00912B4E">
        <w:rPr>
          <w:rFonts w:asciiTheme="minorHAnsi" w:hAnsiTheme="minorHAnsi" w:cstheme="minorHAnsi"/>
          <w:lang w:val="en-US"/>
        </w:rPr>
        <w:t xml:space="preserve">: </w:t>
      </w:r>
      <w:hyperlink r:id="rId11" w:history="1">
        <w:r w:rsidR="00F840C8" w:rsidRPr="00F840C8">
          <w:rPr>
            <w:rStyle w:val="Hyperlink"/>
            <w:rFonts w:asciiTheme="minorHAnsi" w:hAnsiTheme="minorHAnsi" w:cstheme="minorHAnsi"/>
            <w:lang w:val="en-US"/>
          </w:rPr>
          <w:t>A low latency Gated Recurrent Unit Implementation for the AMD Versal AI Engine</w:t>
        </w:r>
      </w:hyperlink>
    </w:p>
    <w:p w14:paraId="6ACBABDC" w14:textId="499EE300" w:rsidR="0020542B" w:rsidRDefault="0020542B" w:rsidP="00F840C8">
      <w:pPr>
        <w:pStyle w:val="ListParagraph"/>
        <w:numPr>
          <w:ilvl w:val="0"/>
          <w:numId w:val="4"/>
        </w:numPr>
        <w:spacing w:line="360" w:lineRule="auto"/>
        <w:rPr>
          <w:rFonts w:asciiTheme="minorHAnsi" w:hAnsiTheme="minorHAnsi" w:cstheme="minorHAnsi"/>
          <w:lang w:val="en-US"/>
        </w:rPr>
      </w:pPr>
      <w:r>
        <w:rPr>
          <w:rFonts w:asciiTheme="minorHAnsi" w:hAnsiTheme="minorHAnsi" w:cstheme="minorHAnsi"/>
          <w:lang w:val="en-US"/>
        </w:rPr>
        <w:t xml:space="preserve">Attended School: </w:t>
      </w:r>
      <w:hyperlink r:id="rId12" w:history="1">
        <w:r w:rsidRPr="00912B4E">
          <w:rPr>
            <w:rStyle w:val="Hyperlink"/>
            <w:rFonts w:asciiTheme="minorHAnsi" w:hAnsiTheme="minorHAnsi" w:cstheme="minorHAnsi"/>
            <w:lang w:val="en-US"/>
          </w:rPr>
          <w:t xml:space="preserve">ISOTDAQ 2025 - International School of Trigger and Data </w:t>
        </w:r>
        <w:proofErr w:type="spellStart"/>
        <w:r w:rsidRPr="00912B4E">
          <w:rPr>
            <w:rStyle w:val="Hyperlink"/>
            <w:rFonts w:asciiTheme="minorHAnsi" w:hAnsiTheme="minorHAnsi" w:cstheme="minorHAnsi"/>
            <w:lang w:val="en-US"/>
          </w:rPr>
          <w:t>AcQuisition</w:t>
        </w:r>
        <w:proofErr w:type="spellEnd"/>
      </w:hyperlink>
      <w:r>
        <w:rPr>
          <w:rFonts w:asciiTheme="minorHAnsi" w:hAnsiTheme="minorHAnsi" w:cstheme="minorHAnsi"/>
          <w:lang w:val="en-US"/>
        </w:rPr>
        <w:t xml:space="preserve"> </w:t>
      </w:r>
    </w:p>
    <w:p w14:paraId="18F0AA77" w14:textId="6F470BA0" w:rsidR="00F840C8" w:rsidRPr="00F840C8" w:rsidRDefault="00F840C8" w:rsidP="00F840C8">
      <w:pPr>
        <w:pStyle w:val="ListParagraph"/>
        <w:spacing w:line="360" w:lineRule="auto"/>
        <w:rPr>
          <w:rFonts w:asciiTheme="minorHAnsi" w:hAnsiTheme="minorHAnsi" w:cstheme="minorHAnsi"/>
          <w:lang w:val="en-US"/>
        </w:rPr>
      </w:pPr>
    </w:p>
    <w:p w14:paraId="5A0DD8AA" w14:textId="2E1A33FC" w:rsidR="00B17F20" w:rsidRPr="0020542B" w:rsidRDefault="00B17F20" w:rsidP="00B17F20">
      <w:pPr>
        <w:pStyle w:val="ListParagraph"/>
        <w:numPr>
          <w:ilvl w:val="0"/>
          <w:numId w:val="1"/>
        </w:numPr>
        <w:spacing w:after="0" w:line="360" w:lineRule="auto"/>
        <w:rPr>
          <w:rFonts w:asciiTheme="minorHAnsi" w:hAnsiTheme="minorHAnsi" w:cstheme="minorHAnsi"/>
          <w:b/>
          <w:lang w:val="en-US"/>
        </w:rPr>
      </w:pPr>
      <w:r w:rsidRPr="00B17F20">
        <w:rPr>
          <w:rFonts w:asciiTheme="minorHAnsi" w:hAnsiTheme="minorHAnsi" w:cstheme="minorHAnsi"/>
          <w:b/>
          <w:sz w:val="28"/>
          <w:szCs w:val="28"/>
          <w:lang w:val="en-US"/>
        </w:rPr>
        <w:t>List of published papers/proceedings</w:t>
      </w:r>
    </w:p>
    <w:p w14:paraId="43A4512D" w14:textId="77777777" w:rsidR="0020542B" w:rsidRPr="00A253BE" w:rsidRDefault="0020542B" w:rsidP="0020542B">
      <w:pPr>
        <w:pStyle w:val="ListParagraph"/>
        <w:spacing w:after="0" w:line="360" w:lineRule="auto"/>
        <w:ind w:left="360"/>
        <w:rPr>
          <w:rFonts w:asciiTheme="minorHAnsi" w:hAnsiTheme="minorHAnsi" w:cstheme="minorHAnsi"/>
          <w:b/>
          <w:lang w:val="en-US"/>
        </w:rPr>
      </w:pPr>
    </w:p>
    <w:p w14:paraId="2A55BA7F" w14:textId="32D9FDEC" w:rsidR="0020542B" w:rsidRPr="00912B4E" w:rsidRDefault="006B5A40" w:rsidP="00912B4E">
      <w:pPr>
        <w:pStyle w:val="ListParagraph"/>
        <w:numPr>
          <w:ilvl w:val="0"/>
          <w:numId w:val="1"/>
        </w:numPr>
        <w:spacing w:line="360" w:lineRule="auto"/>
        <w:rPr>
          <w:rFonts w:asciiTheme="minorHAnsi" w:hAnsiTheme="minorHAnsi" w:cstheme="minorHAnsi"/>
          <w:b/>
          <w:sz w:val="28"/>
          <w:szCs w:val="28"/>
          <w:lang w:val="en-US"/>
        </w:rPr>
      </w:pPr>
      <w:r>
        <w:rPr>
          <w:rFonts w:asciiTheme="minorHAnsi" w:hAnsiTheme="minorHAnsi" w:cstheme="minorHAnsi"/>
          <w:b/>
          <w:sz w:val="28"/>
          <w:szCs w:val="28"/>
          <w:lang w:val="en-US"/>
        </w:rPr>
        <w:t>T</w:t>
      </w:r>
      <w:r w:rsidR="00A253BE" w:rsidRPr="00A253BE">
        <w:rPr>
          <w:rFonts w:asciiTheme="minorHAnsi" w:hAnsiTheme="minorHAnsi" w:cstheme="minorHAnsi"/>
          <w:b/>
          <w:sz w:val="28"/>
          <w:szCs w:val="28"/>
          <w:lang w:val="en-US"/>
        </w:rPr>
        <w:t>hesis</w:t>
      </w:r>
      <w:r w:rsidR="00A253BE">
        <w:rPr>
          <w:rFonts w:asciiTheme="minorHAnsi" w:hAnsiTheme="minorHAnsi" w:cstheme="minorHAnsi"/>
          <w:b/>
          <w:sz w:val="28"/>
          <w:szCs w:val="28"/>
          <w:lang w:val="en-US"/>
        </w:rPr>
        <w:t xml:space="preserve"> </w:t>
      </w:r>
      <w:r>
        <w:rPr>
          <w:rFonts w:asciiTheme="minorHAnsi" w:hAnsiTheme="minorHAnsi" w:cstheme="minorHAnsi"/>
          <w:b/>
          <w:sz w:val="28"/>
          <w:szCs w:val="28"/>
          <w:lang w:val="en-US"/>
        </w:rPr>
        <w:t>t</w:t>
      </w:r>
      <w:r w:rsidRPr="00A253BE">
        <w:rPr>
          <w:rFonts w:asciiTheme="minorHAnsi" w:hAnsiTheme="minorHAnsi" w:cstheme="minorHAnsi"/>
          <w:b/>
          <w:sz w:val="28"/>
          <w:szCs w:val="28"/>
          <w:lang w:val="en-US"/>
        </w:rPr>
        <w:t xml:space="preserve">itle </w:t>
      </w:r>
      <w:r w:rsidR="00A253BE">
        <w:rPr>
          <w:rFonts w:asciiTheme="minorHAnsi" w:hAnsiTheme="minorHAnsi" w:cstheme="minorHAnsi"/>
          <w:b/>
          <w:sz w:val="28"/>
          <w:szCs w:val="28"/>
          <w:lang w:val="en-US"/>
        </w:rPr>
        <w:t xml:space="preserve">( </w:t>
      </w:r>
      <w:r>
        <w:rPr>
          <w:rFonts w:asciiTheme="minorHAnsi" w:hAnsiTheme="minorHAnsi" w:cstheme="minorHAnsi"/>
          <w:b/>
          <w:sz w:val="28"/>
          <w:szCs w:val="28"/>
          <w:lang w:val="en-US"/>
        </w:rPr>
        <w:t>even temporary</w:t>
      </w:r>
      <w:r w:rsidR="00F840C8">
        <w:rPr>
          <w:rFonts w:asciiTheme="minorHAnsi" w:hAnsiTheme="minorHAnsi" w:cstheme="minorHAnsi"/>
          <w:b/>
          <w:sz w:val="28"/>
          <w:szCs w:val="28"/>
          <w:lang w:val="en-US"/>
        </w:rPr>
        <w:t xml:space="preserve"> </w:t>
      </w:r>
      <w:r w:rsidR="00A253BE">
        <w:rPr>
          <w:rFonts w:asciiTheme="minorHAnsi" w:hAnsiTheme="minorHAnsi" w:cstheme="minorHAnsi"/>
          <w:b/>
          <w:sz w:val="28"/>
          <w:szCs w:val="28"/>
          <w:lang w:val="en-US"/>
        </w:rPr>
        <w:t>)</w:t>
      </w:r>
    </w:p>
    <w:p w14:paraId="0C239AD8" w14:textId="7CB9B781" w:rsidR="00B17F20" w:rsidRDefault="00C91ABB" w:rsidP="00912B4E">
      <w:pPr>
        <w:pStyle w:val="ListParagraph"/>
        <w:numPr>
          <w:ilvl w:val="0"/>
          <w:numId w:val="5"/>
        </w:numPr>
        <w:tabs>
          <w:tab w:val="left" w:pos="5220"/>
        </w:tabs>
        <w:spacing w:line="360" w:lineRule="auto"/>
        <w:rPr>
          <w:rFonts w:asciiTheme="minorHAnsi" w:hAnsiTheme="minorHAnsi" w:cstheme="minorHAnsi"/>
          <w:b/>
          <w:bCs/>
          <w:lang w:val="en-US"/>
        </w:rPr>
      </w:pPr>
      <w:r>
        <w:rPr>
          <w:rFonts w:asciiTheme="minorHAnsi" w:hAnsiTheme="minorHAnsi" w:cstheme="minorHAnsi"/>
          <w:b/>
          <w:bCs/>
          <w:lang w:val="en-US"/>
        </w:rPr>
        <w:t>Low Latency RNNs in the Versal AI Engine for jet tagging</w:t>
      </w:r>
    </w:p>
    <w:p w14:paraId="0CD4CD0C" w14:textId="77777777" w:rsidR="00912B4E" w:rsidRPr="00912B4E" w:rsidRDefault="00912B4E" w:rsidP="00912B4E">
      <w:pPr>
        <w:pStyle w:val="ListParagraph"/>
        <w:tabs>
          <w:tab w:val="left" w:pos="5220"/>
        </w:tabs>
        <w:spacing w:line="360" w:lineRule="auto"/>
        <w:rPr>
          <w:rFonts w:asciiTheme="minorHAnsi" w:hAnsiTheme="minorHAnsi" w:cstheme="minorHAnsi"/>
          <w:b/>
          <w:bCs/>
          <w:lang w:val="en-US"/>
        </w:rPr>
      </w:pPr>
    </w:p>
    <w:p w14:paraId="64CFC926" w14:textId="4164C5C0" w:rsidR="00B17F20" w:rsidRPr="00B17F20" w:rsidRDefault="00B17F20" w:rsidP="00912B4E">
      <w:pPr>
        <w:pStyle w:val="ListParagraph"/>
        <w:tabs>
          <w:tab w:val="left" w:pos="4111"/>
        </w:tabs>
        <w:spacing w:line="360" w:lineRule="auto"/>
        <w:ind w:left="360"/>
        <w:rPr>
          <w:rFonts w:asciiTheme="minorHAnsi" w:hAnsiTheme="minorHAnsi" w:cstheme="minorHAnsi"/>
          <w:b/>
          <w:bCs/>
          <w:sz w:val="28"/>
          <w:szCs w:val="28"/>
          <w:lang w:val="en-GB"/>
        </w:rPr>
      </w:pPr>
      <w:proofErr w:type="gramStart"/>
      <w:r w:rsidRPr="00B17F20">
        <w:rPr>
          <w:rFonts w:asciiTheme="minorHAnsi" w:hAnsiTheme="minorHAnsi" w:cstheme="minorHAnsi"/>
          <w:b/>
          <w:bCs/>
          <w:sz w:val="28"/>
          <w:szCs w:val="28"/>
          <w:lang w:val="en-GB"/>
        </w:rPr>
        <w:t xml:space="preserve">Date, </w:t>
      </w:r>
      <w:r w:rsidR="004D3211">
        <w:rPr>
          <w:rFonts w:asciiTheme="minorHAnsi" w:hAnsiTheme="minorHAnsi" w:cstheme="minorHAnsi"/>
          <w:b/>
          <w:bCs/>
          <w:color w:val="000000"/>
          <w:sz w:val="28"/>
          <w:szCs w:val="28"/>
          <w:lang w:val="en-GB"/>
        </w:rPr>
        <w:t xml:space="preserve"> 28</w:t>
      </w:r>
      <w:proofErr w:type="gramEnd"/>
      <w:r w:rsidR="004D3211">
        <w:rPr>
          <w:rFonts w:asciiTheme="minorHAnsi" w:hAnsiTheme="minorHAnsi" w:cstheme="minorHAnsi"/>
          <w:b/>
          <w:bCs/>
          <w:color w:val="000000"/>
          <w:sz w:val="28"/>
          <w:szCs w:val="28"/>
          <w:lang w:val="en-GB"/>
        </w:rPr>
        <w:t xml:space="preserve"> Jul 2025</w:t>
      </w:r>
      <w:r w:rsidRPr="00B17F20">
        <w:rPr>
          <w:rFonts w:asciiTheme="minorHAnsi" w:hAnsiTheme="minorHAnsi" w:cstheme="minorHAnsi"/>
          <w:b/>
          <w:bCs/>
          <w:sz w:val="28"/>
          <w:szCs w:val="28"/>
          <w:lang w:val="en-GB"/>
        </w:rPr>
        <w:tab/>
      </w:r>
    </w:p>
    <w:p w14:paraId="3D124682" w14:textId="77777777" w:rsidR="00912B4E" w:rsidRDefault="00B17F20" w:rsidP="00912B4E">
      <w:pPr>
        <w:pStyle w:val="ListParagraph"/>
        <w:spacing w:after="0" w:line="360" w:lineRule="auto"/>
        <w:ind w:left="360"/>
        <w:rPr>
          <w:rFonts w:asciiTheme="minorHAnsi" w:hAnsiTheme="minorHAnsi" w:cstheme="minorHAnsi"/>
          <w:b/>
          <w:bCs/>
          <w:sz w:val="28"/>
          <w:szCs w:val="28"/>
          <w:lang w:val="en-US"/>
        </w:rPr>
      </w:pPr>
      <w:r w:rsidRPr="00A253BE">
        <w:rPr>
          <w:rFonts w:asciiTheme="minorHAnsi" w:hAnsiTheme="minorHAnsi" w:cstheme="minorHAnsi"/>
          <w:b/>
          <w:bCs/>
          <w:sz w:val="28"/>
          <w:szCs w:val="28"/>
          <w:lang w:val="en-US"/>
        </w:rPr>
        <w:t>Seen, the supervisor</w:t>
      </w:r>
    </w:p>
    <w:p w14:paraId="3A4157CC" w14:textId="640208A3" w:rsidR="00912B4E" w:rsidRPr="00912B4E" w:rsidRDefault="00912B4E" w:rsidP="00912B4E">
      <w:pPr>
        <w:pStyle w:val="ListParagraph"/>
        <w:spacing w:after="0" w:line="360" w:lineRule="auto"/>
        <w:ind w:left="360"/>
        <w:rPr>
          <w:rFonts w:asciiTheme="minorHAnsi" w:hAnsiTheme="minorHAnsi" w:cstheme="minorHAnsi"/>
          <w:b/>
          <w:bCs/>
          <w:sz w:val="28"/>
          <w:szCs w:val="28"/>
          <w:lang w:val="en-US"/>
        </w:rPr>
      </w:pPr>
      <w:r>
        <w:rPr>
          <w:noProof/>
          <w:lang w:val="en-US"/>
        </w:rPr>
        <w:drawing>
          <wp:inline distT="0" distB="0" distL="0" distR="0" wp14:anchorId="047B6FE0" wp14:editId="45B8DBD2">
            <wp:extent cx="1584935" cy="993422"/>
            <wp:effectExtent l="0" t="0" r="3175" b="0"/>
            <wp:docPr id="849478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78193" name="Picture 84947819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7919" cy="1014096"/>
                    </a:xfrm>
                    <a:prstGeom prst="rect">
                      <a:avLst/>
                    </a:prstGeom>
                  </pic:spPr>
                </pic:pic>
              </a:graphicData>
            </a:graphic>
          </wp:inline>
        </w:drawing>
      </w:r>
    </w:p>
    <w:sectPr w:rsidR="00912B4E" w:rsidRPr="00912B4E" w:rsidSect="001228B5">
      <w:headerReference w:type="even" r:id="rId14"/>
      <w:headerReference w:type="default" r:id="rId15"/>
      <w:footerReference w:type="even" r:id="rId16"/>
      <w:footerReference w:type="default" r:id="rId17"/>
      <w:headerReference w:type="first" r:id="rId18"/>
      <w:footerReference w:type="first" r:id="rId1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C0E2C7" w14:textId="77777777" w:rsidR="00A253BE" w:rsidRDefault="00A253BE" w:rsidP="000C120A">
      <w:r>
        <w:separator/>
      </w:r>
    </w:p>
  </w:endnote>
  <w:endnote w:type="continuationSeparator" w:id="0">
    <w:p w14:paraId="2F1DFB42" w14:textId="77777777" w:rsidR="00A253BE" w:rsidRDefault="00A253BE" w:rsidP="000C1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3E143" w14:textId="77777777" w:rsidR="00200899" w:rsidRDefault="002008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74204" w14:textId="77777777" w:rsidR="00A253BE" w:rsidRDefault="00A253BE" w:rsidP="000C120A">
    <w:pPr>
      <w:pStyle w:val="Footer"/>
      <w:ind w:right="-320"/>
      <w:jc w:val="cente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83503" w14:textId="77777777" w:rsidR="00200899" w:rsidRDefault="002008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2FB533" w14:textId="77777777" w:rsidR="00A253BE" w:rsidRDefault="00A253BE" w:rsidP="000C120A">
      <w:r>
        <w:separator/>
      </w:r>
    </w:p>
  </w:footnote>
  <w:footnote w:type="continuationSeparator" w:id="0">
    <w:p w14:paraId="59E96439" w14:textId="77777777" w:rsidR="00A253BE" w:rsidRDefault="00A253BE" w:rsidP="000C1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D7E10" w14:textId="77777777" w:rsidR="00200899" w:rsidRDefault="002008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31" w:type="dxa"/>
      <w:tblInd w:w="-2302" w:type="dxa"/>
      <w:tblBorders>
        <w:bottom w:val="single" w:sz="4" w:space="0" w:color="auto"/>
      </w:tblBorders>
      <w:tblLook w:val="00A0" w:firstRow="1" w:lastRow="0" w:firstColumn="1" w:lastColumn="0" w:noHBand="0" w:noVBand="0"/>
    </w:tblPr>
    <w:tblGrid>
      <w:gridCol w:w="1909"/>
      <w:gridCol w:w="5747"/>
      <w:gridCol w:w="4575"/>
    </w:tblGrid>
    <w:tr w:rsidR="00A253BE" w14:paraId="090D3DB5" w14:textId="77777777" w:rsidTr="00B46632">
      <w:trPr>
        <w:trHeight w:val="580"/>
      </w:trPr>
      <w:tc>
        <w:tcPr>
          <w:tcW w:w="2282" w:type="dxa"/>
          <w:vMerge w:val="restart"/>
          <w:tcBorders>
            <w:bottom w:val="single" w:sz="2" w:space="0" w:color="B2071B"/>
          </w:tcBorders>
        </w:tcPr>
        <w:p w14:paraId="3675D532" w14:textId="77777777" w:rsidR="00A253BE" w:rsidRPr="00117E48" w:rsidRDefault="00A253BE" w:rsidP="00B46632">
          <w:pPr>
            <w:pStyle w:val="NormalParagraphStyle"/>
            <w:ind w:right="-994"/>
            <w:rPr>
              <w:rFonts w:ascii="Arial" w:hAnsi="Arial"/>
              <w:b/>
              <w:sz w:val="17"/>
              <w:szCs w:val="17"/>
            </w:rPr>
          </w:pPr>
          <w:r w:rsidRPr="00117E48">
            <w:rPr>
              <w:rFonts w:ascii="Arial" w:hAnsi="Arial"/>
              <w:b/>
              <w:sz w:val="17"/>
              <w:szCs w:val="17"/>
            </w:rPr>
            <w:softHyphen/>
            <w:t>t</w:t>
          </w:r>
        </w:p>
      </w:tc>
      <w:tc>
        <w:tcPr>
          <w:tcW w:w="5895" w:type="dxa"/>
          <w:tcBorders>
            <w:bottom w:val="nil"/>
          </w:tcBorders>
        </w:tcPr>
        <w:p w14:paraId="6180B63B" w14:textId="2A378365" w:rsidR="00A253BE" w:rsidRPr="00777D69" w:rsidRDefault="00200899" w:rsidP="00EC3975">
          <w:pPr>
            <w:tabs>
              <w:tab w:val="right" w:pos="5554"/>
            </w:tabs>
            <w:ind w:left="1150" w:right="-994"/>
            <w:rPr>
              <w:rFonts w:ascii="Arial" w:hAnsi="Arial" w:cs="Arial"/>
            </w:rPr>
          </w:pPr>
          <w:r>
            <w:rPr>
              <w:rFonts w:ascii="Arial" w:hAnsi="Arial" w:cs="Arial"/>
              <w:noProof/>
            </w:rPr>
            <w:drawing>
              <wp:inline distT="0" distB="0" distL="0" distR="0" wp14:anchorId="5B5E31D4" wp14:editId="10C6805F">
                <wp:extent cx="1213485" cy="694690"/>
                <wp:effectExtent l="0" t="0" r="5715" b="0"/>
                <wp:docPr id="3834001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3485" cy="694690"/>
                        </a:xfrm>
                        <a:prstGeom prst="rect">
                          <a:avLst/>
                        </a:prstGeom>
                        <a:noFill/>
                      </pic:spPr>
                    </pic:pic>
                  </a:graphicData>
                </a:graphic>
              </wp:inline>
            </w:drawing>
          </w:r>
        </w:p>
      </w:tc>
      <w:tc>
        <w:tcPr>
          <w:tcW w:w="4054" w:type="dxa"/>
          <w:vMerge w:val="restart"/>
          <w:tcBorders>
            <w:bottom w:val="single" w:sz="2" w:space="0" w:color="B2071B"/>
          </w:tcBorders>
        </w:tcPr>
        <w:p w14:paraId="21DBD1D3" w14:textId="77777777" w:rsidR="00A253BE" w:rsidRPr="00117E48" w:rsidRDefault="00A253BE" w:rsidP="00B46632">
          <w:pPr>
            <w:ind w:left="79"/>
            <w:jc w:val="center"/>
          </w:pPr>
          <w:r w:rsidRPr="006868C7">
            <w:rPr>
              <w:noProof/>
            </w:rPr>
            <w:drawing>
              <wp:inline distT="0" distB="0" distL="0" distR="0" wp14:anchorId="12A3AAA2" wp14:editId="2BD5BC07">
                <wp:extent cx="2717766" cy="756000"/>
                <wp:effectExtent l="0" t="0" r="635"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717766" cy="756000"/>
                        </a:xfrm>
                        <a:prstGeom prst="rect">
                          <a:avLst/>
                        </a:prstGeom>
                      </pic:spPr>
                    </pic:pic>
                  </a:graphicData>
                </a:graphic>
              </wp:inline>
            </w:drawing>
          </w:r>
        </w:p>
      </w:tc>
    </w:tr>
    <w:tr w:rsidR="00A253BE" w:rsidRPr="00912B4E" w14:paraId="62D2AB55" w14:textId="77777777" w:rsidTr="00B46632">
      <w:trPr>
        <w:trHeight w:val="1152"/>
      </w:trPr>
      <w:tc>
        <w:tcPr>
          <w:tcW w:w="2282" w:type="dxa"/>
          <w:vMerge/>
          <w:tcBorders>
            <w:bottom w:val="single" w:sz="2" w:space="0" w:color="B2071B"/>
          </w:tcBorders>
        </w:tcPr>
        <w:p w14:paraId="5C05091E" w14:textId="77777777" w:rsidR="00A253BE" w:rsidRPr="00117E48" w:rsidRDefault="00A253BE" w:rsidP="00B46632">
          <w:pPr>
            <w:pStyle w:val="NormalParagraphStyle"/>
            <w:ind w:right="-994"/>
            <w:rPr>
              <w:rFonts w:ascii="Arial" w:hAnsi="Arial"/>
              <w:b/>
              <w:sz w:val="17"/>
              <w:szCs w:val="17"/>
            </w:rPr>
          </w:pPr>
        </w:p>
      </w:tc>
      <w:tc>
        <w:tcPr>
          <w:tcW w:w="5895" w:type="dxa"/>
          <w:tcBorders>
            <w:bottom w:val="single" w:sz="2" w:space="0" w:color="B2071B"/>
          </w:tcBorders>
        </w:tcPr>
        <w:p w14:paraId="79096532" w14:textId="77777777" w:rsidR="00200899" w:rsidRDefault="00200899" w:rsidP="00A653FA">
          <w:pPr>
            <w:pStyle w:val="NormalWeb"/>
            <w:ind w:left="157"/>
            <w:rPr>
              <w:rFonts w:ascii="Arial" w:hAnsi="Arial" w:cs="Arial"/>
              <w:b/>
              <w:bCs/>
              <w:color w:val="B2071B"/>
              <w:sz w:val="20"/>
              <w:szCs w:val="20"/>
            </w:rPr>
          </w:pPr>
        </w:p>
        <w:p w14:paraId="483B9EDC" w14:textId="2EB88D17" w:rsidR="00A253BE" w:rsidRPr="00912B4E" w:rsidRDefault="00200899" w:rsidP="00A653FA">
          <w:pPr>
            <w:pStyle w:val="NormalWeb"/>
            <w:ind w:left="157"/>
            <w:rPr>
              <w:sz w:val="20"/>
              <w:szCs w:val="20"/>
              <w:lang w:val="en-US"/>
            </w:rPr>
          </w:pPr>
          <w:r w:rsidRPr="00912B4E">
            <w:rPr>
              <w:rFonts w:ascii="Arial" w:hAnsi="Arial" w:cs="Arial"/>
              <w:b/>
              <w:bCs/>
              <w:color w:val="B2071B"/>
              <w:sz w:val="20"/>
              <w:szCs w:val="20"/>
              <w:lang w:val="en-US"/>
            </w:rPr>
            <w:t>PhD course of National Interest in Technologies for Fundamental Research in Physics and Astrophysics</w:t>
          </w:r>
        </w:p>
        <w:p w14:paraId="324A4B65" w14:textId="77777777" w:rsidR="00A253BE" w:rsidRPr="00912B4E" w:rsidRDefault="00A253BE" w:rsidP="00B46632">
          <w:pPr>
            <w:tabs>
              <w:tab w:val="left" w:pos="4880"/>
            </w:tabs>
            <w:ind w:right="-994"/>
            <w:rPr>
              <w:rFonts w:ascii="Arial" w:hAnsi="Arial" w:cs="Arial"/>
              <w:lang w:val="en-US"/>
            </w:rPr>
          </w:pPr>
          <w:r w:rsidRPr="00912B4E">
            <w:rPr>
              <w:rFonts w:ascii="Arial" w:hAnsi="Arial" w:cs="Arial"/>
              <w:lang w:val="en-US"/>
            </w:rPr>
            <w:tab/>
          </w:r>
        </w:p>
      </w:tc>
      <w:tc>
        <w:tcPr>
          <w:tcW w:w="4054" w:type="dxa"/>
          <w:vMerge/>
          <w:tcBorders>
            <w:bottom w:val="single" w:sz="2" w:space="0" w:color="B2071B"/>
          </w:tcBorders>
        </w:tcPr>
        <w:p w14:paraId="673B23A0" w14:textId="77777777" w:rsidR="00A253BE" w:rsidRPr="00912B4E" w:rsidRDefault="00A253BE" w:rsidP="00B46632">
          <w:pPr>
            <w:ind w:left="744" w:right="-994"/>
            <w:rPr>
              <w:lang w:val="en-US"/>
            </w:rPr>
          </w:pPr>
        </w:p>
      </w:tc>
    </w:tr>
  </w:tbl>
  <w:p w14:paraId="4703BF89" w14:textId="77777777" w:rsidR="00A253BE" w:rsidRPr="00912B4E" w:rsidRDefault="00A253BE">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BBA4C" w14:textId="77777777" w:rsidR="00200899" w:rsidRDefault="002008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191B8C"/>
    <w:multiLevelType w:val="hybridMultilevel"/>
    <w:tmpl w:val="35B255B4"/>
    <w:lvl w:ilvl="0" w:tplc="7E94915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B87550"/>
    <w:multiLevelType w:val="hybridMultilevel"/>
    <w:tmpl w:val="7E200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CD5E4B"/>
    <w:multiLevelType w:val="hybridMultilevel"/>
    <w:tmpl w:val="5FF49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EF0D30"/>
    <w:multiLevelType w:val="hybridMultilevel"/>
    <w:tmpl w:val="EEA6D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9A6306"/>
    <w:multiLevelType w:val="multilevel"/>
    <w:tmpl w:val="690A2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4165CFE"/>
    <w:multiLevelType w:val="hybridMultilevel"/>
    <w:tmpl w:val="A28C565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6AA62632"/>
    <w:multiLevelType w:val="multilevel"/>
    <w:tmpl w:val="03FC4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7382479">
    <w:abstractNumId w:val="5"/>
  </w:num>
  <w:num w:numId="2" w16cid:durableId="576205853">
    <w:abstractNumId w:val="3"/>
  </w:num>
  <w:num w:numId="3" w16cid:durableId="1284385042">
    <w:abstractNumId w:val="1"/>
  </w:num>
  <w:num w:numId="4" w16cid:durableId="828983772">
    <w:abstractNumId w:val="2"/>
  </w:num>
  <w:num w:numId="5" w16cid:durableId="1823153975">
    <w:abstractNumId w:val="0"/>
  </w:num>
  <w:num w:numId="6" w16cid:durableId="1848523875">
    <w:abstractNumId w:val="4"/>
  </w:num>
  <w:num w:numId="7" w16cid:durableId="8407775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12"/>
  <w:proofState w:spelling="clean" w:grammar="clean"/>
  <w:attachedTemplate r:id="rId1"/>
  <w:mailMerge>
    <w:mainDocumentType w:val="formLetters"/>
    <w:linkToQuery/>
    <w:dataType w:val="textFile"/>
    <w:query w:val="SELECT * FROM C:\Users\mazzucco\Documents\Preferiti\master\Dipartimenti.docx"/>
    <w:activeRecord w:val="-1"/>
  </w:mailMerge>
  <w:defaultTabStop w:val="708"/>
  <w:hyphenationZone w:val="283"/>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F20"/>
    <w:rsid w:val="0001429C"/>
    <w:rsid w:val="00020F37"/>
    <w:rsid w:val="000C120A"/>
    <w:rsid w:val="000E7F3B"/>
    <w:rsid w:val="001228B5"/>
    <w:rsid w:val="00187960"/>
    <w:rsid w:val="001C2AC1"/>
    <w:rsid w:val="001D227F"/>
    <w:rsid w:val="00200899"/>
    <w:rsid w:val="0020542B"/>
    <w:rsid w:val="002F7116"/>
    <w:rsid w:val="00325319"/>
    <w:rsid w:val="003F23EF"/>
    <w:rsid w:val="0042109C"/>
    <w:rsid w:val="004D3211"/>
    <w:rsid w:val="00592D66"/>
    <w:rsid w:val="005D3082"/>
    <w:rsid w:val="005E14B1"/>
    <w:rsid w:val="005E6BA9"/>
    <w:rsid w:val="0060087A"/>
    <w:rsid w:val="006B5A40"/>
    <w:rsid w:val="007C579A"/>
    <w:rsid w:val="00864DFC"/>
    <w:rsid w:val="008A41DC"/>
    <w:rsid w:val="00910BEE"/>
    <w:rsid w:val="00912B4E"/>
    <w:rsid w:val="00914BBD"/>
    <w:rsid w:val="00A0727F"/>
    <w:rsid w:val="00A253BE"/>
    <w:rsid w:val="00A57605"/>
    <w:rsid w:val="00A653FA"/>
    <w:rsid w:val="00A71A28"/>
    <w:rsid w:val="00AB5E0F"/>
    <w:rsid w:val="00B17F20"/>
    <w:rsid w:val="00B46632"/>
    <w:rsid w:val="00B54902"/>
    <w:rsid w:val="00B57220"/>
    <w:rsid w:val="00B73179"/>
    <w:rsid w:val="00BB7172"/>
    <w:rsid w:val="00BC6A1A"/>
    <w:rsid w:val="00C0237B"/>
    <w:rsid w:val="00C2765A"/>
    <w:rsid w:val="00C33366"/>
    <w:rsid w:val="00C91ABB"/>
    <w:rsid w:val="00C944EE"/>
    <w:rsid w:val="00D02E77"/>
    <w:rsid w:val="00DA00EC"/>
    <w:rsid w:val="00DF2DAF"/>
    <w:rsid w:val="00E65AD9"/>
    <w:rsid w:val="00E70821"/>
    <w:rsid w:val="00EC3975"/>
    <w:rsid w:val="00EC4D9E"/>
    <w:rsid w:val="00F1051A"/>
    <w:rsid w:val="00F27704"/>
    <w:rsid w:val="00F840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A41C743"/>
  <w15:docId w15:val="{BCA9FB86-12EA-400F-817A-117DF7C88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F20"/>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semiHidden/>
    <w:unhideWhenUsed/>
    <w:qFormat/>
    <w:rsid w:val="00F840C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C120A"/>
    <w:pPr>
      <w:tabs>
        <w:tab w:val="center" w:pos="4819"/>
        <w:tab w:val="right" w:pos="9638"/>
      </w:tabs>
    </w:pPr>
    <w:rPr>
      <w:rFonts w:asciiTheme="minorHAnsi" w:eastAsiaTheme="minorEastAsia" w:hAnsiTheme="minorHAnsi" w:cstheme="minorBidi"/>
    </w:rPr>
  </w:style>
  <w:style w:type="character" w:customStyle="1" w:styleId="HeaderChar">
    <w:name w:val="Header Char"/>
    <w:basedOn w:val="DefaultParagraphFont"/>
    <w:link w:val="Header"/>
    <w:rsid w:val="000C120A"/>
  </w:style>
  <w:style w:type="paragraph" w:styleId="Footer">
    <w:name w:val="footer"/>
    <w:basedOn w:val="Normal"/>
    <w:link w:val="FooterChar"/>
    <w:unhideWhenUsed/>
    <w:rsid w:val="000C120A"/>
    <w:pPr>
      <w:tabs>
        <w:tab w:val="center" w:pos="4819"/>
        <w:tab w:val="right" w:pos="9638"/>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0C120A"/>
  </w:style>
  <w:style w:type="paragraph" w:styleId="BalloonText">
    <w:name w:val="Balloon Text"/>
    <w:basedOn w:val="Normal"/>
    <w:link w:val="BalloonTextChar"/>
    <w:uiPriority w:val="99"/>
    <w:semiHidden/>
    <w:unhideWhenUsed/>
    <w:rsid w:val="000C120A"/>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0C120A"/>
    <w:rPr>
      <w:rFonts w:ascii="Tahoma" w:hAnsi="Tahoma" w:cs="Tahoma"/>
      <w:sz w:val="16"/>
      <w:szCs w:val="16"/>
    </w:rPr>
  </w:style>
  <w:style w:type="character" w:styleId="Hyperlink">
    <w:name w:val="Hyperlink"/>
    <w:basedOn w:val="DefaultParagraphFont"/>
    <w:rsid w:val="000C120A"/>
    <w:rPr>
      <w:color w:val="0000FF"/>
      <w:u w:val="single"/>
    </w:rPr>
  </w:style>
  <w:style w:type="paragraph" w:customStyle="1" w:styleId="NormalParagraphStyle">
    <w:name w:val="NormalParagraphStyle"/>
    <w:basedOn w:val="Normal"/>
    <w:rsid w:val="000C120A"/>
    <w:pPr>
      <w:widowControl w:val="0"/>
      <w:autoSpaceDE w:val="0"/>
      <w:autoSpaceDN w:val="0"/>
      <w:adjustRightInd w:val="0"/>
      <w:spacing w:line="288" w:lineRule="auto"/>
      <w:textAlignment w:val="center"/>
    </w:pPr>
    <w:rPr>
      <w:rFonts w:ascii="Times-Roman" w:hAnsi="Times-Roman"/>
      <w:color w:val="000000"/>
      <w:sz w:val="24"/>
      <w:szCs w:val="24"/>
    </w:rPr>
  </w:style>
  <w:style w:type="paragraph" w:styleId="HTMLPreformatted">
    <w:name w:val="HTML Preformatted"/>
    <w:basedOn w:val="Normal"/>
    <w:link w:val="HTMLPreformattedChar"/>
    <w:uiPriority w:val="99"/>
    <w:semiHidden/>
    <w:unhideWhenUsed/>
    <w:rsid w:val="000C1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0C120A"/>
    <w:rPr>
      <w:rFonts w:ascii="Courier New" w:eastAsia="Times New Roman" w:hAnsi="Courier New" w:cs="Courier New"/>
      <w:sz w:val="20"/>
      <w:szCs w:val="20"/>
      <w:lang w:eastAsia="it-IT"/>
    </w:rPr>
  </w:style>
  <w:style w:type="character" w:customStyle="1" w:styleId="moz-txt-citetags">
    <w:name w:val="moz-txt-citetags"/>
    <w:basedOn w:val="DefaultParagraphFont"/>
    <w:rsid w:val="000C120A"/>
  </w:style>
  <w:style w:type="character" w:styleId="Strong">
    <w:name w:val="Strong"/>
    <w:basedOn w:val="DefaultParagraphFont"/>
    <w:uiPriority w:val="22"/>
    <w:qFormat/>
    <w:rsid w:val="00A57605"/>
    <w:rPr>
      <w:b/>
      <w:bCs/>
    </w:rPr>
  </w:style>
  <w:style w:type="paragraph" w:styleId="FootnoteText">
    <w:name w:val="footnote text"/>
    <w:basedOn w:val="Normal"/>
    <w:link w:val="FootnoteTextChar"/>
    <w:unhideWhenUsed/>
    <w:rsid w:val="00A71A28"/>
  </w:style>
  <w:style w:type="character" w:customStyle="1" w:styleId="FootnoteTextChar">
    <w:name w:val="Footnote Text Char"/>
    <w:basedOn w:val="DefaultParagraphFont"/>
    <w:link w:val="FootnoteText"/>
    <w:rsid w:val="00A71A28"/>
    <w:rPr>
      <w:rFonts w:ascii="Times New Roman" w:eastAsia="Times New Roman" w:hAnsi="Times New Roman" w:cs="Times New Roman"/>
      <w:sz w:val="20"/>
      <w:szCs w:val="20"/>
    </w:rPr>
  </w:style>
  <w:style w:type="character" w:styleId="FootnoteReference">
    <w:name w:val="footnote reference"/>
    <w:semiHidden/>
    <w:unhideWhenUsed/>
    <w:rsid w:val="00A71A28"/>
    <w:rPr>
      <w:vertAlign w:val="superscript"/>
    </w:rPr>
  </w:style>
  <w:style w:type="paragraph" w:styleId="NormalWeb">
    <w:name w:val="Normal (Web)"/>
    <w:basedOn w:val="Normal"/>
    <w:uiPriority w:val="99"/>
    <w:unhideWhenUsed/>
    <w:rsid w:val="00A653FA"/>
    <w:pPr>
      <w:spacing w:before="100" w:beforeAutospacing="1" w:after="119"/>
    </w:pPr>
    <w:rPr>
      <w:sz w:val="24"/>
      <w:szCs w:val="24"/>
    </w:rPr>
  </w:style>
  <w:style w:type="paragraph" w:styleId="ListParagraph">
    <w:name w:val="List Paragraph"/>
    <w:basedOn w:val="Normal"/>
    <w:uiPriority w:val="34"/>
    <w:qFormat/>
    <w:rsid w:val="00B17F20"/>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39"/>
    <w:rsid w:val="00B17F2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33366"/>
    <w:rPr>
      <w:color w:val="605E5C"/>
      <w:shd w:val="clear" w:color="auto" w:fill="E1DFDD"/>
    </w:rPr>
  </w:style>
  <w:style w:type="character" w:styleId="FollowedHyperlink">
    <w:name w:val="FollowedHyperlink"/>
    <w:basedOn w:val="DefaultParagraphFont"/>
    <w:uiPriority w:val="99"/>
    <w:semiHidden/>
    <w:unhideWhenUsed/>
    <w:rsid w:val="0020542B"/>
    <w:rPr>
      <w:color w:val="800080" w:themeColor="followedHyperlink"/>
      <w:u w:val="single"/>
    </w:rPr>
  </w:style>
  <w:style w:type="character" w:customStyle="1" w:styleId="Heading2Char">
    <w:name w:val="Heading 2 Char"/>
    <w:basedOn w:val="DefaultParagraphFont"/>
    <w:link w:val="Heading2"/>
    <w:uiPriority w:val="9"/>
    <w:semiHidden/>
    <w:rsid w:val="00F840C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284390">
      <w:bodyDiv w:val="1"/>
      <w:marLeft w:val="0"/>
      <w:marRight w:val="0"/>
      <w:marTop w:val="0"/>
      <w:marBottom w:val="0"/>
      <w:divBdr>
        <w:top w:val="none" w:sz="0" w:space="0" w:color="auto"/>
        <w:left w:val="none" w:sz="0" w:space="0" w:color="auto"/>
        <w:bottom w:val="none" w:sz="0" w:space="0" w:color="auto"/>
        <w:right w:val="none" w:sz="0" w:space="0" w:color="auto"/>
      </w:divBdr>
    </w:div>
    <w:div w:id="479807299">
      <w:bodyDiv w:val="1"/>
      <w:marLeft w:val="0"/>
      <w:marRight w:val="0"/>
      <w:marTop w:val="0"/>
      <w:marBottom w:val="0"/>
      <w:divBdr>
        <w:top w:val="none" w:sz="0" w:space="0" w:color="auto"/>
        <w:left w:val="none" w:sz="0" w:space="0" w:color="auto"/>
        <w:bottom w:val="none" w:sz="0" w:space="0" w:color="auto"/>
        <w:right w:val="none" w:sz="0" w:space="0" w:color="auto"/>
      </w:divBdr>
    </w:div>
    <w:div w:id="830098999">
      <w:bodyDiv w:val="1"/>
      <w:marLeft w:val="0"/>
      <w:marRight w:val="0"/>
      <w:marTop w:val="0"/>
      <w:marBottom w:val="0"/>
      <w:divBdr>
        <w:top w:val="none" w:sz="0" w:space="0" w:color="auto"/>
        <w:left w:val="none" w:sz="0" w:space="0" w:color="auto"/>
        <w:bottom w:val="none" w:sz="0" w:space="0" w:color="auto"/>
        <w:right w:val="none" w:sz="0" w:space="0" w:color="auto"/>
      </w:divBdr>
    </w:div>
    <w:div w:id="853231183">
      <w:bodyDiv w:val="1"/>
      <w:marLeft w:val="0"/>
      <w:marRight w:val="0"/>
      <w:marTop w:val="0"/>
      <w:marBottom w:val="0"/>
      <w:divBdr>
        <w:top w:val="none" w:sz="0" w:space="0" w:color="auto"/>
        <w:left w:val="none" w:sz="0" w:space="0" w:color="auto"/>
        <w:bottom w:val="none" w:sz="0" w:space="0" w:color="auto"/>
        <w:right w:val="none" w:sz="0" w:space="0" w:color="auto"/>
      </w:divBdr>
    </w:div>
    <w:div w:id="905996335">
      <w:bodyDiv w:val="1"/>
      <w:marLeft w:val="0"/>
      <w:marRight w:val="0"/>
      <w:marTop w:val="0"/>
      <w:marBottom w:val="0"/>
      <w:divBdr>
        <w:top w:val="none" w:sz="0" w:space="0" w:color="auto"/>
        <w:left w:val="none" w:sz="0" w:space="0" w:color="auto"/>
        <w:bottom w:val="none" w:sz="0" w:space="0" w:color="auto"/>
        <w:right w:val="none" w:sz="0" w:space="0" w:color="auto"/>
      </w:divBdr>
    </w:div>
    <w:div w:id="1279681171">
      <w:bodyDiv w:val="1"/>
      <w:marLeft w:val="0"/>
      <w:marRight w:val="0"/>
      <w:marTop w:val="0"/>
      <w:marBottom w:val="0"/>
      <w:divBdr>
        <w:top w:val="none" w:sz="0" w:space="0" w:color="auto"/>
        <w:left w:val="none" w:sz="0" w:space="0" w:color="auto"/>
        <w:bottom w:val="none" w:sz="0" w:space="0" w:color="auto"/>
        <w:right w:val="none" w:sz="0" w:space="0" w:color="auto"/>
      </w:divBdr>
    </w:div>
    <w:div w:id="1329096549">
      <w:bodyDiv w:val="1"/>
      <w:marLeft w:val="0"/>
      <w:marRight w:val="0"/>
      <w:marTop w:val="0"/>
      <w:marBottom w:val="0"/>
      <w:divBdr>
        <w:top w:val="none" w:sz="0" w:space="0" w:color="auto"/>
        <w:left w:val="none" w:sz="0" w:space="0" w:color="auto"/>
        <w:bottom w:val="none" w:sz="0" w:space="0" w:color="auto"/>
        <w:right w:val="none" w:sz="0" w:space="0" w:color="auto"/>
      </w:divBdr>
    </w:div>
    <w:div w:id="193412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genda.infn.it/event/44098/contributions/256382" TargetMode="Externa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hipeac.net/2025/barcelona/" TargetMode="External"/><Relationship Id="rId12" Type="http://schemas.openxmlformats.org/officeDocument/2006/relationships/hyperlink" Target="https://indico.cern.ch/event/1477462/"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ds.cern.ch/record/2932736"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indico.cern.ch/event/1467417/"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agenda.infn.it/event/44098"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zucco\AppData\Roaming\Microsoft\Templates\dottorato_physics.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C:\Users\mazzucco\AppData\Roaming\Microsoft\Templates\dottorato_physics.dotx</Template>
  <TotalTime>1</TotalTime>
  <Pages>2</Pages>
  <Words>578</Words>
  <Characters>3300</Characters>
  <Application>Microsoft Office Word</Application>
  <DocSecurity>0</DocSecurity>
  <Lines>27</Lines>
  <Paragraphs>7</Paragraphs>
  <ScaleCrop>false</ScaleCrop>
  <HeadingPairs>
    <vt:vector size="4" baseType="variant">
      <vt:variant>
        <vt:lpstr>Τίτλος</vt:lpstr>
      </vt:variant>
      <vt:variant>
        <vt:i4>1</vt:i4>
      </vt:variant>
      <vt:variant>
        <vt:lpstr>Titolo</vt:lpstr>
      </vt:variant>
      <vt:variant>
        <vt:i4>1</vt:i4>
      </vt:variant>
    </vt:vector>
  </HeadingPairs>
  <TitlesOfParts>
    <vt:vector size="2" baseType="lpstr">
      <vt:lpstr/>
      <vt:lpstr/>
    </vt:vector>
  </TitlesOfParts>
  <Company>INFN</Company>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Mazzucco</dc:creator>
  <cp:lastModifiedBy>Marco Zanetti</cp:lastModifiedBy>
  <cp:revision>3</cp:revision>
  <cp:lastPrinted>2019-09-23T12:10:00Z</cp:lastPrinted>
  <dcterms:created xsi:type="dcterms:W3CDTF">2025-09-04T10:22:00Z</dcterms:created>
  <dcterms:modified xsi:type="dcterms:W3CDTF">2025-09-04T10:23:00Z</dcterms:modified>
</cp:coreProperties>
</file>