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34A77B5F" w:rsidR="00D631D9" w:rsidRPr="00164DEE" w:rsidRDefault="00000000">
      <w:pPr>
        <w:pStyle w:val="Title"/>
        <w:rPr>
          <w:color w:val="00B050"/>
          <w:u w:val="single"/>
        </w:rPr>
      </w:pPr>
      <w:r w:rsidRPr="00164DEE">
        <w:rPr>
          <w:color w:val="00B050"/>
          <w:w w:val="115"/>
          <w:u w:val="single"/>
        </w:rPr>
        <w:t>Avviso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Pr="00164DEE">
        <w:rPr>
          <w:color w:val="00B050"/>
          <w:w w:val="115"/>
          <w:u w:val="single"/>
        </w:rPr>
        <w:t>di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="00E75AC2" w:rsidRPr="00164DEE">
        <w:rPr>
          <w:color w:val="00B050"/>
          <w:spacing w:val="-2"/>
          <w:w w:val="115"/>
          <w:u w:val="single"/>
        </w:rPr>
        <w:t>S</w:t>
      </w:r>
      <w:r w:rsidRPr="00164DEE">
        <w:rPr>
          <w:color w:val="00B050"/>
          <w:spacing w:val="-2"/>
          <w:w w:val="115"/>
          <w:u w:val="single"/>
        </w:rPr>
        <w:t>eminario</w:t>
      </w:r>
      <w:r w:rsidR="00E75AC2" w:rsidRPr="00164DEE">
        <w:rPr>
          <w:color w:val="00B050"/>
          <w:spacing w:val="-2"/>
          <w:w w:val="115"/>
          <w:u w:val="single"/>
        </w:rPr>
        <w:t xml:space="preserve"> Teorico</w:t>
      </w:r>
    </w:p>
    <w:p w14:paraId="1D300492" w14:textId="77777777" w:rsidR="00D631D9" w:rsidRDefault="00D631D9">
      <w:pPr>
        <w:pStyle w:val="BodyText"/>
        <w:spacing w:before="369"/>
        <w:rPr>
          <w:b/>
          <w:sz w:val="44"/>
        </w:rPr>
      </w:pPr>
    </w:p>
    <w:p w14:paraId="562C18FF" w14:textId="5278148E" w:rsidR="00D631D9" w:rsidRPr="000059B4" w:rsidRDefault="00000000" w:rsidP="00E75AC2">
      <w:pPr>
        <w:pStyle w:val="Heading1"/>
        <w:rPr>
          <w:sz w:val="44"/>
          <w:szCs w:val="44"/>
        </w:rPr>
      </w:pPr>
      <w:r w:rsidRPr="000059B4">
        <w:rPr>
          <w:w w:val="105"/>
          <w:sz w:val="44"/>
          <w:szCs w:val="44"/>
        </w:rPr>
        <w:t>Dr.</w:t>
      </w:r>
      <w:r w:rsidRPr="000059B4">
        <w:rPr>
          <w:spacing w:val="26"/>
          <w:w w:val="105"/>
          <w:sz w:val="44"/>
          <w:szCs w:val="44"/>
        </w:rPr>
        <w:t xml:space="preserve"> </w:t>
      </w:r>
      <w:r w:rsidR="000059B4" w:rsidRPr="000059B4">
        <w:rPr>
          <w:spacing w:val="26"/>
          <w:w w:val="105"/>
          <w:sz w:val="44"/>
          <w:szCs w:val="44"/>
        </w:rPr>
        <w:t xml:space="preserve"> </w:t>
      </w:r>
      <w:r w:rsidR="00593954">
        <w:rPr>
          <w:spacing w:val="26"/>
          <w:w w:val="105"/>
          <w:sz w:val="44"/>
          <w:szCs w:val="44"/>
        </w:rPr>
        <w:t>A</w:t>
      </w:r>
      <w:r w:rsidR="00887376">
        <w:rPr>
          <w:spacing w:val="26"/>
          <w:w w:val="105"/>
          <w:sz w:val="44"/>
          <w:szCs w:val="44"/>
        </w:rPr>
        <w:t>lessandro Lella</w:t>
      </w:r>
    </w:p>
    <w:p w14:paraId="74C7E52C" w14:textId="49B1677D" w:rsidR="00D631D9" w:rsidRPr="00AA323B" w:rsidRDefault="00887376">
      <w:pPr>
        <w:pStyle w:val="BodyText"/>
        <w:spacing w:before="279"/>
        <w:ind w:left="1" w:right="38"/>
        <w:jc w:val="center"/>
        <w:rPr>
          <w:spacing w:val="-2"/>
          <w:sz w:val="32"/>
          <w:szCs w:val="32"/>
          <w:lang w:val="en-GB"/>
        </w:rPr>
      </w:pPr>
      <w:r w:rsidRPr="00AA323B">
        <w:rPr>
          <w:spacing w:val="-2"/>
          <w:sz w:val="32"/>
          <w:szCs w:val="32"/>
          <w:lang w:val="en-GB"/>
        </w:rPr>
        <w:t>Bari</w:t>
      </w:r>
      <w:r w:rsidR="00593954" w:rsidRPr="00AA323B">
        <w:rPr>
          <w:spacing w:val="-2"/>
          <w:sz w:val="32"/>
          <w:szCs w:val="32"/>
          <w:lang w:val="en-GB"/>
        </w:rPr>
        <w:t xml:space="preserve"> Univ.</w:t>
      </w:r>
    </w:p>
    <w:p w14:paraId="01131F47" w14:textId="77777777" w:rsidR="008A22E5" w:rsidRPr="00AA323B" w:rsidRDefault="008A22E5">
      <w:pPr>
        <w:pStyle w:val="BodyText"/>
        <w:spacing w:before="279"/>
        <w:ind w:left="1" w:right="38"/>
        <w:jc w:val="center"/>
        <w:rPr>
          <w:sz w:val="32"/>
          <w:szCs w:val="32"/>
          <w:lang w:val="en-GB"/>
        </w:rPr>
      </w:pPr>
    </w:p>
    <w:p w14:paraId="33AFB076" w14:textId="77777777" w:rsidR="00D631D9" w:rsidRPr="00AA323B" w:rsidRDefault="00D631D9">
      <w:pPr>
        <w:pStyle w:val="BodyText"/>
        <w:rPr>
          <w:lang w:val="en-GB"/>
        </w:rPr>
      </w:pPr>
    </w:p>
    <w:p w14:paraId="30145968" w14:textId="08C70F59" w:rsidR="00593954" w:rsidRPr="00F14E6F" w:rsidRDefault="00887376" w:rsidP="00593954">
      <w:pPr>
        <w:jc w:val="center"/>
        <w:rPr>
          <w:b/>
          <w:bCs/>
          <w:sz w:val="32"/>
          <w:szCs w:val="32"/>
          <w:lang w:val="en-US" w:eastAsia="en-GB"/>
        </w:rPr>
      </w:pPr>
      <w:r>
        <w:rPr>
          <w:rFonts w:ascii="Times-Roman" w:hAnsi="Times-Roman"/>
          <w:b/>
          <w:bCs/>
          <w:color w:val="000000"/>
          <w:sz w:val="32"/>
          <w:szCs w:val="32"/>
          <w:lang w:val="en-US" w:eastAsia="en-GB"/>
        </w:rPr>
        <w:t>Core Collapse Supernovae Shining in Axion like Particles</w:t>
      </w:r>
    </w:p>
    <w:p w14:paraId="4696249B" w14:textId="77777777" w:rsidR="00926EE7" w:rsidRPr="00926EE7" w:rsidRDefault="00926EE7">
      <w:pPr>
        <w:pStyle w:val="BodyText"/>
        <w:spacing w:before="209"/>
        <w:rPr>
          <w:b/>
          <w:sz w:val="24"/>
          <w:szCs w:val="24"/>
          <w:lang w:val="en-US"/>
        </w:rPr>
      </w:pPr>
    </w:p>
    <w:p w14:paraId="0967A99F" w14:textId="77777777" w:rsidR="00887376" w:rsidRPr="003424DE" w:rsidRDefault="00887376" w:rsidP="00887376">
      <w:pPr>
        <w:adjustRightInd w:val="0"/>
        <w:jc w:val="both"/>
        <w:rPr>
          <w:sz w:val="24"/>
          <w:szCs w:val="24"/>
          <w:lang w:val="en-GB"/>
        </w:rPr>
      </w:pPr>
      <w:r w:rsidRPr="003424DE">
        <w:rPr>
          <w:sz w:val="24"/>
          <w:szCs w:val="24"/>
          <w:lang w:val="en-GB"/>
        </w:rPr>
        <w:t xml:space="preserve">Core-collapse Supernovae (SN) are among the most powerful astrophysical sources of </w:t>
      </w:r>
      <w:proofErr w:type="gramStart"/>
      <w:r w:rsidRPr="003424DE">
        <w:rPr>
          <w:sz w:val="24"/>
          <w:szCs w:val="24"/>
          <w:lang w:val="en-GB"/>
        </w:rPr>
        <w:t>feebly-interacting</w:t>
      </w:r>
      <w:proofErr w:type="gramEnd"/>
      <w:r w:rsidRPr="003424DE">
        <w:rPr>
          <w:sz w:val="24"/>
          <w:szCs w:val="24"/>
          <w:lang w:val="en-GB"/>
        </w:rPr>
        <w:t xml:space="preserve"> particles. Indeed, the extreme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>conditions of temperature and density reached after the gravitational collapse make the SN core a unique environment to have a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>significant production of novel exotic particles, such as axions and axion-like particles. In this seminar, I discuss how axions and ALPs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 xml:space="preserve">could be copiously produced in a SN core by means of their coupling with nuclear matter. </w:t>
      </w:r>
      <w:proofErr w:type="gramStart"/>
      <w:r w:rsidRPr="003424DE">
        <w:rPr>
          <w:sz w:val="24"/>
          <w:szCs w:val="24"/>
          <w:lang w:val="en-GB"/>
        </w:rPr>
        <w:t>In particular, I</w:t>
      </w:r>
      <w:proofErr w:type="gramEnd"/>
      <w:r w:rsidRPr="003424DE">
        <w:rPr>
          <w:sz w:val="24"/>
          <w:szCs w:val="24"/>
          <w:lang w:val="en-GB"/>
        </w:rPr>
        <w:t xml:space="preserve"> will show that the ALP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>parameter space can be severely constrained by employing observations of the neutrino burst from SN 1987A. Moreover, ALPs are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>coupled to photons or leptons are provided with a vast phenomenology due to decays and oscillations in Galactic magnetic fields,</w:t>
      </w:r>
      <w:r>
        <w:rPr>
          <w:lang w:val="en-GB"/>
        </w:rPr>
        <w:t xml:space="preserve"> </w:t>
      </w:r>
      <w:r w:rsidRPr="003424DE">
        <w:rPr>
          <w:sz w:val="24"/>
          <w:szCs w:val="24"/>
          <w:lang w:val="en-GB"/>
        </w:rPr>
        <w:t>leading to observable signatures, which may eventually shed light on controversial features characterizing the SN core.”</w:t>
      </w:r>
    </w:p>
    <w:p w14:paraId="628241E5" w14:textId="77777777" w:rsidR="00D631D9" w:rsidRPr="00887376" w:rsidRDefault="00D631D9">
      <w:pPr>
        <w:pStyle w:val="BodyText"/>
        <w:spacing w:before="43"/>
        <w:rPr>
          <w:sz w:val="24"/>
          <w:szCs w:val="24"/>
          <w:lang w:val="en-GB"/>
        </w:rPr>
      </w:pPr>
    </w:p>
    <w:p w14:paraId="3A26D9DD" w14:textId="39A4E92F" w:rsidR="00D631D9" w:rsidRDefault="00D631D9">
      <w:pPr>
        <w:pStyle w:val="Heading2"/>
        <w:rPr>
          <w:spacing w:val="-2"/>
          <w:w w:val="120"/>
          <w:lang w:val="en-US"/>
        </w:rPr>
      </w:pPr>
    </w:p>
    <w:p w14:paraId="062E78DD" w14:textId="77777777" w:rsidR="008A22E5" w:rsidRPr="00164DEE" w:rsidRDefault="008A22E5">
      <w:pPr>
        <w:pStyle w:val="Heading2"/>
        <w:rPr>
          <w:spacing w:val="-2"/>
          <w:w w:val="120"/>
          <w:lang w:val="en-US"/>
        </w:rPr>
      </w:pPr>
    </w:p>
    <w:p w14:paraId="520D8003" w14:textId="77777777" w:rsidR="00E75AC2" w:rsidRPr="00164DEE" w:rsidRDefault="00E75AC2">
      <w:pPr>
        <w:pStyle w:val="Heading2"/>
        <w:rPr>
          <w:spacing w:val="-2"/>
          <w:w w:val="120"/>
          <w:lang w:val="en-US"/>
        </w:rPr>
      </w:pPr>
    </w:p>
    <w:p w14:paraId="725438A9" w14:textId="4F1ABDC5" w:rsidR="00E75AC2" w:rsidRPr="00E75AC2" w:rsidRDefault="009C37EE">
      <w:pPr>
        <w:pStyle w:val="Heading2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  <w:lang w:val="en-US"/>
        </w:rPr>
        <w:t>Martedi</w:t>
      </w:r>
      <w:proofErr w:type="spellEnd"/>
      <w:r>
        <w:rPr>
          <w:sz w:val="28"/>
          <w:szCs w:val="28"/>
          <w:highlight w:val="yellow"/>
          <w:lang w:val="en-US"/>
        </w:rPr>
        <w:t>’</w:t>
      </w:r>
      <w:r w:rsidR="00926EE7" w:rsidRPr="00AA323B">
        <w:rPr>
          <w:sz w:val="28"/>
          <w:szCs w:val="28"/>
          <w:highlight w:val="yellow"/>
          <w:lang w:val="en-GB"/>
        </w:rPr>
        <w:t xml:space="preserve"> </w:t>
      </w:r>
      <w:r w:rsidR="001A3063" w:rsidRPr="00593954">
        <w:rPr>
          <w:sz w:val="28"/>
          <w:szCs w:val="28"/>
          <w:highlight w:val="yellow"/>
        </w:rPr>
        <w:t>2</w:t>
      </w:r>
      <w:r>
        <w:rPr>
          <w:sz w:val="28"/>
          <w:szCs w:val="28"/>
          <w:highlight w:val="yellow"/>
        </w:rPr>
        <w:t>9</w:t>
      </w:r>
      <w:r w:rsidR="00164DEE" w:rsidRPr="00593954">
        <w:rPr>
          <w:sz w:val="28"/>
          <w:szCs w:val="28"/>
          <w:highlight w:val="yellow"/>
        </w:rPr>
        <w:t>/</w:t>
      </w:r>
      <w:r w:rsidR="00887376">
        <w:rPr>
          <w:sz w:val="28"/>
          <w:szCs w:val="28"/>
          <w:highlight w:val="yellow"/>
        </w:rPr>
        <w:t>7</w:t>
      </w:r>
      <w:r w:rsidR="00E75AC2" w:rsidRPr="00593954">
        <w:rPr>
          <w:sz w:val="28"/>
          <w:szCs w:val="28"/>
          <w:highlight w:val="yellow"/>
        </w:rPr>
        <w:t xml:space="preserve"> ore </w:t>
      </w:r>
      <w:r w:rsidR="00164DEE" w:rsidRPr="00593954">
        <w:rPr>
          <w:sz w:val="28"/>
          <w:szCs w:val="28"/>
          <w:highlight w:val="yellow"/>
        </w:rPr>
        <w:t>1</w:t>
      </w:r>
      <w:r w:rsidR="00593954" w:rsidRPr="00593954">
        <w:rPr>
          <w:sz w:val="28"/>
          <w:szCs w:val="28"/>
          <w:highlight w:val="yellow"/>
        </w:rPr>
        <w:t>1</w:t>
      </w:r>
      <w:r w:rsidR="008052EF" w:rsidRPr="00593954">
        <w:rPr>
          <w:sz w:val="28"/>
          <w:szCs w:val="28"/>
          <w:highlight w:val="yellow"/>
        </w:rPr>
        <w:t>:</w:t>
      </w:r>
      <w:r w:rsidR="00887376">
        <w:rPr>
          <w:sz w:val="28"/>
          <w:szCs w:val="28"/>
          <w:highlight w:val="yellow"/>
        </w:rPr>
        <w:t>3</w:t>
      </w:r>
      <w:r w:rsidR="008052EF" w:rsidRPr="00593954">
        <w:rPr>
          <w:sz w:val="28"/>
          <w:szCs w:val="28"/>
          <w:highlight w:val="yellow"/>
        </w:rPr>
        <w:t>0</w:t>
      </w:r>
      <w:r w:rsidR="00E75AC2" w:rsidRPr="00593954">
        <w:rPr>
          <w:sz w:val="28"/>
          <w:szCs w:val="28"/>
          <w:highlight w:val="yellow"/>
        </w:rPr>
        <w:t xml:space="preserve"> </w:t>
      </w:r>
      <w:r w:rsidR="00164DEE" w:rsidRPr="00593954">
        <w:rPr>
          <w:sz w:val="28"/>
          <w:szCs w:val="28"/>
          <w:highlight w:val="yellow"/>
        </w:rPr>
        <w:t xml:space="preserve">Aula </w:t>
      </w:r>
      <w:r w:rsidR="004F444A" w:rsidRPr="00593954">
        <w:rPr>
          <w:sz w:val="28"/>
          <w:szCs w:val="28"/>
          <w:highlight w:val="yellow"/>
        </w:rPr>
        <w:t>S</w:t>
      </w:r>
      <w:r w:rsidR="00593954" w:rsidRPr="00593954">
        <w:rPr>
          <w:sz w:val="28"/>
          <w:szCs w:val="28"/>
          <w:highlight w:val="yellow"/>
        </w:rPr>
        <w:t>eminari</w:t>
      </w:r>
    </w:p>
    <w:p w14:paraId="7F80CDCC" w14:textId="032F4BA4" w:rsidR="00D631D9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4BFF418" w14:textId="77777777" w:rsidR="00D631D9" w:rsidRDefault="00D631D9">
      <w:pPr>
        <w:pStyle w:val="BodyText"/>
      </w:pPr>
    </w:p>
    <w:p w14:paraId="76682C59" w14:textId="77777777" w:rsidR="008A22E5" w:rsidRDefault="008A22E5">
      <w:pPr>
        <w:pStyle w:val="BodyText"/>
      </w:pPr>
    </w:p>
    <w:p w14:paraId="460C61AC" w14:textId="578FE412" w:rsidR="00593954" w:rsidRDefault="00887376" w:rsidP="00164DEE">
      <w:pPr>
        <w:pStyle w:val="BodyText"/>
        <w:ind w:left="5" w:right="38"/>
        <w:jc w:val="center"/>
        <w:rPr>
          <w:w w:val="115"/>
        </w:rPr>
      </w:pPr>
      <w:hyperlink r:id="rId7" w:history="1">
        <w:r w:rsidRPr="007C41AB">
          <w:rPr>
            <w:rStyle w:val="Hyperlink"/>
            <w:w w:val="115"/>
          </w:rPr>
          <w:t>https://agenda.infn.it/event/48006/</w:t>
        </w:r>
      </w:hyperlink>
    </w:p>
    <w:p w14:paraId="27B61628" w14:textId="77777777" w:rsidR="00887376" w:rsidRDefault="00887376" w:rsidP="00164DEE">
      <w:pPr>
        <w:pStyle w:val="BodyText"/>
        <w:ind w:left="5" w:right="38"/>
        <w:jc w:val="center"/>
        <w:rPr>
          <w:w w:val="115"/>
        </w:rPr>
      </w:pPr>
    </w:p>
    <w:p w14:paraId="7B484F0B" w14:textId="21EAC175" w:rsidR="00164DEE" w:rsidRDefault="00164DEE" w:rsidP="00164DEE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65FECE96" w14:textId="77777777" w:rsidR="00164DEE" w:rsidRDefault="00164DEE">
      <w:pPr>
        <w:pStyle w:val="BodyText"/>
        <w:ind w:left="5" w:right="38"/>
        <w:jc w:val="center"/>
      </w:pPr>
    </w:p>
    <w:sectPr w:rsidR="00164DEE">
      <w:footerReference w:type="default" r:id="rId8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5EBA" w14:textId="77777777" w:rsidR="001A5EFE" w:rsidRDefault="001A5EFE">
      <w:r>
        <w:separator/>
      </w:r>
    </w:p>
  </w:endnote>
  <w:endnote w:type="continuationSeparator" w:id="0">
    <w:p w14:paraId="4F548BB3" w14:textId="77777777" w:rsidR="001A5EFE" w:rsidRDefault="001A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5731" w14:textId="77777777" w:rsidR="001A5EFE" w:rsidRDefault="001A5EFE">
      <w:r>
        <w:separator/>
      </w:r>
    </w:p>
  </w:footnote>
  <w:footnote w:type="continuationSeparator" w:id="0">
    <w:p w14:paraId="06DF662F" w14:textId="77777777" w:rsidR="001A5EFE" w:rsidRDefault="001A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D36D5"/>
    <w:rsid w:val="00164DEE"/>
    <w:rsid w:val="001A3063"/>
    <w:rsid w:val="001A5EFE"/>
    <w:rsid w:val="002A29D2"/>
    <w:rsid w:val="0045511E"/>
    <w:rsid w:val="004C0C0B"/>
    <w:rsid w:val="004F444A"/>
    <w:rsid w:val="0054417F"/>
    <w:rsid w:val="00593954"/>
    <w:rsid w:val="005951DF"/>
    <w:rsid w:val="005D2781"/>
    <w:rsid w:val="00793037"/>
    <w:rsid w:val="008052EF"/>
    <w:rsid w:val="008123B5"/>
    <w:rsid w:val="00887376"/>
    <w:rsid w:val="008A22E5"/>
    <w:rsid w:val="008E1B14"/>
    <w:rsid w:val="008F28B9"/>
    <w:rsid w:val="00916A8D"/>
    <w:rsid w:val="00926EE7"/>
    <w:rsid w:val="00972F1A"/>
    <w:rsid w:val="00985ACC"/>
    <w:rsid w:val="009C37EE"/>
    <w:rsid w:val="009F6257"/>
    <w:rsid w:val="00A02A4C"/>
    <w:rsid w:val="00AA323B"/>
    <w:rsid w:val="00AB529E"/>
    <w:rsid w:val="00AF4B0A"/>
    <w:rsid w:val="00B83973"/>
    <w:rsid w:val="00B97959"/>
    <w:rsid w:val="00C7101E"/>
    <w:rsid w:val="00CE42BE"/>
    <w:rsid w:val="00D631D9"/>
    <w:rsid w:val="00D8427F"/>
    <w:rsid w:val="00DE17F9"/>
    <w:rsid w:val="00DF52CA"/>
    <w:rsid w:val="00E54909"/>
    <w:rsid w:val="00E600E2"/>
    <w:rsid w:val="00E75AC2"/>
    <w:rsid w:val="00E8592B"/>
    <w:rsid w:val="00EC3E4B"/>
    <w:rsid w:val="00F1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73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genda.infn.it/event/480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24</cp:revision>
  <cp:lastPrinted>2024-11-27T11:23:00Z</cp:lastPrinted>
  <dcterms:created xsi:type="dcterms:W3CDTF">2024-10-04T06:19:00Z</dcterms:created>
  <dcterms:modified xsi:type="dcterms:W3CDTF">2025-07-22T12:19:00Z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