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72" w:rsidRPr="004F6427" w:rsidRDefault="006A2D72" w:rsidP="00BD0F66">
      <w:pPr>
        <w:pStyle w:val="contentstitle"/>
      </w:pPr>
    </w:p>
    <w:p w:rsidR="00D15F89" w:rsidRPr="004F6427" w:rsidRDefault="00D15F89" w:rsidP="00BD0F66">
      <w:pPr>
        <w:pStyle w:val="contentstitle"/>
      </w:pPr>
    </w:p>
    <w:p w:rsidR="00D15F89" w:rsidRPr="004F6427" w:rsidRDefault="00D15F89" w:rsidP="00BD0F66">
      <w:pPr>
        <w:pStyle w:val="contentstitle"/>
      </w:pPr>
    </w:p>
    <w:p w:rsidR="00D15F89" w:rsidRPr="004F6427" w:rsidRDefault="00D15F89" w:rsidP="00BD0F66">
      <w:pPr>
        <w:pStyle w:val="contentstitle"/>
      </w:pPr>
    </w:p>
    <w:p w:rsidR="00D15F89" w:rsidRPr="004F6427" w:rsidRDefault="00D15F89" w:rsidP="00BD0F66">
      <w:pPr>
        <w:pStyle w:val="contentstitle"/>
      </w:pPr>
    </w:p>
    <w:p w:rsidR="00D15F89" w:rsidRPr="004F6427" w:rsidRDefault="00D15F89" w:rsidP="00BD0F66">
      <w:pPr>
        <w:pStyle w:val="contentstitle"/>
      </w:pPr>
    </w:p>
    <w:p w:rsidR="00D15F89" w:rsidRPr="004F6427" w:rsidRDefault="00D15F89" w:rsidP="00BD0F66">
      <w:pPr>
        <w:pStyle w:val="contentstitle"/>
      </w:pPr>
    </w:p>
    <w:p w:rsidR="006A2D72" w:rsidRPr="004F6427" w:rsidRDefault="006A2D72" w:rsidP="00BD0F66">
      <w:pPr>
        <w:pStyle w:val="contentstitle"/>
      </w:pPr>
    </w:p>
    <w:p w:rsidR="006A2D72" w:rsidRPr="004F6427" w:rsidRDefault="006A2D72" w:rsidP="00BD0F66">
      <w:pPr>
        <w:pStyle w:val="contentstitle"/>
      </w:pPr>
    </w:p>
    <w:p w:rsidR="006A2D72" w:rsidRPr="004F6427" w:rsidRDefault="006A2D72" w:rsidP="00BD0F66"/>
    <w:p w:rsidR="006A2D72" w:rsidRPr="004F6427" w:rsidRDefault="006A2D72" w:rsidP="00BD0F66">
      <w:pPr>
        <w:pStyle w:val="Elenco"/>
      </w:pPr>
    </w:p>
    <w:p w:rsidR="006A2D72" w:rsidRPr="004F6427" w:rsidRDefault="006A2D72" w:rsidP="00BD0F66"/>
    <w:p w:rsidR="006A2D72" w:rsidRPr="004F6427" w:rsidRDefault="006A2D72" w:rsidP="00BD0F66"/>
    <w:p w:rsidR="006A2D72" w:rsidRPr="00A56008" w:rsidRDefault="00511A55" w:rsidP="00BD0F66">
      <w:pPr>
        <w:pStyle w:val="doctitle"/>
        <w:rPr>
          <w:lang w:val="it-IT"/>
        </w:rPr>
      </w:pPr>
      <w:fldSimple w:instr=" TITLE  \* MERGEFORMAT ">
        <w:r w:rsidR="009A206A" w:rsidRPr="00A56008">
          <w:rPr>
            <w:lang w:val="it-IT"/>
          </w:rPr>
          <w:t>Guida Operativa Apertura Nuovo Esercizio</w:t>
        </w:r>
      </w:fldSimple>
      <w:r w:rsidR="00AA0CB1" w:rsidRPr="00A56008">
        <w:rPr>
          <w:lang w:val="it-IT"/>
        </w:rPr>
        <w:t xml:space="preserve"> </w:t>
      </w:r>
    </w:p>
    <w:p w:rsidR="006A2D72" w:rsidRPr="004F6427" w:rsidRDefault="006A2D72" w:rsidP="00BD0F66">
      <w:pPr>
        <w:pStyle w:val="Intestazione"/>
      </w:pPr>
    </w:p>
    <w:p w:rsidR="006A2D72" w:rsidRPr="004F6427" w:rsidRDefault="006A2D72" w:rsidP="00BD0F66">
      <w:pPr>
        <w:pStyle w:val="Intestazione"/>
      </w:pPr>
    </w:p>
    <w:p w:rsidR="006A2D72" w:rsidRPr="004F6427" w:rsidRDefault="006A2D72" w:rsidP="00BD0F66">
      <w:pPr>
        <w:pStyle w:val="Intestazione"/>
      </w:pPr>
    </w:p>
    <w:p w:rsidR="006A2D72" w:rsidRPr="004F6427" w:rsidRDefault="006A2D72" w:rsidP="00BD0F66">
      <w:pPr>
        <w:pStyle w:val="Intestazione"/>
      </w:pPr>
    </w:p>
    <w:p w:rsidR="006A2D72" w:rsidRPr="004F6427" w:rsidRDefault="006A2D72" w:rsidP="00BD0F66">
      <w:pPr>
        <w:pStyle w:val="Intestazione"/>
      </w:pPr>
    </w:p>
    <w:p w:rsidR="006A2D72" w:rsidRPr="004F6427" w:rsidRDefault="006A2D72" w:rsidP="00BD0F66">
      <w:pPr>
        <w:pStyle w:val="Intestazione"/>
      </w:pPr>
    </w:p>
    <w:p w:rsidR="006A2D72" w:rsidRPr="004F6427" w:rsidRDefault="006A2D72" w:rsidP="00BD0F66">
      <w:pPr>
        <w:pStyle w:val="Intestazione"/>
      </w:pPr>
    </w:p>
    <w:p w:rsidR="006A2D72" w:rsidRPr="004F6427" w:rsidRDefault="006A2D72" w:rsidP="00BD0F66">
      <w:pPr>
        <w:pStyle w:val="Intestazione"/>
      </w:pPr>
    </w:p>
    <w:p w:rsidR="006A2D72" w:rsidRPr="004F6427" w:rsidRDefault="006A2D72" w:rsidP="00BD0F66">
      <w:pPr>
        <w:pStyle w:val="Intestazione"/>
      </w:pPr>
    </w:p>
    <w:p w:rsidR="00151B8A" w:rsidRPr="004F6427" w:rsidRDefault="00151B8A" w:rsidP="00BD0F66">
      <w:pPr>
        <w:pStyle w:val="Intestazione"/>
      </w:pPr>
    </w:p>
    <w:p w:rsidR="00151B8A" w:rsidRPr="004F6427" w:rsidRDefault="00151B8A" w:rsidP="00BD0F66">
      <w:pPr>
        <w:pStyle w:val="Intestazione"/>
      </w:pPr>
    </w:p>
    <w:p w:rsidR="00151B8A" w:rsidRPr="004F6427" w:rsidRDefault="00151B8A" w:rsidP="00BD0F66">
      <w:pPr>
        <w:pStyle w:val="Intestazione"/>
      </w:pPr>
    </w:p>
    <w:p w:rsidR="006A2D72" w:rsidRPr="004F6427" w:rsidRDefault="006A2D72" w:rsidP="00BD0F66">
      <w:pPr>
        <w:pStyle w:val="Intestazione"/>
      </w:pPr>
    </w:p>
    <w:p w:rsidR="006A2D72" w:rsidRPr="004F6427" w:rsidRDefault="006A2D72" w:rsidP="00BD0F66"/>
    <w:p w:rsidR="006A2D72" w:rsidRPr="004F6427" w:rsidRDefault="006A2D72" w:rsidP="00BD0F66">
      <w:r w:rsidRPr="004F6427">
        <w:tab/>
      </w:r>
    </w:p>
    <w:p w:rsidR="00D15F89" w:rsidRPr="004F6427" w:rsidRDefault="00D15F89" w:rsidP="00BD0F66"/>
    <w:p w:rsidR="00D15F89" w:rsidRPr="004F6427" w:rsidRDefault="00D15F89" w:rsidP="00BD0F66"/>
    <w:p w:rsidR="009A5B57" w:rsidRPr="004F6427" w:rsidRDefault="006A2D72" w:rsidP="00BD0F66">
      <w:r w:rsidRPr="000C08D1">
        <w:rPr>
          <w:b/>
          <w:bCs/>
          <w:color w:val="003399"/>
        </w:rPr>
        <w:t>Dat</w:t>
      </w:r>
      <w:r w:rsidR="00D15F89" w:rsidRPr="000C08D1">
        <w:rPr>
          <w:b/>
          <w:bCs/>
          <w:color w:val="003399"/>
        </w:rPr>
        <w:t>a</w:t>
      </w:r>
      <w:r w:rsidRPr="000C08D1">
        <w:rPr>
          <w:b/>
          <w:bCs/>
          <w:color w:val="003399"/>
        </w:rPr>
        <w:t xml:space="preserve"> </w:t>
      </w:r>
      <w:r w:rsidR="009A5B57" w:rsidRPr="000C08D1">
        <w:rPr>
          <w:b/>
          <w:bCs/>
          <w:color w:val="003399"/>
        </w:rPr>
        <w:t>di creazione</w:t>
      </w:r>
      <w:r w:rsidRPr="000C08D1">
        <w:rPr>
          <w:b/>
          <w:bCs/>
          <w:color w:val="003399"/>
        </w:rPr>
        <w:t>:</w:t>
      </w:r>
      <w:r w:rsidRPr="004F6427">
        <w:t xml:space="preserve"> </w:t>
      </w:r>
      <w:r w:rsidR="00511A55">
        <w:fldChar w:fldCharType="begin"/>
      </w:r>
      <w:r w:rsidR="004E75D1">
        <w:instrText xml:space="preserve"> CREATEDATE \@ "dd/MM/yy" \* MERGEFORMAT </w:instrText>
      </w:r>
      <w:r w:rsidR="00511A55">
        <w:fldChar w:fldCharType="separate"/>
      </w:r>
      <w:r w:rsidR="009A206A">
        <w:rPr>
          <w:noProof/>
        </w:rPr>
        <w:t>08/01/12</w:t>
      </w:r>
      <w:r w:rsidR="00511A55">
        <w:fldChar w:fldCharType="end"/>
      </w:r>
    </w:p>
    <w:p w:rsidR="006A2D72" w:rsidRPr="004F6427" w:rsidRDefault="00D15F89" w:rsidP="00BD0F66">
      <w:r w:rsidRPr="004F6427">
        <w:rPr>
          <w:b/>
          <w:bCs/>
          <w:color w:val="003399"/>
        </w:rPr>
        <w:t>Autore</w:t>
      </w:r>
      <w:r w:rsidR="006A2D72" w:rsidRPr="004F6427">
        <w:rPr>
          <w:b/>
          <w:bCs/>
          <w:color w:val="003399"/>
        </w:rPr>
        <w:t xml:space="preserve">: </w:t>
      </w:r>
      <w:fldSimple w:instr=" AUTHOR  \* MERGEFORMAT ">
        <w:r w:rsidR="00306EFA">
          <w:rPr>
            <w:noProof/>
          </w:rPr>
          <w:t>Giorgio Pietro Maggi - INFN</w:t>
        </w:r>
      </w:fldSimple>
    </w:p>
    <w:p w:rsidR="006A2D72" w:rsidRPr="004F6427" w:rsidRDefault="00D15F89" w:rsidP="00BD0F66">
      <w:r w:rsidRPr="000C08D1">
        <w:rPr>
          <w:b/>
          <w:bCs/>
          <w:color w:val="003399"/>
        </w:rPr>
        <w:t>Stato del documento</w:t>
      </w:r>
      <w:r w:rsidR="006A2D72" w:rsidRPr="000C08D1">
        <w:rPr>
          <w:b/>
          <w:bCs/>
          <w:color w:val="003399"/>
        </w:rPr>
        <w:t>:</w:t>
      </w:r>
      <w:r w:rsidR="004E75D1">
        <w:rPr>
          <w:b/>
          <w:bCs/>
          <w:color w:val="003399"/>
        </w:rPr>
        <w:t xml:space="preserve"> </w:t>
      </w:r>
      <w:r w:rsidR="00511A55">
        <w:fldChar w:fldCharType="begin"/>
      </w:r>
      <w:r w:rsidR="00630924">
        <w:instrText xml:space="preserve"> DOCPROPERTY "Status"  \* MERGEFORMAT </w:instrText>
      </w:r>
      <w:r w:rsidR="00511A55">
        <w:fldChar w:fldCharType="separate"/>
      </w:r>
      <w:proofErr w:type="spellStart"/>
      <w:r w:rsidR="00630924">
        <w:t>Draft</w:t>
      </w:r>
      <w:proofErr w:type="spellEnd"/>
      <w:r w:rsidR="00511A55">
        <w:fldChar w:fldCharType="end"/>
      </w:r>
    </w:p>
    <w:p w:rsidR="009A5B57" w:rsidRPr="004F6427" w:rsidRDefault="009A5B57" w:rsidP="00BD0F66">
      <w:r w:rsidRPr="000C08D1">
        <w:rPr>
          <w:b/>
          <w:bCs/>
          <w:color w:val="003399"/>
        </w:rPr>
        <w:t>Data della revisione:</w:t>
      </w:r>
      <w:r w:rsidRPr="004F6427">
        <w:t xml:space="preserve"> </w:t>
      </w:r>
      <w:r w:rsidR="00511A55">
        <w:fldChar w:fldCharType="begin"/>
      </w:r>
      <w:r w:rsidR="00B51D20">
        <w:instrText xml:space="preserve"> SAVEDATE \@ "dd/MM/yy" \* MERGEFORMAT </w:instrText>
      </w:r>
      <w:r w:rsidR="00511A55">
        <w:fldChar w:fldCharType="separate"/>
      </w:r>
      <w:r w:rsidR="0088496B">
        <w:rPr>
          <w:noProof/>
        </w:rPr>
        <w:t>13/01/12</w:t>
      </w:r>
      <w:r w:rsidR="00511A55">
        <w:fldChar w:fldCharType="end"/>
      </w:r>
    </w:p>
    <w:p w:rsidR="006A2D72" w:rsidRPr="004F6427" w:rsidRDefault="006A2D72" w:rsidP="00BD0F66"/>
    <w:tbl>
      <w:tblPr>
        <w:tblW w:w="0" w:type="auto"/>
        <w:tblCellMar>
          <w:left w:w="70" w:type="dxa"/>
          <w:right w:w="70" w:type="dxa"/>
        </w:tblCellMar>
        <w:tblLook w:val="0000"/>
      </w:tblPr>
      <w:tblGrid>
        <w:gridCol w:w="9211"/>
      </w:tblGrid>
      <w:tr w:rsidR="006A2D72" w:rsidRPr="004F6427">
        <w:tc>
          <w:tcPr>
            <w:tcW w:w="9212" w:type="dxa"/>
          </w:tcPr>
          <w:p w:rsidR="006A2D72" w:rsidRPr="004F6427" w:rsidRDefault="006A2D72" w:rsidP="00C875D9">
            <w:pPr>
              <w:pStyle w:val="image"/>
              <w:rPr>
                <w:rFonts w:ascii="Arial Narrow" w:hAnsi="Arial Narrow"/>
                <w:lang w:val="it-IT"/>
              </w:rPr>
            </w:pPr>
          </w:p>
        </w:tc>
      </w:tr>
    </w:tbl>
    <w:p w:rsidR="002D1E84" w:rsidRPr="00306EFA" w:rsidRDefault="006A2D72" w:rsidP="00BD0F66">
      <w:pPr>
        <w:pStyle w:val="contentstitle"/>
        <w:sectPr w:rsidR="002D1E84" w:rsidRPr="00306EFA" w:rsidSect="00D15F89">
          <w:headerReference w:type="default" r:id="rId7"/>
          <w:footerReference w:type="default" r:id="rId8"/>
          <w:footnotePr>
            <w:pos w:val="beneathText"/>
          </w:footnotePr>
          <w:pgSz w:w="11905" w:h="16837"/>
          <w:pgMar w:top="446" w:right="1417" w:bottom="1417" w:left="1417" w:header="720" w:footer="498" w:gutter="0"/>
          <w:cols w:space="720"/>
          <w:docGrid w:linePitch="360"/>
        </w:sectPr>
      </w:pPr>
      <w:r w:rsidRPr="004F6427">
        <w:br w:type="page"/>
      </w:r>
    </w:p>
    <w:p w:rsidR="00306EFA" w:rsidRDefault="00306EFA" w:rsidP="00BD0F66"/>
    <w:p w:rsidR="00306EFA" w:rsidRDefault="00306EFA" w:rsidP="00BD0F66"/>
    <w:p w:rsidR="00306EFA" w:rsidRDefault="00306EFA" w:rsidP="00BD0F66"/>
    <w:p w:rsidR="00306EFA" w:rsidRDefault="00306EFA" w:rsidP="00BD0F66"/>
    <w:p w:rsidR="00306EFA" w:rsidRDefault="00306EFA" w:rsidP="00BD0F66"/>
    <w:p w:rsidR="00306EFA" w:rsidRDefault="00306EFA" w:rsidP="00BD0F66"/>
    <w:tbl>
      <w:tblPr>
        <w:tblW w:w="9346" w:type="dxa"/>
        <w:tblInd w:w="70" w:type="dxa"/>
        <w:tblLayout w:type="fixed"/>
        <w:tblCellMar>
          <w:left w:w="70" w:type="dxa"/>
          <w:right w:w="70" w:type="dxa"/>
        </w:tblCellMar>
        <w:tblLook w:val="0000"/>
      </w:tblPr>
      <w:tblGrid>
        <w:gridCol w:w="849"/>
        <w:gridCol w:w="2412"/>
        <w:gridCol w:w="1417"/>
        <w:gridCol w:w="1559"/>
        <w:gridCol w:w="1985"/>
        <w:gridCol w:w="1124"/>
      </w:tblGrid>
      <w:tr w:rsidR="00306EFA" w:rsidRPr="00306EFA" w:rsidTr="00C11871">
        <w:trPr>
          <w:cantSplit/>
          <w:trHeight w:val="336"/>
        </w:trPr>
        <w:tc>
          <w:tcPr>
            <w:tcW w:w="9346" w:type="dxa"/>
            <w:gridSpan w:val="6"/>
            <w:tcBorders>
              <w:bottom w:val="single" w:sz="4" w:space="0" w:color="auto"/>
            </w:tcBorders>
          </w:tcPr>
          <w:p w:rsidR="00306EFA" w:rsidRPr="00306EFA" w:rsidRDefault="00306EFA" w:rsidP="00BD0F66">
            <w:pPr>
              <w:pStyle w:val="contentstitle"/>
            </w:pPr>
            <w:r w:rsidRPr="00306EFA">
              <w:rPr>
                <w:rStyle w:val="Enfasigrassetto"/>
                <w:b/>
                <w:lang w:val="it-IT"/>
              </w:rPr>
              <w:t>Revisioni</w:t>
            </w:r>
          </w:p>
        </w:tc>
      </w:tr>
      <w:tr w:rsidR="00306EFA" w:rsidRPr="004F6427" w:rsidTr="00C11871">
        <w:trPr>
          <w:cantSplit/>
          <w:trHeight w:val="336"/>
        </w:trPr>
        <w:tc>
          <w:tcPr>
            <w:tcW w:w="849" w:type="dxa"/>
            <w:tcBorders>
              <w:top w:val="single" w:sz="4" w:space="0" w:color="auto"/>
              <w:left w:val="single" w:sz="4" w:space="0" w:color="000000"/>
              <w:bottom w:val="single" w:sz="4" w:space="0" w:color="000000"/>
            </w:tcBorders>
          </w:tcPr>
          <w:p w:rsidR="00306EFA" w:rsidRPr="004F6427" w:rsidRDefault="00306EFA" w:rsidP="00BD0F66">
            <w:proofErr w:type="spellStart"/>
            <w:r w:rsidRPr="004F6427">
              <w:t>Rev</w:t>
            </w:r>
            <w:proofErr w:type="spellEnd"/>
          </w:p>
        </w:tc>
        <w:tc>
          <w:tcPr>
            <w:tcW w:w="2412" w:type="dxa"/>
            <w:tcBorders>
              <w:top w:val="single" w:sz="4" w:space="0" w:color="auto"/>
              <w:left w:val="single" w:sz="4" w:space="0" w:color="000000"/>
              <w:bottom w:val="single" w:sz="4" w:space="0" w:color="000000"/>
            </w:tcBorders>
          </w:tcPr>
          <w:p w:rsidR="00306EFA" w:rsidRPr="004F6427" w:rsidRDefault="00306EFA" w:rsidP="00BD0F66">
            <w:r w:rsidRPr="004F6427">
              <w:t>DESCRIZIONE</w:t>
            </w:r>
          </w:p>
        </w:tc>
        <w:tc>
          <w:tcPr>
            <w:tcW w:w="1417" w:type="dxa"/>
            <w:tcBorders>
              <w:top w:val="single" w:sz="4" w:space="0" w:color="auto"/>
              <w:left w:val="single" w:sz="4" w:space="0" w:color="000000"/>
              <w:bottom w:val="single" w:sz="4" w:space="0" w:color="000000"/>
            </w:tcBorders>
          </w:tcPr>
          <w:p w:rsidR="00306EFA" w:rsidRPr="004F6427" w:rsidRDefault="00306EFA" w:rsidP="00BD0F66">
            <w:r w:rsidRPr="004F6427">
              <w:t>REDAZIONE</w:t>
            </w:r>
          </w:p>
        </w:tc>
        <w:tc>
          <w:tcPr>
            <w:tcW w:w="1559" w:type="dxa"/>
            <w:tcBorders>
              <w:top w:val="single" w:sz="4" w:space="0" w:color="auto"/>
              <w:left w:val="single" w:sz="4" w:space="0" w:color="000000"/>
              <w:bottom w:val="single" w:sz="4" w:space="0" w:color="000000"/>
            </w:tcBorders>
          </w:tcPr>
          <w:p w:rsidR="00306EFA" w:rsidRPr="004F6427" w:rsidRDefault="00306EFA" w:rsidP="00BD0F66">
            <w:r w:rsidRPr="004F6427">
              <w:t>CONTROLLO</w:t>
            </w:r>
          </w:p>
        </w:tc>
        <w:tc>
          <w:tcPr>
            <w:tcW w:w="1985" w:type="dxa"/>
            <w:tcBorders>
              <w:top w:val="single" w:sz="4" w:space="0" w:color="auto"/>
              <w:left w:val="single" w:sz="4" w:space="0" w:color="000000"/>
              <w:bottom w:val="single" w:sz="4" w:space="0" w:color="000000"/>
            </w:tcBorders>
          </w:tcPr>
          <w:p w:rsidR="00306EFA" w:rsidRPr="004F6427" w:rsidRDefault="00306EFA" w:rsidP="00BD0F66">
            <w:r w:rsidRPr="004F6427">
              <w:t>APPROVAZIONE</w:t>
            </w:r>
          </w:p>
        </w:tc>
        <w:tc>
          <w:tcPr>
            <w:tcW w:w="1124" w:type="dxa"/>
            <w:tcBorders>
              <w:top w:val="single" w:sz="4" w:space="0" w:color="auto"/>
              <w:left w:val="single" w:sz="4" w:space="0" w:color="000000"/>
              <w:bottom w:val="single" w:sz="4" w:space="0" w:color="000000"/>
              <w:right w:val="single" w:sz="4" w:space="0" w:color="000000"/>
            </w:tcBorders>
          </w:tcPr>
          <w:p w:rsidR="00306EFA" w:rsidRPr="004F6427" w:rsidRDefault="00306EFA" w:rsidP="00BD0F66">
            <w:r w:rsidRPr="004F6427">
              <w:t>Data</w:t>
            </w:r>
          </w:p>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tcBorders>
            <w:vAlign w:val="center"/>
          </w:tcPr>
          <w:p w:rsidR="00306EFA" w:rsidRPr="004F6427" w:rsidRDefault="00306EFA" w:rsidP="00BD0F66"/>
        </w:tc>
        <w:tc>
          <w:tcPr>
            <w:tcW w:w="1417" w:type="dxa"/>
            <w:tcBorders>
              <w:left w:val="single" w:sz="1" w:space="0" w:color="000000"/>
              <w:bottom w:val="single" w:sz="1" w:space="0" w:color="000000"/>
            </w:tcBorders>
            <w:vAlign w:val="center"/>
          </w:tcPr>
          <w:p w:rsidR="00306EFA" w:rsidRPr="004F6427" w:rsidRDefault="00306EFA" w:rsidP="00BD0F66"/>
        </w:tc>
        <w:tc>
          <w:tcPr>
            <w:tcW w:w="1559" w:type="dxa"/>
            <w:tcBorders>
              <w:left w:val="single" w:sz="4" w:space="0" w:color="000000"/>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tcBorders>
            <w:vAlign w:val="center"/>
          </w:tcPr>
          <w:p w:rsidR="00306EFA" w:rsidRPr="004F6427" w:rsidRDefault="00306EFA" w:rsidP="00BD0F66"/>
        </w:tc>
        <w:tc>
          <w:tcPr>
            <w:tcW w:w="1417" w:type="dxa"/>
            <w:tcBorders>
              <w:left w:val="single" w:sz="1" w:space="0" w:color="000000"/>
              <w:bottom w:val="single" w:sz="1" w:space="0" w:color="000000"/>
            </w:tcBorders>
            <w:vAlign w:val="center"/>
          </w:tcPr>
          <w:p w:rsidR="00306EFA" w:rsidRPr="004F6427" w:rsidRDefault="00306EFA" w:rsidP="00BD0F66"/>
        </w:tc>
        <w:tc>
          <w:tcPr>
            <w:tcW w:w="1559" w:type="dxa"/>
            <w:tcBorders>
              <w:left w:val="single" w:sz="4" w:space="0" w:color="000000"/>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tcBorders>
            <w:vAlign w:val="center"/>
          </w:tcPr>
          <w:p w:rsidR="00306EFA" w:rsidRPr="004F6427" w:rsidRDefault="00306EFA" w:rsidP="00BD0F66"/>
        </w:tc>
        <w:tc>
          <w:tcPr>
            <w:tcW w:w="1417" w:type="dxa"/>
            <w:tcBorders>
              <w:left w:val="single" w:sz="1" w:space="0" w:color="000000"/>
              <w:bottom w:val="single" w:sz="2" w:space="0" w:color="000000"/>
            </w:tcBorders>
            <w:vAlign w:val="center"/>
          </w:tcPr>
          <w:p w:rsidR="00306EFA" w:rsidRPr="004F6427" w:rsidRDefault="00306EFA" w:rsidP="00BD0F66"/>
        </w:tc>
        <w:tc>
          <w:tcPr>
            <w:tcW w:w="1559" w:type="dxa"/>
            <w:tcBorders>
              <w:left w:val="single" w:sz="4" w:space="0" w:color="000000"/>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tcBorders>
            <w:vAlign w:val="center"/>
          </w:tcPr>
          <w:p w:rsidR="00306EFA" w:rsidRPr="004F6427" w:rsidRDefault="00306EFA" w:rsidP="00BD0F66"/>
        </w:tc>
        <w:tc>
          <w:tcPr>
            <w:tcW w:w="1417" w:type="dxa"/>
            <w:tcBorders>
              <w:left w:val="single" w:sz="1" w:space="0" w:color="000000"/>
              <w:bottom w:val="single" w:sz="1" w:space="0" w:color="000000"/>
            </w:tcBorders>
            <w:vAlign w:val="center"/>
          </w:tcPr>
          <w:p w:rsidR="00306EFA" w:rsidRPr="004F6427" w:rsidRDefault="00306EFA" w:rsidP="00BD0F66"/>
        </w:tc>
        <w:tc>
          <w:tcPr>
            <w:tcW w:w="1559" w:type="dxa"/>
            <w:tcBorders>
              <w:left w:val="single" w:sz="4" w:space="0" w:color="000000"/>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tcBorders>
            <w:vAlign w:val="center"/>
          </w:tcPr>
          <w:p w:rsidR="00306EFA" w:rsidRPr="004F6427" w:rsidRDefault="00306EFA" w:rsidP="00BD0F66"/>
        </w:tc>
        <w:tc>
          <w:tcPr>
            <w:tcW w:w="1417" w:type="dxa"/>
            <w:tcBorders>
              <w:left w:val="single" w:sz="1" w:space="0" w:color="000000"/>
              <w:bottom w:val="single" w:sz="1" w:space="0" w:color="000000"/>
            </w:tcBorders>
            <w:vAlign w:val="center"/>
          </w:tcPr>
          <w:p w:rsidR="00306EFA" w:rsidRPr="004F6427" w:rsidRDefault="00306EFA" w:rsidP="00BD0F66"/>
        </w:tc>
        <w:tc>
          <w:tcPr>
            <w:tcW w:w="1559" w:type="dxa"/>
            <w:tcBorders>
              <w:left w:val="single" w:sz="4" w:space="0" w:color="000000"/>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tcBorders>
            <w:vAlign w:val="center"/>
          </w:tcPr>
          <w:p w:rsidR="00306EFA" w:rsidRPr="004F6427" w:rsidRDefault="00306EFA" w:rsidP="00BD0F66"/>
        </w:tc>
        <w:tc>
          <w:tcPr>
            <w:tcW w:w="1417" w:type="dxa"/>
            <w:tcBorders>
              <w:left w:val="single" w:sz="1" w:space="0" w:color="000000"/>
              <w:bottom w:val="single" w:sz="2" w:space="0" w:color="000000"/>
            </w:tcBorders>
            <w:vAlign w:val="center"/>
          </w:tcPr>
          <w:p w:rsidR="00306EFA" w:rsidRPr="004F6427" w:rsidRDefault="00306EFA" w:rsidP="00BD0F66"/>
        </w:tc>
        <w:tc>
          <w:tcPr>
            <w:tcW w:w="1559" w:type="dxa"/>
            <w:tcBorders>
              <w:left w:val="single" w:sz="4" w:space="0" w:color="000000"/>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right w:val="single" w:sz="2" w:space="0" w:color="000000" w:shadow="1" w:frame="1"/>
            </w:tcBorders>
            <w:vAlign w:val="center"/>
          </w:tcPr>
          <w:p w:rsidR="00306EFA" w:rsidRPr="004F6427" w:rsidRDefault="00306EFA" w:rsidP="00BD0F66"/>
        </w:tc>
        <w:tc>
          <w:tcPr>
            <w:tcW w:w="1417" w:type="dxa"/>
            <w:tcBorders>
              <w:top w:val="single" w:sz="2" w:space="0" w:color="000000"/>
              <w:left w:val="single" w:sz="2" w:space="0" w:color="000000" w:shadow="1" w:frame="1"/>
              <w:bottom w:val="single" w:sz="2" w:space="0" w:color="000000"/>
              <w:right w:val="single" w:sz="2" w:space="0" w:color="000000" w:shadow="1" w:frame="1"/>
            </w:tcBorders>
            <w:vAlign w:val="center"/>
          </w:tcPr>
          <w:p w:rsidR="00306EFA" w:rsidRPr="004F6427" w:rsidRDefault="00306EFA" w:rsidP="00BD0F66"/>
        </w:tc>
        <w:tc>
          <w:tcPr>
            <w:tcW w:w="1559" w:type="dxa"/>
            <w:tcBorders>
              <w:left w:val="single" w:sz="2" w:space="0" w:color="000000" w:shadow="1" w:frame="1"/>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r w:rsidR="00306EFA" w:rsidRPr="004F6427" w:rsidTr="00C11871">
        <w:trPr>
          <w:cantSplit/>
          <w:trHeight w:val="480"/>
        </w:trPr>
        <w:tc>
          <w:tcPr>
            <w:tcW w:w="849" w:type="dxa"/>
            <w:tcBorders>
              <w:left w:val="single" w:sz="4" w:space="0" w:color="000000"/>
              <w:bottom w:val="single" w:sz="1" w:space="0" w:color="000000"/>
            </w:tcBorders>
            <w:vAlign w:val="center"/>
          </w:tcPr>
          <w:p w:rsidR="00306EFA" w:rsidRPr="004F6427" w:rsidRDefault="00306EFA" w:rsidP="00BD0F66"/>
        </w:tc>
        <w:tc>
          <w:tcPr>
            <w:tcW w:w="2412" w:type="dxa"/>
            <w:tcBorders>
              <w:left w:val="single" w:sz="4" w:space="0" w:color="000000"/>
              <w:bottom w:val="single" w:sz="1" w:space="0" w:color="000000"/>
              <w:right w:val="single" w:sz="2" w:space="0" w:color="000000" w:shadow="1" w:frame="1"/>
            </w:tcBorders>
            <w:vAlign w:val="center"/>
          </w:tcPr>
          <w:p w:rsidR="00306EFA" w:rsidRPr="004F6427" w:rsidRDefault="00306EFA" w:rsidP="00BD0F66"/>
        </w:tc>
        <w:tc>
          <w:tcPr>
            <w:tcW w:w="1417" w:type="dxa"/>
            <w:tcBorders>
              <w:top w:val="single" w:sz="2" w:space="0" w:color="000000"/>
              <w:left w:val="single" w:sz="2" w:space="0" w:color="000000" w:shadow="1" w:frame="1"/>
              <w:bottom w:val="single" w:sz="2" w:space="0" w:color="000000"/>
              <w:right w:val="single" w:sz="2" w:space="0" w:color="000000" w:shadow="1" w:frame="1"/>
            </w:tcBorders>
            <w:vAlign w:val="center"/>
          </w:tcPr>
          <w:p w:rsidR="00306EFA" w:rsidRPr="004F6427" w:rsidRDefault="00306EFA" w:rsidP="00BD0F66"/>
        </w:tc>
        <w:tc>
          <w:tcPr>
            <w:tcW w:w="1559" w:type="dxa"/>
            <w:tcBorders>
              <w:left w:val="single" w:sz="2" w:space="0" w:color="000000" w:shadow="1" w:frame="1"/>
              <w:bottom w:val="single" w:sz="1" w:space="0" w:color="000000"/>
            </w:tcBorders>
            <w:vAlign w:val="center"/>
          </w:tcPr>
          <w:p w:rsidR="00306EFA" w:rsidRPr="004F6427" w:rsidRDefault="00306EFA" w:rsidP="00BD0F66"/>
        </w:tc>
        <w:tc>
          <w:tcPr>
            <w:tcW w:w="1985" w:type="dxa"/>
            <w:tcBorders>
              <w:left w:val="single" w:sz="1" w:space="0" w:color="000000"/>
              <w:bottom w:val="single" w:sz="1" w:space="0" w:color="000000"/>
              <w:right w:val="single" w:sz="1" w:space="0" w:color="000000"/>
            </w:tcBorders>
            <w:vAlign w:val="center"/>
          </w:tcPr>
          <w:p w:rsidR="00306EFA" w:rsidRPr="004F6427" w:rsidRDefault="00306EFA" w:rsidP="00BD0F66"/>
        </w:tc>
        <w:tc>
          <w:tcPr>
            <w:tcW w:w="1124" w:type="dxa"/>
            <w:tcBorders>
              <w:left w:val="single" w:sz="1" w:space="0" w:color="000000"/>
              <w:bottom w:val="single" w:sz="1" w:space="0" w:color="000000"/>
              <w:right w:val="single" w:sz="4" w:space="0" w:color="000000"/>
            </w:tcBorders>
            <w:vAlign w:val="center"/>
          </w:tcPr>
          <w:p w:rsidR="00306EFA" w:rsidRPr="004F6427" w:rsidRDefault="00306EFA" w:rsidP="00BD0F66"/>
        </w:tc>
      </w:tr>
    </w:tbl>
    <w:p w:rsidR="006A2D72" w:rsidRPr="004F6427" w:rsidRDefault="006A2D72" w:rsidP="00BD0F66">
      <w:r w:rsidRPr="004F6427">
        <w:br w:type="page"/>
      </w:r>
      <w:r w:rsidR="00A81B8D" w:rsidRPr="004F6427">
        <w:lastRenderedPageBreak/>
        <w:t>Indice</w:t>
      </w:r>
    </w:p>
    <w:p w:rsidR="001B3D3D" w:rsidRPr="004F6427" w:rsidRDefault="001B3D3D" w:rsidP="00BD0F66">
      <w:pPr>
        <w:pStyle w:val="contentstitle"/>
      </w:pPr>
    </w:p>
    <w:p w:rsidR="001B3D3D" w:rsidRPr="004F6427" w:rsidRDefault="001B3D3D" w:rsidP="00BD0F66">
      <w:pPr>
        <w:pStyle w:val="contentstitle"/>
        <w:sectPr w:rsidR="001B3D3D" w:rsidRPr="004F6427">
          <w:headerReference w:type="default" r:id="rId9"/>
          <w:footerReference w:type="default" r:id="rId10"/>
          <w:footnotePr>
            <w:pos w:val="beneathText"/>
          </w:footnotePr>
          <w:pgSz w:w="11905" w:h="16837"/>
          <w:pgMar w:top="1417" w:right="1417" w:bottom="1417" w:left="1417" w:header="720" w:footer="720" w:gutter="0"/>
          <w:cols w:space="720"/>
          <w:docGrid w:linePitch="360"/>
        </w:sectPr>
      </w:pPr>
    </w:p>
    <w:p w:rsidR="00852CB4" w:rsidRDefault="00511A55">
      <w:pPr>
        <w:pStyle w:val="Sommario1"/>
        <w:tabs>
          <w:tab w:val="right" w:leader="dot" w:pos="9061"/>
        </w:tabs>
        <w:rPr>
          <w:rFonts w:asciiTheme="minorHAnsi" w:eastAsiaTheme="minorEastAsia" w:hAnsiTheme="minorHAnsi" w:cstheme="minorBidi"/>
          <w:b w:val="0"/>
          <w:noProof/>
          <w:sz w:val="22"/>
          <w:szCs w:val="22"/>
          <w:lang w:eastAsia="it-IT"/>
        </w:rPr>
      </w:pPr>
      <w:r w:rsidRPr="004F6427">
        <w:lastRenderedPageBreak/>
        <w:fldChar w:fldCharType="begin"/>
      </w:r>
      <w:r w:rsidR="006A2D72" w:rsidRPr="004F6427">
        <w:instrText xml:space="preserve"> TOC \o "1-9" \t "Heading 2;2;Heading 1;1;Style Heading 1 + Custom Color(RGB(23617420));1;Heading 3;3" </w:instrText>
      </w:r>
      <w:r w:rsidRPr="004F6427">
        <w:fldChar w:fldCharType="separate"/>
      </w:r>
      <w:r w:rsidR="00852CB4">
        <w:rPr>
          <w:noProof/>
        </w:rPr>
        <w:t>Introduzione</w:t>
      </w:r>
      <w:r w:rsidR="00852CB4">
        <w:rPr>
          <w:noProof/>
        </w:rPr>
        <w:tab/>
      </w:r>
      <w:r w:rsidR="00852CB4">
        <w:rPr>
          <w:noProof/>
        </w:rPr>
        <w:fldChar w:fldCharType="begin"/>
      </w:r>
      <w:r w:rsidR="00852CB4">
        <w:rPr>
          <w:noProof/>
        </w:rPr>
        <w:instrText xml:space="preserve"> PAGEREF _Toc314222017 \h </w:instrText>
      </w:r>
      <w:r w:rsidR="00852CB4">
        <w:rPr>
          <w:noProof/>
        </w:rPr>
      </w:r>
      <w:r w:rsidR="00852CB4">
        <w:rPr>
          <w:noProof/>
        </w:rPr>
        <w:fldChar w:fldCharType="separate"/>
      </w:r>
      <w:r w:rsidR="00852CB4">
        <w:rPr>
          <w:noProof/>
        </w:rPr>
        <w:t>4</w:t>
      </w:r>
      <w:r w:rsidR="00852CB4">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1.1</w:t>
      </w:r>
      <w:r>
        <w:rPr>
          <w:rFonts w:asciiTheme="minorHAnsi" w:eastAsiaTheme="minorEastAsia" w:hAnsiTheme="minorHAnsi" w:cstheme="minorBidi"/>
          <w:noProof/>
          <w:sz w:val="22"/>
          <w:szCs w:val="22"/>
          <w:lang w:eastAsia="it-IT"/>
        </w:rPr>
        <w:tab/>
      </w:r>
      <w:r>
        <w:rPr>
          <w:noProof/>
        </w:rPr>
        <w:t>Scopo del documento</w:t>
      </w:r>
      <w:r>
        <w:rPr>
          <w:noProof/>
        </w:rPr>
        <w:tab/>
      </w:r>
      <w:r>
        <w:rPr>
          <w:noProof/>
        </w:rPr>
        <w:fldChar w:fldCharType="begin"/>
      </w:r>
      <w:r>
        <w:rPr>
          <w:noProof/>
        </w:rPr>
        <w:instrText xml:space="preserve"> PAGEREF _Toc314222018 \h </w:instrText>
      </w:r>
      <w:r>
        <w:rPr>
          <w:noProof/>
        </w:rPr>
      </w:r>
      <w:r>
        <w:rPr>
          <w:noProof/>
        </w:rPr>
        <w:fldChar w:fldCharType="separate"/>
      </w:r>
      <w:r>
        <w:rPr>
          <w:noProof/>
        </w:rPr>
        <w:t>4</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1.2</w:t>
      </w:r>
      <w:r>
        <w:rPr>
          <w:rFonts w:asciiTheme="minorHAnsi" w:eastAsiaTheme="minorEastAsia" w:hAnsiTheme="minorHAnsi" w:cstheme="minorBidi"/>
          <w:noProof/>
          <w:sz w:val="22"/>
          <w:szCs w:val="22"/>
          <w:lang w:eastAsia="it-IT"/>
        </w:rPr>
        <w:tab/>
      </w:r>
      <w:r>
        <w:rPr>
          <w:noProof/>
        </w:rPr>
        <w:t>References</w:t>
      </w:r>
      <w:r>
        <w:rPr>
          <w:noProof/>
        </w:rPr>
        <w:tab/>
      </w:r>
      <w:r>
        <w:rPr>
          <w:noProof/>
        </w:rPr>
        <w:fldChar w:fldCharType="begin"/>
      </w:r>
      <w:r>
        <w:rPr>
          <w:noProof/>
        </w:rPr>
        <w:instrText xml:space="preserve"> PAGEREF _Toc314222019 \h </w:instrText>
      </w:r>
      <w:r>
        <w:rPr>
          <w:noProof/>
        </w:rPr>
      </w:r>
      <w:r>
        <w:rPr>
          <w:noProof/>
        </w:rPr>
        <w:fldChar w:fldCharType="separate"/>
      </w:r>
      <w:r>
        <w:rPr>
          <w:noProof/>
        </w:rPr>
        <w:t>4</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1.3</w:t>
      </w:r>
      <w:r>
        <w:rPr>
          <w:rFonts w:asciiTheme="minorHAnsi" w:eastAsiaTheme="minorEastAsia" w:hAnsiTheme="minorHAnsi" w:cstheme="minorBidi"/>
          <w:noProof/>
          <w:sz w:val="22"/>
          <w:szCs w:val="22"/>
          <w:lang w:eastAsia="it-IT"/>
        </w:rPr>
        <w:tab/>
      </w:r>
      <w:r>
        <w:rPr>
          <w:noProof/>
        </w:rPr>
        <w:t>Terminology</w:t>
      </w:r>
      <w:r>
        <w:rPr>
          <w:noProof/>
        </w:rPr>
        <w:tab/>
      </w:r>
      <w:r>
        <w:rPr>
          <w:noProof/>
        </w:rPr>
        <w:fldChar w:fldCharType="begin"/>
      </w:r>
      <w:r>
        <w:rPr>
          <w:noProof/>
        </w:rPr>
        <w:instrText xml:space="preserve"> PAGEREF _Toc314222020 \h </w:instrText>
      </w:r>
      <w:r>
        <w:rPr>
          <w:noProof/>
        </w:rPr>
      </w:r>
      <w:r>
        <w:rPr>
          <w:noProof/>
        </w:rPr>
        <w:fldChar w:fldCharType="separate"/>
      </w:r>
      <w:r>
        <w:rPr>
          <w:noProof/>
        </w:rPr>
        <w:t>4</w:t>
      </w:r>
      <w:r>
        <w:rPr>
          <w:noProof/>
        </w:rPr>
        <w:fldChar w:fldCharType="end"/>
      </w:r>
    </w:p>
    <w:p w:rsidR="00852CB4" w:rsidRDefault="00852CB4">
      <w:pPr>
        <w:pStyle w:val="Sommario1"/>
        <w:tabs>
          <w:tab w:val="right" w:leader="dot" w:pos="9061"/>
        </w:tabs>
        <w:rPr>
          <w:rFonts w:asciiTheme="minorHAnsi" w:eastAsiaTheme="minorEastAsia" w:hAnsiTheme="minorHAnsi" w:cstheme="minorBidi"/>
          <w:b w:val="0"/>
          <w:noProof/>
          <w:sz w:val="22"/>
          <w:szCs w:val="22"/>
          <w:lang w:eastAsia="it-IT"/>
        </w:rPr>
      </w:pPr>
      <w:r>
        <w:rPr>
          <w:noProof/>
        </w:rPr>
        <w:t>Gestione delle richieste di missione a cavallo di due esercizi finanziari</w:t>
      </w:r>
      <w:r>
        <w:rPr>
          <w:noProof/>
        </w:rPr>
        <w:tab/>
      </w:r>
      <w:r>
        <w:rPr>
          <w:noProof/>
        </w:rPr>
        <w:fldChar w:fldCharType="begin"/>
      </w:r>
      <w:r>
        <w:rPr>
          <w:noProof/>
        </w:rPr>
        <w:instrText xml:space="preserve"> PAGEREF _Toc314222021 \h </w:instrText>
      </w:r>
      <w:r>
        <w:rPr>
          <w:noProof/>
        </w:rPr>
      </w:r>
      <w:r>
        <w:rPr>
          <w:noProof/>
        </w:rPr>
        <w:fldChar w:fldCharType="separate"/>
      </w:r>
      <w:r>
        <w:rPr>
          <w:noProof/>
        </w:rPr>
        <w:t>5</w:t>
      </w:r>
      <w:r>
        <w:rPr>
          <w:noProof/>
        </w:rPr>
        <w:fldChar w:fldCharType="end"/>
      </w:r>
    </w:p>
    <w:p w:rsidR="00852CB4" w:rsidRDefault="00852CB4">
      <w:pPr>
        <w:pStyle w:val="Sommario1"/>
        <w:tabs>
          <w:tab w:val="right" w:leader="dot" w:pos="9061"/>
        </w:tabs>
        <w:rPr>
          <w:rFonts w:asciiTheme="minorHAnsi" w:eastAsiaTheme="minorEastAsia" w:hAnsiTheme="minorHAnsi" w:cstheme="minorBidi"/>
          <w:b w:val="0"/>
          <w:noProof/>
          <w:sz w:val="22"/>
          <w:szCs w:val="22"/>
          <w:lang w:eastAsia="it-IT"/>
        </w:rPr>
      </w:pPr>
      <w:r>
        <w:rPr>
          <w:noProof/>
        </w:rPr>
        <w:t>Avvio di un nuovo esercizio finanziario sull’istanza di produzione</w:t>
      </w:r>
      <w:r>
        <w:rPr>
          <w:noProof/>
        </w:rPr>
        <w:tab/>
      </w:r>
      <w:r>
        <w:rPr>
          <w:noProof/>
        </w:rPr>
        <w:fldChar w:fldCharType="begin"/>
      </w:r>
      <w:r>
        <w:rPr>
          <w:noProof/>
        </w:rPr>
        <w:instrText xml:space="preserve"> PAGEREF _Toc314222022 \h </w:instrText>
      </w:r>
      <w:r>
        <w:rPr>
          <w:noProof/>
        </w:rPr>
      </w:r>
      <w:r>
        <w:rPr>
          <w:noProof/>
        </w:rPr>
        <w:fldChar w:fldCharType="separate"/>
      </w:r>
      <w:r>
        <w:rPr>
          <w:noProof/>
        </w:rPr>
        <w:t>6</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1.4</w:t>
      </w:r>
      <w:r>
        <w:rPr>
          <w:rFonts w:asciiTheme="minorHAnsi" w:eastAsiaTheme="minorEastAsia" w:hAnsiTheme="minorHAnsi" w:cstheme="minorBidi"/>
          <w:noProof/>
          <w:sz w:val="22"/>
          <w:szCs w:val="22"/>
          <w:lang w:eastAsia="it-IT"/>
        </w:rPr>
        <w:tab/>
      </w:r>
      <w:r w:rsidRPr="00852CB4">
        <w:rPr>
          <w:noProof/>
        </w:rPr>
        <w:t>Creazione sequenze gestionali ed IVA</w:t>
      </w:r>
      <w:r>
        <w:rPr>
          <w:noProof/>
        </w:rPr>
        <w:tab/>
      </w:r>
      <w:r>
        <w:rPr>
          <w:noProof/>
        </w:rPr>
        <w:fldChar w:fldCharType="begin"/>
      </w:r>
      <w:r>
        <w:rPr>
          <w:noProof/>
        </w:rPr>
        <w:instrText xml:space="preserve"> PAGEREF _Toc314222023 \h </w:instrText>
      </w:r>
      <w:r>
        <w:rPr>
          <w:noProof/>
        </w:rPr>
      </w:r>
      <w:r>
        <w:rPr>
          <w:noProof/>
        </w:rPr>
        <w:fldChar w:fldCharType="separate"/>
      </w:r>
      <w:r>
        <w:rPr>
          <w:noProof/>
        </w:rPr>
        <w:t>6</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1.5</w:t>
      </w:r>
      <w:r>
        <w:rPr>
          <w:rFonts w:asciiTheme="minorHAnsi" w:eastAsiaTheme="minorEastAsia" w:hAnsiTheme="minorHAnsi" w:cstheme="minorBidi"/>
          <w:noProof/>
          <w:sz w:val="22"/>
          <w:szCs w:val="22"/>
          <w:lang w:eastAsia="it-IT"/>
        </w:rPr>
        <w:tab/>
      </w:r>
      <w:r w:rsidRPr="00852CB4">
        <w:rPr>
          <w:noProof/>
        </w:rPr>
        <w:t>Definizione dei registri IVA</w:t>
      </w:r>
      <w:r>
        <w:rPr>
          <w:noProof/>
        </w:rPr>
        <w:tab/>
      </w:r>
      <w:r>
        <w:rPr>
          <w:noProof/>
        </w:rPr>
        <w:fldChar w:fldCharType="begin"/>
      </w:r>
      <w:r>
        <w:rPr>
          <w:noProof/>
        </w:rPr>
        <w:instrText xml:space="preserve"> PAGEREF _Toc314222024 \h </w:instrText>
      </w:r>
      <w:r>
        <w:rPr>
          <w:noProof/>
        </w:rPr>
      </w:r>
      <w:r>
        <w:rPr>
          <w:noProof/>
        </w:rPr>
        <w:fldChar w:fldCharType="separate"/>
      </w:r>
      <w:r>
        <w:rPr>
          <w:noProof/>
        </w:rPr>
        <w:t>7</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1.6</w:t>
      </w:r>
      <w:r>
        <w:rPr>
          <w:rFonts w:asciiTheme="minorHAnsi" w:eastAsiaTheme="minorEastAsia" w:hAnsiTheme="minorHAnsi" w:cstheme="minorBidi"/>
          <w:noProof/>
          <w:sz w:val="22"/>
          <w:szCs w:val="22"/>
          <w:lang w:eastAsia="it-IT"/>
        </w:rPr>
        <w:tab/>
      </w:r>
      <w:r>
        <w:rPr>
          <w:noProof/>
        </w:rPr>
        <w:t>Calendari contabili dei sezionali e della contabilità economico</w:t>
      </w:r>
      <w:r w:rsidRPr="00B928CC">
        <w:rPr>
          <w:rFonts w:ascii="Calibri" w:hAnsi="Calibri" w:cs="Calibri"/>
          <w:noProof/>
          <w:color w:val="18366E"/>
        </w:rPr>
        <w:t xml:space="preserve"> </w:t>
      </w:r>
      <w:r>
        <w:rPr>
          <w:noProof/>
        </w:rPr>
        <w:t>patrimoniale</w:t>
      </w:r>
      <w:r>
        <w:rPr>
          <w:noProof/>
        </w:rPr>
        <w:tab/>
      </w:r>
      <w:r>
        <w:rPr>
          <w:noProof/>
        </w:rPr>
        <w:fldChar w:fldCharType="begin"/>
      </w:r>
      <w:r>
        <w:rPr>
          <w:noProof/>
        </w:rPr>
        <w:instrText xml:space="preserve"> PAGEREF _Toc314222025 \h </w:instrText>
      </w:r>
      <w:r>
        <w:rPr>
          <w:noProof/>
        </w:rPr>
      </w:r>
      <w:r>
        <w:rPr>
          <w:noProof/>
        </w:rPr>
        <w:fldChar w:fldCharType="separate"/>
      </w:r>
      <w:r>
        <w:rPr>
          <w:noProof/>
        </w:rPr>
        <w:t>8</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1.7</w:t>
      </w:r>
      <w:r>
        <w:rPr>
          <w:rFonts w:asciiTheme="minorHAnsi" w:eastAsiaTheme="minorEastAsia" w:hAnsiTheme="minorHAnsi" w:cstheme="minorBidi"/>
          <w:noProof/>
          <w:sz w:val="22"/>
          <w:szCs w:val="22"/>
          <w:lang w:eastAsia="it-IT"/>
        </w:rPr>
        <w:tab/>
      </w:r>
      <w:r>
        <w:rPr>
          <w:noProof/>
        </w:rPr>
        <w:t>Apertura nuovo anno contabile</w:t>
      </w:r>
      <w:r>
        <w:rPr>
          <w:noProof/>
        </w:rPr>
        <w:tab/>
      </w:r>
      <w:r>
        <w:rPr>
          <w:noProof/>
        </w:rPr>
        <w:fldChar w:fldCharType="begin"/>
      </w:r>
      <w:r>
        <w:rPr>
          <w:noProof/>
        </w:rPr>
        <w:instrText xml:space="preserve"> PAGEREF _Toc314222026 \h </w:instrText>
      </w:r>
      <w:r>
        <w:rPr>
          <w:noProof/>
        </w:rPr>
      </w:r>
      <w:r>
        <w:rPr>
          <w:noProof/>
        </w:rPr>
        <w:fldChar w:fldCharType="separate"/>
      </w:r>
      <w:r>
        <w:rPr>
          <w:noProof/>
        </w:rPr>
        <w:t>9</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Pr>
          <w:noProof/>
        </w:rPr>
        <w:t>APERTURA PERIODI GENERALI</w:t>
      </w:r>
      <w:r>
        <w:rPr>
          <w:noProof/>
        </w:rPr>
        <w:tab/>
      </w:r>
      <w:r>
        <w:rPr>
          <w:noProof/>
        </w:rPr>
        <w:fldChar w:fldCharType="begin"/>
      </w:r>
      <w:r>
        <w:rPr>
          <w:noProof/>
        </w:rPr>
        <w:instrText xml:space="preserve"> PAGEREF _Toc314222027 \h </w:instrText>
      </w:r>
      <w:r>
        <w:rPr>
          <w:noProof/>
        </w:rPr>
      </w:r>
      <w:r>
        <w:rPr>
          <w:noProof/>
        </w:rPr>
        <w:fldChar w:fldCharType="separate"/>
      </w:r>
      <w:r>
        <w:rPr>
          <w:noProof/>
        </w:rPr>
        <w:t>9</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1.8</w:t>
      </w:r>
      <w:r>
        <w:rPr>
          <w:rFonts w:asciiTheme="minorHAnsi" w:eastAsiaTheme="minorEastAsia" w:hAnsiTheme="minorHAnsi" w:cstheme="minorBidi"/>
          <w:noProof/>
          <w:sz w:val="22"/>
          <w:szCs w:val="22"/>
          <w:lang w:eastAsia="it-IT"/>
        </w:rPr>
        <w:tab/>
      </w:r>
      <w:r>
        <w:rPr>
          <w:noProof/>
        </w:rPr>
        <w:t>Attivazione del nuovo bilancio</w:t>
      </w:r>
      <w:r>
        <w:rPr>
          <w:noProof/>
        </w:rPr>
        <w:tab/>
      </w:r>
      <w:r>
        <w:rPr>
          <w:noProof/>
        </w:rPr>
        <w:fldChar w:fldCharType="begin"/>
      </w:r>
      <w:r>
        <w:rPr>
          <w:noProof/>
        </w:rPr>
        <w:instrText xml:space="preserve"> PAGEREF _Toc314222028 \h </w:instrText>
      </w:r>
      <w:r>
        <w:rPr>
          <w:noProof/>
        </w:rPr>
      </w:r>
      <w:r>
        <w:rPr>
          <w:noProof/>
        </w:rPr>
        <w:fldChar w:fldCharType="separate"/>
      </w:r>
      <w:r>
        <w:rPr>
          <w:noProof/>
        </w:rPr>
        <w:t>12</w:t>
      </w:r>
      <w:r>
        <w:rPr>
          <w:noProof/>
        </w:rPr>
        <w:fldChar w:fldCharType="end"/>
      </w:r>
    </w:p>
    <w:p w:rsidR="00852CB4" w:rsidRDefault="00852CB4">
      <w:pPr>
        <w:pStyle w:val="Sommario2"/>
        <w:tabs>
          <w:tab w:val="left" w:pos="880"/>
          <w:tab w:val="right" w:leader="dot" w:pos="9061"/>
        </w:tabs>
        <w:rPr>
          <w:rFonts w:asciiTheme="minorHAnsi" w:eastAsiaTheme="minorEastAsia" w:hAnsiTheme="minorHAnsi" w:cstheme="minorBidi"/>
          <w:noProof/>
          <w:sz w:val="22"/>
          <w:szCs w:val="22"/>
          <w:lang w:eastAsia="it-IT"/>
        </w:rPr>
      </w:pPr>
      <w:r>
        <w:rPr>
          <w:noProof/>
        </w:rPr>
        <w:t>1.9</w:t>
      </w:r>
      <w:r>
        <w:rPr>
          <w:rFonts w:asciiTheme="minorHAnsi" w:eastAsiaTheme="minorEastAsia" w:hAnsiTheme="minorHAnsi" w:cstheme="minorBidi"/>
          <w:noProof/>
          <w:sz w:val="22"/>
          <w:szCs w:val="22"/>
          <w:lang w:eastAsia="it-IT"/>
        </w:rPr>
        <w:tab/>
      </w:r>
      <w:r>
        <w:rPr>
          <w:noProof/>
        </w:rPr>
        <w:t>Importazione dei rinnovi delle associazioni e degli incarichi di ricerca</w:t>
      </w:r>
      <w:r>
        <w:rPr>
          <w:noProof/>
        </w:rPr>
        <w:tab/>
      </w:r>
      <w:r>
        <w:rPr>
          <w:noProof/>
        </w:rPr>
        <w:fldChar w:fldCharType="begin"/>
      </w:r>
      <w:r>
        <w:rPr>
          <w:noProof/>
        </w:rPr>
        <w:instrText xml:space="preserve"> PAGEREF _Toc314222029 \h </w:instrText>
      </w:r>
      <w:r>
        <w:rPr>
          <w:noProof/>
        </w:rPr>
      </w:r>
      <w:r>
        <w:rPr>
          <w:noProof/>
        </w:rPr>
        <w:fldChar w:fldCharType="separate"/>
      </w:r>
      <w:r>
        <w:rPr>
          <w:noProof/>
        </w:rPr>
        <w:t>12</w:t>
      </w:r>
      <w:r>
        <w:rPr>
          <w:noProof/>
        </w:rPr>
        <w:fldChar w:fldCharType="end"/>
      </w:r>
    </w:p>
    <w:p w:rsidR="00852CB4" w:rsidRDefault="00852CB4">
      <w:pPr>
        <w:pStyle w:val="Sommario2"/>
        <w:tabs>
          <w:tab w:val="left" w:pos="1100"/>
          <w:tab w:val="right" w:leader="dot" w:pos="9061"/>
        </w:tabs>
        <w:rPr>
          <w:rFonts w:asciiTheme="minorHAnsi" w:eastAsiaTheme="minorEastAsia" w:hAnsiTheme="minorHAnsi" w:cstheme="minorBidi"/>
          <w:noProof/>
          <w:sz w:val="22"/>
          <w:szCs w:val="22"/>
          <w:lang w:eastAsia="it-IT"/>
        </w:rPr>
      </w:pPr>
      <w:r>
        <w:rPr>
          <w:noProof/>
        </w:rPr>
        <w:t>1.10</w:t>
      </w:r>
      <w:r>
        <w:rPr>
          <w:rFonts w:asciiTheme="minorHAnsi" w:eastAsiaTheme="minorEastAsia" w:hAnsiTheme="minorHAnsi" w:cstheme="minorBidi"/>
          <w:noProof/>
          <w:sz w:val="22"/>
          <w:szCs w:val="22"/>
          <w:lang w:eastAsia="it-IT"/>
        </w:rPr>
        <w:tab/>
      </w:r>
      <w:r>
        <w:rPr>
          <w:noProof/>
        </w:rPr>
        <w:t>Caricamento tabelle  ACI</w:t>
      </w:r>
      <w:r>
        <w:rPr>
          <w:noProof/>
        </w:rPr>
        <w:tab/>
      </w:r>
      <w:r>
        <w:rPr>
          <w:noProof/>
        </w:rPr>
        <w:fldChar w:fldCharType="begin"/>
      </w:r>
      <w:r>
        <w:rPr>
          <w:noProof/>
        </w:rPr>
        <w:instrText xml:space="preserve"> PAGEREF _Toc314222030 \h </w:instrText>
      </w:r>
      <w:r>
        <w:rPr>
          <w:noProof/>
        </w:rPr>
      </w:r>
      <w:r>
        <w:rPr>
          <w:noProof/>
        </w:rPr>
        <w:fldChar w:fldCharType="separate"/>
      </w:r>
      <w:r>
        <w:rPr>
          <w:noProof/>
        </w:rPr>
        <w:t>12</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Pr>
          <w:noProof/>
        </w:rPr>
        <w:t>Procedura per il caricamento delle tabelle ACI.</w:t>
      </w:r>
      <w:r>
        <w:rPr>
          <w:noProof/>
        </w:rPr>
        <w:tab/>
      </w:r>
      <w:r>
        <w:rPr>
          <w:noProof/>
        </w:rPr>
        <w:fldChar w:fldCharType="begin"/>
      </w:r>
      <w:r>
        <w:rPr>
          <w:noProof/>
        </w:rPr>
        <w:instrText xml:space="preserve"> PAGEREF _Toc314222031 \h </w:instrText>
      </w:r>
      <w:r>
        <w:rPr>
          <w:noProof/>
        </w:rPr>
      </w:r>
      <w:r>
        <w:rPr>
          <w:noProof/>
        </w:rPr>
        <w:fldChar w:fldCharType="separate"/>
      </w:r>
      <w:r>
        <w:rPr>
          <w:noProof/>
        </w:rPr>
        <w:t>14</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Pr>
          <w:noProof/>
        </w:rPr>
        <w:t>3.7.4  CARICARE CON TOAD TUTTE LE AUTO EXCEL SCARICATE DAL SITO ACI</w:t>
      </w:r>
      <w:r>
        <w:rPr>
          <w:noProof/>
        </w:rPr>
        <w:tab/>
      </w:r>
      <w:r>
        <w:rPr>
          <w:noProof/>
        </w:rPr>
        <w:fldChar w:fldCharType="begin"/>
      </w:r>
      <w:r>
        <w:rPr>
          <w:noProof/>
        </w:rPr>
        <w:instrText xml:space="preserve"> PAGEREF _Toc314222032 \h </w:instrText>
      </w:r>
      <w:r>
        <w:rPr>
          <w:noProof/>
        </w:rPr>
      </w:r>
      <w:r>
        <w:rPr>
          <w:noProof/>
        </w:rPr>
        <w:fldChar w:fldCharType="separate"/>
      </w:r>
      <w:r>
        <w:rPr>
          <w:noProof/>
        </w:rPr>
        <w:t>15</w:t>
      </w:r>
      <w:r>
        <w:rPr>
          <w:noProof/>
        </w:rPr>
        <w:fldChar w:fldCharType="end"/>
      </w:r>
    </w:p>
    <w:p w:rsidR="00852CB4" w:rsidRDefault="00852CB4">
      <w:pPr>
        <w:pStyle w:val="Sommario2"/>
        <w:tabs>
          <w:tab w:val="right" w:leader="dot" w:pos="9061"/>
        </w:tabs>
        <w:rPr>
          <w:rFonts w:asciiTheme="minorHAnsi" w:eastAsiaTheme="minorEastAsia" w:hAnsiTheme="minorHAnsi" w:cstheme="minorBidi"/>
          <w:noProof/>
          <w:sz w:val="22"/>
          <w:szCs w:val="22"/>
          <w:lang w:eastAsia="it-IT"/>
        </w:rPr>
      </w:pPr>
      <w:r>
        <w:rPr>
          <w:noProof/>
        </w:rPr>
        <w:t>3.8 A seguito della definizione del Bilancio</w:t>
      </w:r>
      <w:r>
        <w:rPr>
          <w:noProof/>
        </w:rPr>
        <w:tab/>
      </w:r>
      <w:r>
        <w:rPr>
          <w:noProof/>
        </w:rPr>
        <w:fldChar w:fldCharType="begin"/>
      </w:r>
      <w:r>
        <w:rPr>
          <w:noProof/>
        </w:rPr>
        <w:instrText xml:space="preserve"> PAGEREF _Toc314222033 \h </w:instrText>
      </w:r>
      <w:r>
        <w:rPr>
          <w:noProof/>
        </w:rPr>
      </w:r>
      <w:r>
        <w:rPr>
          <w:noProof/>
        </w:rPr>
        <w:fldChar w:fldCharType="separate"/>
      </w:r>
      <w:r>
        <w:rPr>
          <w:noProof/>
        </w:rPr>
        <w:t>16</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sidRPr="00B928CC">
        <w:rPr>
          <w:noProof/>
        </w:rPr>
        <w:t>Riprogrammare i programmi collegandosi alla responsabilità Contabilità GL Finanziaria</w:t>
      </w:r>
      <w:r>
        <w:rPr>
          <w:noProof/>
        </w:rPr>
        <w:tab/>
      </w:r>
      <w:r>
        <w:rPr>
          <w:noProof/>
        </w:rPr>
        <w:fldChar w:fldCharType="begin"/>
      </w:r>
      <w:r>
        <w:rPr>
          <w:noProof/>
        </w:rPr>
        <w:instrText xml:space="preserve"> PAGEREF _Toc314222034 \h </w:instrText>
      </w:r>
      <w:r>
        <w:rPr>
          <w:noProof/>
        </w:rPr>
      </w:r>
      <w:r>
        <w:rPr>
          <w:noProof/>
        </w:rPr>
        <w:fldChar w:fldCharType="separate"/>
      </w:r>
      <w:r>
        <w:rPr>
          <w:noProof/>
        </w:rPr>
        <w:t>16</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sidRPr="00B928CC">
        <w:rPr>
          <w:noProof/>
        </w:rPr>
        <w:t>INFN: Allineamento COFIN per saldo chiave  *</w:t>
      </w:r>
      <w:r>
        <w:rPr>
          <w:noProof/>
        </w:rPr>
        <w:tab/>
      </w:r>
      <w:r>
        <w:rPr>
          <w:noProof/>
        </w:rPr>
        <w:fldChar w:fldCharType="begin"/>
      </w:r>
      <w:r>
        <w:rPr>
          <w:noProof/>
        </w:rPr>
        <w:instrText xml:space="preserve"> PAGEREF _Toc314222035 \h </w:instrText>
      </w:r>
      <w:r>
        <w:rPr>
          <w:noProof/>
        </w:rPr>
      </w:r>
      <w:r>
        <w:rPr>
          <w:noProof/>
        </w:rPr>
        <w:fldChar w:fldCharType="separate"/>
      </w:r>
      <w:r>
        <w:rPr>
          <w:noProof/>
        </w:rPr>
        <w:t>16</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sidRPr="00B928CC">
        <w:rPr>
          <w:noProof/>
        </w:rPr>
        <w:t>INFN: Approva tutti i documenti in stato creato</w:t>
      </w:r>
      <w:r>
        <w:rPr>
          <w:noProof/>
        </w:rPr>
        <w:tab/>
      </w:r>
      <w:r>
        <w:rPr>
          <w:noProof/>
        </w:rPr>
        <w:fldChar w:fldCharType="begin"/>
      </w:r>
      <w:r>
        <w:rPr>
          <w:noProof/>
        </w:rPr>
        <w:instrText xml:space="preserve"> PAGEREF _Toc314222036 \h </w:instrText>
      </w:r>
      <w:r>
        <w:rPr>
          <w:noProof/>
        </w:rPr>
      </w:r>
      <w:r>
        <w:rPr>
          <w:noProof/>
        </w:rPr>
        <w:fldChar w:fldCharType="separate"/>
      </w:r>
      <w:r>
        <w:rPr>
          <w:noProof/>
        </w:rPr>
        <w:t>16</w:t>
      </w:r>
      <w:r>
        <w:rPr>
          <w:noProof/>
        </w:rPr>
        <w:fldChar w:fldCharType="end"/>
      </w:r>
    </w:p>
    <w:p w:rsidR="00852CB4" w:rsidRDefault="00852CB4">
      <w:pPr>
        <w:pStyle w:val="Sommario3"/>
        <w:tabs>
          <w:tab w:val="left" w:pos="880"/>
          <w:tab w:val="right" w:leader="dot" w:pos="9061"/>
        </w:tabs>
        <w:rPr>
          <w:rFonts w:asciiTheme="minorHAnsi" w:eastAsiaTheme="minorEastAsia" w:hAnsiTheme="minorHAnsi" w:cstheme="minorBidi"/>
          <w:i w:val="0"/>
          <w:noProof/>
          <w:sz w:val="22"/>
          <w:szCs w:val="22"/>
          <w:lang w:eastAsia="it-IT"/>
        </w:rPr>
      </w:pPr>
      <w:r w:rsidRPr="00B928CC">
        <w:rPr>
          <w:rFonts w:ascii="Symbol" w:hAnsi="Symbol"/>
          <w:noProof/>
        </w:rPr>
        <w:t></w:t>
      </w:r>
      <w:r>
        <w:rPr>
          <w:rFonts w:asciiTheme="minorHAnsi" w:eastAsiaTheme="minorEastAsia" w:hAnsiTheme="minorHAnsi" w:cstheme="minorBidi"/>
          <w:i w:val="0"/>
          <w:noProof/>
          <w:sz w:val="22"/>
          <w:szCs w:val="22"/>
          <w:lang w:eastAsia="it-IT"/>
        </w:rPr>
        <w:tab/>
      </w:r>
      <w:r w:rsidRPr="00B928CC">
        <w:rPr>
          <w:noProof/>
        </w:rPr>
        <w:t>Se la procedura di allineamento di GL va in errore hanno disabilitato qualche sottovoce.</w:t>
      </w:r>
      <w:r>
        <w:rPr>
          <w:noProof/>
        </w:rPr>
        <w:tab/>
      </w:r>
      <w:r>
        <w:rPr>
          <w:noProof/>
        </w:rPr>
        <w:fldChar w:fldCharType="begin"/>
      </w:r>
      <w:r>
        <w:rPr>
          <w:noProof/>
        </w:rPr>
        <w:instrText xml:space="preserve"> PAGEREF _Toc314222037 \h </w:instrText>
      </w:r>
      <w:r>
        <w:rPr>
          <w:noProof/>
        </w:rPr>
      </w:r>
      <w:r>
        <w:rPr>
          <w:noProof/>
        </w:rPr>
        <w:fldChar w:fldCharType="separate"/>
      </w:r>
      <w:r>
        <w:rPr>
          <w:noProof/>
        </w:rPr>
        <w:t>16</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sidRPr="00B928CC">
        <w:rPr>
          <w:noProof/>
        </w:rPr>
        <w:t>Eseguire la seguente query di controllo</w:t>
      </w:r>
      <w:r>
        <w:rPr>
          <w:noProof/>
        </w:rPr>
        <w:tab/>
      </w:r>
      <w:r>
        <w:rPr>
          <w:noProof/>
        </w:rPr>
        <w:fldChar w:fldCharType="begin"/>
      </w:r>
      <w:r>
        <w:rPr>
          <w:noProof/>
        </w:rPr>
        <w:instrText xml:space="preserve"> PAGEREF _Toc314222038 \h </w:instrText>
      </w:r>
      <w:r>
        <w:rPr>
          <w:noProof/>
        </w:rPr>
      </w:r>
      <w:r>
        <w:rPr>
          <w:noProof/>
        </w:rPr>
        <w:fldChar w:fldCharType="separate"/>
      </w:r>
      <w:r>
        <w:rPr>
          <w:noProof/>
        </w:rPr>
        <w:t>16</w:t>
      </w:r>
      <w:r>
        <w:rPr>
          <w:noProof/>
        </w:rPr>
        <w:fldChar w:fldCharType="end"/>
      </w:r>
    </w:p>
    <w:p w:rsidR="00852CB4" w:rsidRPr="00852CB4" w:rsidRDefault="00852CB4">
      <w:pPr>
        <w:pStyle w:val="Sommario3"/>
        <w:tabs>
          <w:tab w:val="right" w:leader="dot" w:pos="9061"/>
        </w:tabs>
        <w:rPr>
          <w:rFonts w:asciiTheme="minorHAnsi" w:eastAsiaTheme="minorEastAsia" w:hAnsiTheme="minorHAnsi" w:cstheme="minorBidi"/>
          <w:i w:val="0"/>
          <w:noProof/>
          <w:sz w:val="22"/>
          <w:szCs w:val="22"/>
          <w:lang w:val="en-US" w:eastAsia="it-IT"/>
        </w:rPr>
      </w:pPr>
      <w:r w:rsidRPr="00852CB4">
        <w:rPr>
          <w:noProof/>
          <w:lang w:val="en-US"/>
        </w:rPr>
        <w:t>“select * from gl_code_combinations where  end_date_active is not null”</w:t>
      </w:r>
      <w:r w:rsidRPr="00852CB4">
        <w:rPr>
          <w:noProof/>
          <w:lang w:val="en-US"/>
        </w:rPr>
        <w:tab/>
      </w:r>
      <w:r>
        <w:rPr>
          <w:noProof/>
        </w:rPr>
        <w:fldChar w:fldCharType="begin"/>
      </w:r>
      <w:r w:rsidRPr="00852CB4">
        <w:rPr>
          <w:noProof/>
          <w:lang w:val="en-US"/>
        </w:rPr>
        <w:instrText xml:space="preserve"> PAGEREF _Toc314222039 \h </w:instrText>
      </w:r>
      <w:r>
        <w:rPr>
          <w:noProof/>
        </w:rPr>
      </w:r>
      <w:r>
        <w:rPr>
          <w:noProof/>
        </w:rPr>
        <w:fldChar w:fldCharType="separate"/>
      </w:r>
      <w:r w:rsidRPr="00852CB4">
        <w:rPr>
          <w:noProof/>
          <w:lang w:val="en-US"/>
        </w:rPr>
        <w:t>16</w:t>
      </w:r>
      <w:r>
        <w:rPr>
          <w:noProof/>
        </w:rPr>
        <w:fldChar w:fldCharType="end"/>
      </w:r>
    </w:p>
    <w:p w:rsidR="00852CB4" w:rsidRDefault="00852CB4">
      <w:pPr>
        <w:pStyle w:val="Sommario3"/>
        <w:tabs>
          <w:tab w:val="right" w:leader="dot" w:pos="9061"/>
        </w:tabs>
        <w:rPr>
          <w:rFonts w:asciiTheme="minorHAnsi" w:eastAsiaTheme="minorEastAsia" w:hAnsiTheme="minorHAnsi" w:cstheme="minorBidi"/>
          <w:i w:val="0"/>
          <w:noProof/>
          <w:sz w:val="22"/>
          <w:szCs w:val="22"/>
          <w:lang w:eastAsia="it-IT"/>
        </w:rPr>
      </w:pPr>
      <w:r w:rsidRPr="00B928CC">
        <w:rPr>
          <w:noProof/>
        </w:rPr>
        <w:t>Ad inizio dell’esercizio appena dopo il trasferimento del bilancio verificare che i saldi GL siano  allineati</w:t>
      </w:r>
      <w:r>
        <w:rPr>
          <w:noProof/>
        </w:rPr>
        <w:tab/>
      </w:r>
      <w:r>
        <w:rPr>
          <w:noProof/>
        </w:rPr>
        <w:fldChar w:fldCharType="begin"/>
      </w:r>
      <w:r>
        <w:rPr>
          <w:noProof/>
        </w:rPr>
        <w:instrText xml:space="preserve"> PAGEREF _Toc314222040 \h </w:instrText>
      </w:r>
      <w:r>
        <w:rPr>
          <w:noProof/>
        </w:rPr>
      </w:r>
      <w:r>
        <w:rPr>
          <w:noProof/>
        </w:rPr>
        <w:fldChar w:fldCharType="separate"/>
      </w:r>
      <w:r>
        <w:rPr>
          <w:noProof/>
        </w:rPr>
        <w:t>16</w:t>
      </w:r>
      <w:r>
        <w:rPr>
          <w:noProof/>
        </w:rPr>
        <w:fldChar w:fldCharType="end"/>
      </w:r>
    </w:p>
    <w:p w:rsidR="00852CB4" w:rsidRDefault="00852CB4">
      <w:pPr>
        <w:pStyle w:val="Sommario1"/>
        <w:tabs>
          <w:tab w:val="right" w:leader="dot" w:pos="9061"/>
        </w:tabs>
        <w:rPr>
          <w:rFonts w:asciiTheme="minorHAnsi" w:eastAsiaTheme="minorEastAsia" w:hAnsiTheme="minorHAnsi" w:cstheme="minorBidi"/>
          <w:b w:val="0"/>
          <w:noProof/>
          <w:sz w:val="22"/>
          <w:szCs w:val="22"/>
          <w:lang w:eastAsia="it-IT"/>
        </w:rPr>
      </w:pPr>
      <w:r>
        <w:rPr>
          <w:noProof/>
        </w:rPr>
        <w:t>Istanze  di Test e di Sviluppo</w:t>
      </w:r>
      <w:r>
        <w:rPr>
          <w:noProof/>
        </w:rPr>
        <w:tab/>
      </w:r>
      <w:r>
        <w:rPr>
          <w:noProof/>
        </w:rPr>
        <w:fldChar w:fldCharType="begin"/>
      </w:r>
      <w:r>
        <w:rPr>
          <w:noProof/>
        </w:rPr>
        <w:instrText xml:space="preserve"> PAGEREF _Toc314222041 \h </w:instrText>
      </w:r>
      <w:r>
        <w:rPr>
          <w:noProof/>
        </w:rPr>
      </w:r>
      <w:r>
        <w:rPr>
          <w:noProof/>
        </w:rPr>
        <w:fldChar w:fldCharType="separate"/>
      </w:r>
      <w:r>
        <w:rPr>
          <w:noProof/>
        </w:rPr>
        <w:t>17</w:t>
      </w:r>
      <w:r>
        <w:rPr>
          <w:noProof/>
        </w:rPr>
        <w:fldChar w:fldCharType="end"/>
      </w:r>
    </w:p>
    <w:p w:rsidR="00852CB4" w:rsidRDefault="00852CB4">
      <w:pPr>
        <w:pStyle w:val="Sommario2"/>
        <w:tabs>
          <w:tab w:val="left" w:pos="1100"/>
          <w:tab w:val="right" w:leader="dot" w:pos="9061"/>
        </w:tabs>
        <w:rPr>
          <w:rFonts w:asciiTheme="minorHAnsi" w:eastAsiaTheme="minorEastAsia" w:hAnsiTheme="minorHAnsi" w:cstheme="minorBidi"/>
          <w:noProof/>
          <w:sz w:val="22"/>
          <w:szCs w:val="22"/>
          <w:lang w:eastAsia="it-IT"/>
        </w:rPr>
      </w:pPr>
      <w:r>
        <w:rPr>
          <w:noProof/>
        </w:rPr>
        <w:t>1.11</w:t>
      </w:r>
      <w:r>
        <w:rPr>
          <w:rFonts w:asciiTheme="minorHAnsi" w:eastAsiaTheme="minorEastAsia" w:hAnsiTheme="minorHAnsi" w:cstheme="minorBidi"/>
          <w:noProof/>
          <w:sz w:val="22"/>
          <w:szCs w:val="22"/>
          <w:lang w:eastAsia="it-IT"/>
        </w:rPr>
        <w:tab/>
      </w:r>
      <w:r>
        <w:rPr>
          <w:noProof/>
        </w:rPr>
        <w:t>Creazione del clone del sistema di produzione</w:t>
      </w:r>
      <w:r>
        <w:rPr>
          <w:noProof/>
        </w:rPr>
        <w:tab/>
      </w:r>
      <w:r>
        <w:rPr>
          <w:noProof/>
        </w:rPr>
        <w:fldChar w:fldCharType="begin"/>
      </w:r>
      <w:r>
        <w:rPr>
          <w:noProof/>
        </w:rPr>
        <w:instrText xml:space="preserve"> PAGEREF _Toc314222042 \h </w:instrText>
      </w:r>
      <w:r>
        <w:rPr>
          <w:noProof/>
        </w:rPr>
      </w:r>
      <w:r>
        <w:rPr>
          <w:noProof/>
        </w:rPr>
        <w:fldChar w:fldCharType="separate"/>
      </w:r>
      <w:r>
        <w:rPr>
          <w:noProof/>
        </w:rPr>
        <w:t>17</w:t>
      </w:r>
      <w:r>
        <w:rPr>
          <w:noProof/>
        </w:rPr>
        <w:fldChar w:fldCharType="end"/>
      </w:r>
    </w:p>
    <w:p w:rsidR="00852CB4" w:rsidRDefault="00852CB4">
      <w:pPr>
        <w:pStyle w:val="Sommario1"/>
        <w:tabs>
          <w:tab w:val="right" w:leader="dot" w:pos="9061"/>
        </w:tabs>
        <w:rPr>
          <w:rFonts w:asciiTheme="minorHAnsi" w:eastAsiaTheme="minorEastAsia" w:hAnsiTheme="minorHAnsi" w:cstheme="minorBidi"/>
          <w:b w:val="0"/>
          <w:noProof/>
          <w:sz w:val="22"/>
          <w:szCs w:val="22"/>
          <w:lang w:eastAsia="it-IT"/>
        </w:rPr>
      </w:pPr>
      <w:r>
        <w:rPr>
          <w:noProof/>
        </w:rPr>
        <w:t>Conclusioni</w:t>
      </w:r>
      <w:r>
        <w:rPr>
          <w:noProof/>
        </w:rPr>
        <w:tab/>
      </w:r>
      <w:r>
        <w:rPr>
          <w:noProof/>
        </w:rPr>
        <w:fldChar w:fldCharType="begin"/>
      </w:r>
      <w:r>
        <w:rPr>
          <w:noProof/>
        </w:rPr>
        <w:instrText xml:space="preserve"> PAGEREF _Toc314222043 \h </w:instrText>
      </w:r>
      <w:r>
        <w:rPr>
          <w:noProof/>
        </w:rPr>
      </w:r>
      <w:r>
        <w:rPr>
          <w:noProof/>
        </w:rPr>
        <w:fldChar w:fldCharType="separate"/>
      </w:r>
      <w:r>
        <w:rPr>
          <w:noProof/>
        </w:rPr>
        <w:t>18</w:t>
      </w:r>
      <w:r>
        <w:rPr>
          <w:noProof/>
        </w:rPr>
        <w:fldChar w:fldCharType="end"/>
      </w:r>
    </w:p>
    <w:p w:rsidR="006A2D72" w:rsidRPr="004F6427" w:rsidRDefault="00511A55" w:rsidP="00BD0F66">
      <w:pPr>
        <w:pStyle w:val="Sommario1"/>
        <w:sectPr w:rsidR="006A2D72" w:rsidRPr="004F6427">
          <w:footnotePr>
            <w:pos w:val="beneathText"/>
          </w:footnotePr>
          <w:type w:val="continuous"/>
          <w:pgSz w:w="11905" w:h="16837"/>
          <w:pgMar w:top="1417" w:right="1417" w:bottom="1417" w:left="1417" w:header="720" w:footer="720" w:gutter="0"/>
          <w:cols w:space="720"/>
          <w:docGrid w:linePitch="360"/>
        </w:sectPr>
      </w:pPr>
      <w:r w:rsidRPr="004F6427">
        <w:fldChar w:fldCharType="end"/>
      </w:r>
    </w:p>
    <w:p w:rsidR="006A2D72" w:rsidRPr="004F6427" w:rsidRDefault="006A2D72" w:rsidP="00421B63">
      <w:pPr>
        <w:pStyle w:val="Titolo1"/>
      </w:pPr>
      <w:bookmarkStart w:id="0" w:name="_Toc314222017"/>
      <w:r w:rsidRPr="004F6427">
        <w:lastRenderedPageBreak/>
        <w:t>Introdu</w:t>
      </w:r>
      <w:r w:rsidR="00A81B8D" w:rsidRPr="004F6427">
        <w:t>zione</w:t>
      </w:r>
      <w:bookmarkEnd w:id="0"/>
    </w:p>
    <w:p w:rsidR="006A2D72" w:rsidRPr="004F6427" w:rsidRDefault="00A81B8D" w:rsidP="00BD0F66">
      <w:pPr>
        <w:pStyle w:val="Titolo2"/>
      </w:pPr>
      <w:bookmarkStart w:id="1" w:name="_Toc314222018"/>
      <w:r w:rsidRPr="004F6427">
        <w:t>Scopo del documento</w:t>
      </w:r>
      <w:bookmarkEnd w:id="1"/>
    </w:p>
    <w:p w:rsidR="006A2D72" w:rsidRPr="004F6427" w:rsidRDefault="009A206A" w:rsidP="00BD0F66">
      <w:r>
        <w:t>Il presente documento elenca e descrive la sequenza delle operazioni necessarie per avviare un nuovo esercizio finanziario.</w:t>
      </w:r>
    </w:p>
    <w:p w:rsidR="006A2D72" w:rsidRPr="004F6427" w:rsidRDefault="006A2D72" w:rsidP="00BD0F66"/>
    <w:p w:rsidR="006A2D72" w:rsidRPr="004F6427" w:rsidRDefault="006A2D72" w:rsidP="00BD0F66"/>
    <w:p w:rsidR="006A2D72" w:rsidRDefault="006A2D72" w:rsidP="00BD0F66">
      <w:pPr>
        <w:pStyle w:val="Titolo2"/>
      </w:pPr>
      <w:bookmarkStart w:id="2" w:name="_Toc314222019"/>
      <w:proofErr w:type="spellStart"/>
      <w:r w:rsidRPr="004F6427">
        <w:t>References</w:t>
      </w:r>
      <w:bookmarkEnd w:id="2"/>
      <w:proofErr w:type="spellEnd"/>
    </w:p>
    <w:p w:rsidR="009A206A" w:rsidRPr="009A206A" w:rsidRDefault="009A206A" w:rsidP="00BD0F66">
      <w:pPr>
        <w:pStyle w:val="Paragrafoelenco"/>
      </w:pPr>
      <w:r>
        <w:t>INFN – Guida operativa apertura periodi contabili –Software design</w:t>
      </w:r>
    </w:p>
    <w:p w:rsidR="006A2D72" w:rsidRPr="004F6427" w:rsidRDefault="006A2D72" w:rsidP="00BD0F66"/>
    <w:p w:rsidR="006A2D72" w:rsidRPr="004F6427" w:rsidRDefault="006A2D72" w:rsidP="00BD0F66"/>
    <w:p w:rsidR="006A2D72" w:rsidRPr="004F6427" w:rsidRDefault="006A2D72" w:rsidP="00BD0F66">
      <w:pPr>
        <w:pStyle w:val="Titolo2"/>
      </w:pPr>
      <w:bookmarkStart w:id="3" w:name="_Toc314222020"/>
      <w:proofErr w:type="spellStart"/>
      <w:r w:rsidRPr="004F6427">
        <w:t>Terminology</w:t>
      </w:r>
      <w:bookmarkEnd w:id="3"/>
      <w:proofErr w:type="spellEnd"/>
    </w:p>
    <w:p w:rsidR="006A2D72" w:rsidRPr="004F6427" w:rsidRDefault="006A2D72" w:rsidP="00BD0F66">
      <w:pPr>
        <w:pStyle w:val="WW-Caption"/>
      </w:pPr>
      <w:proofErr w:type="spellStart"/>
      <w:r w:rsidRPr="004F6427">
        <w:t>Glossary</w:t>
      </w:r>
      <w:proofErr w:type="spellEnd"/>
    </w:p>
    <w:tbl>
      <w:tblPr>
        <w:tblW w:w="0" w:type="auto"/>
        <w:tblLayout w:type="fixed"/>
        <w:tblCellMar>
          <w:left w:w="70" w:type="dxa"/>
          <w:right w:w="70" w:type="dxa"/>
        </w:tblCellMar>
        <w:tblLook w:val="0000"/>
      </w:tblPr>
      <w:tblGrid>
        <w:gridCol w:w="1346"/>
        <w:gridCol w:w="7690"/>
      </w:tblGrid>
      <w:tr w:rsidR="006A2D72" w:rsidRPr="004F6427">
        <w:trPr>
          <w:cantSplit/>
          <w:trHeight w:val="330"/>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15"/>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30"/>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15"/>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30"/>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15"/>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30"/>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268"/>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15"/>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30"/>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15"/>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86"/>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30"/>
        </w:trPr>
        <w:tc>
          <w:tcPr>
            <w:tcW w:w="1346" w:type="dxa"/>
          </w:tcPr>
          <w:p w:rsidR="006A2D72" w:rsidRPr="004F6427" w:rsidRDefault="006A2D72" w:rsidP="00BD0F66"/>
        </w:tc>
        <w:tc>
          <w:tcPr>
            <w:tcW w:w="7690" w:type="dxa"/>
          </w:tcPr>
          <w:p w:rsidR="006A2D72" w:rsidRPr="004F6427" w:rsidRDefault="006A2D72" w:rsidP="00BD0F66"/>
        </w:tc>
      </w:tr>
      <w:tr w:rsidR="006A2D72" w:rsidRPr="004F6427">
        <w:trPr>
          <w:cantSplit/>
          <w:trHeight w:val="315"/>
        </w:trPr>
        <w:tc>
          <w:tcPr>
            <w:tcW w:w="1346" w:type="dxa"/>
          </w:tcPr>
          <w:p w:rsidR="006A2D72" w:rsidRPr="004F6427" w:rsidRDefault="006A2D72" w:rsidP="00BD0F66"/>
        </w:tc>
        <w:tc>
          <w:tcPr>
            <w:tcW w:w="7690" w:type="dxa"/>
          </w:tcPr>
          <w:p w:rsidR="006A2D72" w:rsidRPr="004F6427" w:rsidRDefault="006A2D72" w:rsidP="00BD0F66"/>
        </w:tc>
      </w:tr>
    </w:tbl>
    <w:p w:rsidR="006A2D72" w:rsidRPr="004F6427" w:rsidRDefault="006A2D72" w:rsidP="00BD0F66"/>
    <w:p w:rsidR="00D07C69" w:rsidRDefault="00D07C69" w:rsidP="00421B63">
      <w:pPr>
        <w:pStyle w:val="Titolo1"/>
      </w:pPr>
      <w:bookmarkStart w:id="4" w:name="_Toc314222021"/>
      <w:r>
        <w:lastRenderedPageBreak/>
        <w:t>Gestione delle richieste di missione a cavallo di due esercizi finanziari</w:t>
      </w:r>
      <w:bookmarkEnd w:id="4"/>
    </w:p>
    <w:p w:rsidR="00D07C69" w:rsidRPr="00D07C69" w:rsidRDefault="00D07C69" w:rsidP="00BD0F66"/>
    <w:p w:rsidR="006A2D72" w:rsidRPr="004F6427" w:rsidRDefault="00D07C69" w:rsidP="00421B63">
      <w:pPr>
        <w:pStyle w:val="Titolo1"/>
      </w:pPr>
      <w:bookmarkStart w:id="5" w:name="_Toc314222022"/>
      <w:r>
        <w:lastRenderedPageBreak/>
        <w:t>Avvio di un nuovo esercizio finanziario sull’i</w:t>
      </w:r>
      <w:r w:rsidR="000B42BA">
        <w:t>stanza di</w:t>
      </w:r>
      <w:r w:rsidR="009A206A">
        <w:t xml:space="preserve"> produzione</w:t>
      </w:r>
      <w:bookmarkEnd w:id="5"/>
    </w:p>
    <w:p w:rsidR="006A2D72" w:rsidRPr="004F6427" w:rsidRDefault="006A2D72" w:rsidP="00BD0F66">
      <w:proofErr w:type="spellStart"/>
      <w:r w:rsidRPr="004F6427">
        <w:t>Paragraph</w:t>
      </w:r>
      <w:proofErr w:type="spellEnd"/>
    </w:p>
    <w:p w:rsidR="006A2D72" w:rsidRPr="004F6427" w:rsidRDefault="006A2D72" w:rsidP="00BD0F66"/>
    <w:p w:rsidR="006A2D72" w:rsidRPr="004F6427" w:rsidRDefault="009A206A" w:rsidP="00BD0F66">
      <w:pPr>
        <w:pStyle w:val="Titolo2"/>
      </w:pPr>
      <w:bookmarkStart w:id="6" w:name="_Toc314222023"/>
      <w:proofErr w:type="spellStart"/>
      <w:r>
        <w:rPr>
          <w:lang w:val="en-US"/>
        </w:rPr>
        <w:t>Creazione</w:t>
      </w:r>
      <w:proofErr w:type="spellEnd"/>
      <w:r>
        <w:rPr>
          <w:lang w:val="en-US"/>
        </w:rPr>
        <w:t xml:space="preserve"> </w:t>
      </w:r>
      <w:proofErr w:type="spellStart"/>
      <w:r>
        <w:rPr>
          <w:lang w:val="en-US"/>
        </w:rPr>
        <w:t>sequenze</w:t>
      </w:r>
      <w:proofErr w:type="spellEnd"/>
      <w:r>
        <w:rPr>
          <w:lang w:val="en-US"/>
        </w:rPr>
        <w:t xml:space="preserve"> </w:t>
      </w:r>
      <w:proofErr w:type="spellStart"/>
      <w:r>
        <w:rPr>
          <w:lang w:val="en-US"/>
        </w:rPr>
        <w:t>gestionali</w:t>
      </w:r>
      <w:proofErr w:type="spellEnd"/>
      <w:r>
        <w:rPr>
          <w:lang w:val="en-US"/>
        </w:rPr>
        <w:t xml:space="preserve"> </w:t>
      </w:r>
      <w:proofErr w:type="spellStart"/>
      <w:r>
        <w:rPr>
          <w:lang w:val="en-US"/>
        </w:rPr>
        <w:t>ed</w:t>
      </w:r>
      <w:proofErr w:type="spellEnd"/>
      <w:r>
        <w:rPr>
          <w:lang w:val="en-US"/>
        </w:rPr>
        <w:t xml:space="preserve"> </w:t>
      </w:r>
      <w:r w:rsidR="00A11CE6">
        <w:rPr>
          <w:lang w:val="en-US"/>
        </w:rPr>
        <w:t>IVA</w:t>
      </w:r>
      <w:bookmarkEnd w:id="6"/>
      <w:r w:rsidR="006A2D72" w:rsidRPr="004F6427">
        <w:t xml:space="preserve"> </w:t>
      </w:r>
    </w:p>
    <w:p w:rsidR="006A2D72" w:rsidRDefault="00F600D5" w:rsidP="00BD0F66">
      <w:r>
        <w:t xml:space="preserve">Da eseguirsi entro il </w:t>
      </w:r>
      <w:r w:rsidR="00586F72">
        <w:t>31 Dicembre a cura di Software Design</w:t>
      </w:r>
    </w:p>
    <w:p w:rsidR="007F76FC" w:rsidRDefault="007F76FC" w:rsidP="00BD0F66"/>
    <w:p w:rsidR="007F76FC" w:rsidRDefault="007F76FC" w:rsidP="00BD0F66">
      <w:r>
        <w:t>Dalla Responsabilità Contabilità GL Finanziaria</w:t>
      </w:r>
    </w:p>
    <w:p w:rsidR="007F76FC" w:rsidRDefault="007F76FC" w:rsidP="00BD0F66">
      <w:r>
        <w:t>Selezionare la voce Sequenze</w:t>
      </w:r>
      <w:r>
        <w:sym w:font="Wingdings" w:char="F0E8"/>
      </w:r>
      <w:r>
        <w:t xml:space="preserve"> Definisci</w:t>
      </w:r>
    </w:p>
    <w:p w:rsidR="007F76FC" w:rsidRPr="004F6427" w:rsidRDefault="007F76FC" w:rsidP="00BD0F66">
      <w:r>
        <w:rPr>
          <w:noProof/>
          <w:lang w:eastAsia="it-IT"/>
        </w:rPr>
        <w:drawing>
          <wp:inline distT="0" distB="0" distL="0" distR="0">
            <wp:extent cx="3505690" cy="3829585"/>
            <wp:effectExtent l="19050" t="0" r="0" b="0"/>
            <wp:docPr id="3" name="Immagine 2" descr="Menu Sequen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u Sequenze.png"/>
                    <pic:cNvPicPr/>
                  </pic:nvPicPr>
                  <pic:blipFill>
                    <a:blip r:embed="rId11"/>
                    <a:stretch>
                      <a:fillRect/>
                    </a:stretch>
                  </pic:blipFill>
                  <pic:spPr>
                    <a:xfrm>
                      <a:off x="0" y="0"/>
                      <a:ext cx="3505690" cy="3829585"/>
                    </a:xfrm>
                    <a:prstGeom prst="rect">
                      <a:avLst/>
                    </a:prstGeom>
                  </pic:spPr>
                </pic:pic>
              </a:graphicData>
            </a:graphic>
          </wp:inline>
        </w:drawing>
      </w:r>
    </w:p>
    <w:p w:rsidR="006A2D72" w:rsidRDefault="006A2D72" w:rsidP="00BD0F66"/>
    <w:p w:rsidR="00D16B81" w:rsidRDefault="00D16B81" w:rsidP="00BD0F66">
      <w:r>
        <w:t>Ricercare Le sequenze  definite nell’anno precedente (dal 01-GEN-XXXX al 31-DIC-XXXX)</w:t>
      </w:r>
    </w:p>
    <w:p w:rsidR="00D16B81" w:rsidRDefault="00D16B81" w:rsidP="00BD0F66"/>
    <w:p w:rsidR="00D16B81" w:rsidRDefault="00D16B81" w:rsidP="00BD0F66">
      <w:r>
        <w:rPr>
          <w:noProof/>
          <w:lang w:eastAsia="it-IT"/>
        </w:rPr>
        <w:drawing>
          <wp:inline distT="0" distB="0" distL="0" distR="0">
            <wp:extent cx="5760085" cy="2512695"/>
            <wp:effectExtent l="19050" t="0" r="0" b="0"/>
            <wp:docPr id="4" name="Immagine 3" descr="Sequenze documen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ze documenti.png"/>
                    <pic:cNvPicPr/>
                  </pic:nvPicPr>
                  <pic:blipFill>
                    <a:blip r:embed="rId12"/>
                    <a:stretch>
                      <a:fillRect/>
                    </a:stretch>
                  </pic:blipFill>
                  <pic:spPr>
                    <a:xfrm>
                      <a:off x="0" y="0"/>
                      <a:ext cx="5760085" cy="2512695"/>
                    </a:xfrm>
                    <a:prstGeom prst="rect">
                      <a:avLst/>
                    </a:prstGeom>
                  </pic:spPr>
                </pic:pic>
              </a:graphicData>
            </a:graphic>
          </wp:inline>
        </w:drawing>
      </w:r>
    </w:p>
    <w:p w:rsidR="00D16B81" w:rsidRDefault="00A77F9B" w:rsidP="00BD0F66">
      <w:r>
        <w:lastRenderedPageBreak/>
        <w:t>Per ogni</w:t>
      </w:r>
      <w:r w:rsidR="00D16B81">
        <w:t xml:space="preserve"> record ritrovato, occorre ridefinire la sequenza per il nuovo anno (Per convenzione nel nome della sequenza inserire il riferimento </w:t>
      </w:r>
      <w:r>
        <w:t>del nuovo anno</w:t>
      </w:r>
      <w:r w:rsidR="00D16B81">
        <w:t>)</w:t>
      </w:r>
    </w:p>
    <w:p w:rsidR="00D16B81" w:rsidRDefault="00D16B81" w:rsidP="00BD0F66"/>
    <w:p w:rsidR="00A77F9B" w:rsidRDefault="00A77F9B" w:rsidP="00BD0F66">
      <w:r>
        <w:t>Una volta Definiti i documenti, occorre assegnare le sequenze:</w:t>
      </w:r>
    </w:p>
    <w:p w:rsidR="00A77F9B" w:rsidRDefault="00A77F9B" w:rsidP="00BD0F66"/>
    <w:p w:rsidR="00A77F9B" w:rsidRDefault="00A77F9B" w:rsidP="00BD0F66">
      <w:r>
        <w:t xml:space="preserve">Ricercare tutte le assegnazioni dell’anno precedente e reinserirle associandole alle sequenze create nello </w:t>
      </w:r>
      <w:proofErr w:type="spellStart"/>
      <w:r>
        <w:t>step</w:t>
      </w:r>
      <w:proofErr w:type="spellEnd"/>
      <w:r>
        <w:t xml:space="preserve"> precedente</w:t>
      </w:r>
    </w:p>
    <w:p w:rsidR="00A77F9B" w:rsidRDefault="00A77F9B" w:rsidP="00BD0F66"/>
    <w:p w:rsidR="00A77F9B" w:rsidRDefault="00A77F9B" w:rsidP="00BD0F66">
      <w:r>
        <w:rPr>
          <w:noProof/>
          <w:lang w:eastAsia="it-IT"/>
        </w:rPr>
        <w:drawing>
          <wp:inline distT="0" distB="0" distL="0" distR="0">
            <wp:extent cx="5760085" cy="3097530"/>
            <wp:effectExtent l="19050" t="0" r="0" b="0"/>
            <wp:docPr id="6" name="Immagine 5" descr="Assegnazioni Sequenze TA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gnazioni Sequenze TAB1.png"/>
                    <pic:cNvPicPr/>
                  </pic:nvPicPr>
                  <pic:blipFill>
                    <a:blip r:embed="rId13"/>
                    <a:stretch>
                      <a:fillRect/>
                    </a:stretch>
                  </pic:blipFill>
                  <pic:spPr>
                    <a:xfrm>
                      <a:off x="0" y="0"/>
                      <a:ext cx="5760085" cy="3097530"/>
                    </a:xfrm>
                    <a:prstGeom prst="rect">
                      <a:avLst/>
                    </a:prstGeom>
                  </pic:spPr>
                </pic:pic>
              </a:graphicData>
            </a:graphic>
          </wp:inline>
        </w:drawing>
      </w:r>
    </w:p>
    <w:p w:rsidR="00A77F9B" w:rsidRDefault="00A77F9B" w:rsidP="00BD0F66"/>
    <w:p w:rsidR="00D16B81" w:rsidRPr="004F6427" w:rsidRDefault="00A77F9B" w:rsidP="00BD0F66">
      <w:r>
        <w:rPr>
          <w:noProof/>
          <w:lang w:eastAsia="it-IT"/>
        </w:rPr>
        <w:drawing>
          <wp:inline distT="0" distB="0" distL="0" distR="0">
            <wp:extent cx="5760085" cy="3129280"/>
            <wp:effectExtent l="19050" t="0" r="0" b="0"/>
            <wp:docPr id="7" name="Immagine 6" descr="Assegnazioni Sequenze TA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gnazioni Sequenze TAB2.png"/>
                    <pic:cNvPicPr/>
                  </pic:nvPicPr>
                  <pic:blipFill>
                    <a:blip r:embed="rId14"/>
                    <a:stretch>
                      <a:fillRect/>
                    </a:stretch>
                  </pic:blipFill>
                  <pic:spPr>
                    <a:xfrm>
                      <a:off x="0" y="0"/>
                      <a:ext cx="5760085" cy="3129280"/>
                    </a:xfrm>
                    <a:prstGeom prst="rect">
                      <a:avLst/>
                    </a:prstGeom>
                  </pic:spPr>
                </pic:pic>
              </a:graphicData>
            </a:graphic>
          </wp:inline>
        </w:drawing>
      </w:r>
    </w:p>
    <w:p w:rsidR="006A2D72" w:rsidRPr="004F6427" w:rsidRDefault="000B42BA" w:rsidP="00BD0F66">
      <w:pPr>
        <w:pStyle w:val="Titolo2"/>
      </w:pPr>
      <w:bookmarkStart w:id="7" w:name="_Toc314222024"/>
      <w:proofErr w:type="spellStart"/>
      <w:r>
        <w:rPr>
          <w:lang w:val="en-US"/>
        </w:rPr>
        <w:t>Definizione</w:t>
      </w:r>
      <w:proofErr w:type="spellEnd"/>
      <w:r>
        <w:rPr>
          <w:lang w:val="en-US"/>
        </w:rPr>
        <w:t xml:space="preserve"> </w:t>
      </w:r>
      <w:proofErr w:type="spellStart"/>
      <w:r>
        <w:rPr>
          <w:lang w:val="en-US"/>
        </w:rPr>
        <w:t>dei</w:t>
      </w:r>
      <w:proofErr w:type="spellEnd"/>
      <w:r>
        <w:rPr>
          <w:lang w:val="en-US"/>
        </w:rPr>
        <w:t xml:space="preserve"> </w:t>
      </w:r>
      <w:proofErr w:type="spellStart"/>
      <w:r>
        <w:rPr>
          <w:lang w:val="en-US"/>
        </w:rPr>
        <w:t>registri</w:t>
      </w:r>
      <w:proofErr w:type="spellEnd"/>
      <w:r>
        <w:rPr>
          <w:lang w:val="en-US"/>
        </w:rPr>
        <w:t xml:space="preserve"> IVA</w:t>
      </w:r>
      <w:bookmarkEnd w:id="7"/>
      <w:r w:rsidR="006A2D72" w:rsidRPr="004F6427">
        <w:t xml:space="preserve"> </w:t>
      </w:r>
    </w:p>
    <w:p w:rsidR="00F600D5" w:rsidRDefault="00F600D5" w:rsidP="00BD0F66">
      <w:r>
        <w:t xml:space="preserve">Da eseguirsi entro il </w:t>
      </w:r>
      <w:r w:rsidR="00A56008">
        <w:t>31 Dicembre a cura di Software Design</w:t>
      </w:r>
    </w:p>
    <w:p w:rsidR="00A56008" w:rsidRDefault="00A56008" w:rsidP="00BD0F66"/>
    <w:p w:rsidR="00A56008" w:rsidRDefault="00A56008" w:rsidP="00BD0F66"/>
    <w:p w:rsidR="00A56008" w:rsidRDefault="00A56008" w:rsidP="00BD0F66">
      <w:r>
        <w:lastRenderedPageBreak/>
        <w:t>Dalla Responsabilità Localizzazioni AP(Italia) definire i registri per ogni sezione specificando nel campo “Nome Documento” la relativa Sequenza</w:t>
      </w:r>
    </w:p>
    <w:p w:rsidR="00A56008" w:rsidRPr="004F6427" w:rsidRDefault="00A56008" w:rsidP="00BD0F66">
      <w:r>
        <w:rPr>
          <w:noProof/>
          <w:lang w:eastAsia="it-IT"/>
        </w:rPr>
        <w:drawing>
          <wp:inline distT="0" distB="0" distL="0" distR="0">
            <wp:extent cx="5760085" cy="4976495"/>
            <wp:effectExtent l="19050" t="0" r="0" b="0"/>
            <wp:docPr id="5" name="Immagine 4" descr="Registri 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i IVA.png"/>
                    <pic:cNvPicPr/>
                  </pic:nvPicPr>
                  <pic:blipFill>
                    <a:blip r:embed="rId15"/>
                    <a:stretch>
                      <a:fillRect/>
                    </a:stretch>
                  </pic:blipFill>
                  <pic:spPr>
                    <a:xfrm>
                      <a:off x="0" y="0"/>
                      <a:ext cx="5760085" cy="4976495"/>
                    </a:xfrm>
                    <a:prstGeom prst="rect">
                      <a:avLst/>
                    </a:prstGeom>
                  </pic:spPr>
                </pic:pic>
              </a:graphicData>
            </a:graphic>
          </wp:inline>
        </w:drawing>
      </w:r>
    </w:p>
    <w:p w:rsidR="006A2D72" w:rsidRPr="004F6427" w:rsidRDefault="006A2D72" w:rsidP="00BD0F66"/>
    <w:p w:rsidR="006A2D72" w:rsidRPr="004F6427" w:rsidRDefault="006A2D72" w:rsidP="00BD0F66"/>
    <w:p w:rsidR="006A2D72" w:rsidRPr="004F6427" w:rsidRDefault="006A2D72" w:rsidP="00BD0F66">
      <w:pPr>
        <w:pStyle w:val="Titolo2"/>
      </w:pPr>
      <w:r w:rsidRPr="000B42BA">
        <w:t xml:space="preserve"> </w:t>
      </w:r>
      <w:bookmarkStart w:id="8" w:name="_Toc314222025"/>
      <w:r w:rsidR="000B42BA" w:rsidRPr="000B42BA">
        <w:t>Calendari contabili dei sezionali e della contabilità economico</w:t>
      </w:r>
      <w:r w:rsidR="000B42BA" w:rsidRPr="00586F72">
        <w:rPr>
          <w:rFonts w:ascii="Calibri" w:hAnsi="Calibri" w:cs="Calibri"/>
          <w:color w:val="18366E"/>
          <w:sz w:val="30"/>
          <w:szCs w:val="30"/>
        </w:rPr>
        <w:t xml:space="preserve"> </w:t>
      </w:r>
      <w:r w:rsidR="000B42BA" w:rsidRPr="000B42BA">
        <w:t>patrimoniale</w:t>
      </w:r>
      <w:bookmarkEnd w:id="8"/>
      <w:r w:rsidRPr="000B42BA">
        <w:t xml:space="preserve"> </w:t>
      </w:r>
    </w:p>
    <w:p w:rsidR="00F600D5" w:rsidRDefault="00000E0C" w:rsidP="00BD0F66">
      <w:r>
        <w:t>Da eseguirsi entro il 31-Dicembre a cura di Software Design</w:t>
      </w:r>
    </w:p>
    <w:p w:rsidR="00000E0C" w:rsidRDefault="00000E0C" w:rsidP="00BD0F66"/>
    <w:p w:rsidR="00000E0C" w:rsidRDefault="00000E0C" w:rsidP="00BD0F66">
      <w:r>
        <w:t xml:space="preserve">Dalla </w:t>
      </w:r>
      <w:proofErr w:type="spellStart"/>
      <w:r>
        <w:t>Responsabilita</w:t>
      </w:r>
      <w:proofErr w:type="spellEnd"/>
      <w:r>
        <w:t xml:space="preserve"> Contabilità GL Finanziaria verificare che per il Calendario FIN sia presente il record relativo all’ nuovo anno</w:t>
      </w:r>
    </w:p>
    <w:p w:rsidR="00000E0C" w:rsidRPr="004F6427" w:rsidRDefault="00000E0C" w:rsidP="00BD0F66">
      <w:r>
        <w:rPr>
          <w:noProof/>
          <w:lang w:eastAsia="it-IT"/>
        </w:rPr>
        <w:lastRenderedPageBreak/>
        <w:drawing>
          <wp:inline distT="0" distB="0" distL="0" distR="0">
            <wp:extent cx="5760085" cy="3357245"/>
            <wp:effectExtent l="19050" t="0" r="0" b="0"/>
            <wp:docPr id="8" name="Immagine 7" descr="Calendario Finanzi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io Finanziario.png"/>
                    <pic:cNvPicPr/>
                  </pic:nvPicPr>
                  <pic:blipFill>
                    <a:blip r:embed="rId16"/>
                    <a:stretch>
                      <a:fillRect/>
                    </a:stretch>
                  </pic:blipFill>
                  <pic:spPr>
                    <a:xfrm>
                      <a:off x="0" y="0"/>
                      <a:ext cx="5760085" cy="3357245"/>
                    </a:xfrm>
                    <a:prstGeom prst="rect">
                      <a:avLst/>
                    </a:prstGeom>
                  </pic:spPr>
                </pic:pic>
              </a:graphicData>
            </a:graphic>
          </wp:inline>
        </w:drawing>
      </w:r>
    </w:p>
    <w:p w:rsidR="006A2D72" w:rsidRDefault="006A2D72" w:rsidP="00BD0F66"/>
    <w:p w:rsidR="00000E0C" w:rsidRDefault="00000E0C" w:rsidP="00BD0F66">
      <w:r>
        <w:t xml:space="preserve">Definire Infine il Calendario Economico Patrimoniale </w:t>
      </w:r>
      <w:r w:rsidR="00DE1491">
        <w:t xml:space="preserve">(Calendario INFN) </w:t>
      </w:r>
      <w:r>
        <w:t>per il nuovo anno</w:t>
      </w:r>
    </w:p>
    <w:p w:rsidR="00000E0C" w:rsidRDefault="00000E0C" w:rsidP="00BD0F66"/>
    <w:p w:rsidR="00000E0C" w:rsidRDefault="00DE1491" w:rsidP="00BD0F66">
      <w:r>
        <w:rPr>
          <w:noProof/>
          <w:lang w:eastAsia="it-IT"/>
        </w:rPr>
        <w:drawing>
          <wp:inline distT="0" distB="0" distL="0" distR="0">
            <wp:extent cx="5760085" cy="3340100"/>
            <wp:effectExtent l="19050" t="0" r="0" b="0"/>
            <wp:docPr id="10" name="Immagine 9" descr="Calendario ECO P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io ECO PAT.png"/>
                    <pic:cNvPicPr/>
                  </pic:nvPicPr>
                  <pic:blipFill>
                    <a:blip r:embed="rId17"/>
                    <a:stretch>
                      <a:fillRect/>
                    </a:stretch>
                  </pic:blipFill>
                  <pic:spPr>
                    <a:xfrm>
                      <a:off x="0" y="0"/>
                      <a:ext cx="5760085" cy="3340100"/>
                    </a:xfrm>
                    <a:prstGeom prst="rect">
                      <a:avLst/>
                    </a:prstGeom>
                  </pic:spPr>
                </pic:pic>
              </a:graphicData>
            </a:graphic>
          </wp:inline>
        </w:drawing>
      </w:r>
    </w:p>
    <w:p w:rsidR="00000E0C" w:rsidRPr="004F6427" w:rsidRDefault="00000E0C" w:rsidP="00BD0F66"/>
    <w:p w:rsidR="006A2D72" w:rsidRDefault="006A2D72" w:rsidP="00BD0F66">
      <w:pPr>
        <w:pStyle w:val="Titolo2"/>
      </w:pPr>
      <w:r w:rsidRPr="004F6427">
        <w:t xml:space="preserve"> </w:t>
      </w:r>
      <w:bookmarkStart w:id="9" w:name="_Toc314222026"/>
      <w:r w:rsidR="000B42BA">
        <w:t xml:space="preserve">Apertura </w:t>
      </w:r>
      <w:r w:rsidR="00A11CE6">
        <w:t xml:space="preserve">nuovo anno </w:t>
      </w:r>
      <w:r w:rsidR="000B42BA">
        <w:t>contabile</w:t>
      </w:r>
      <w:bookmarkEnd w:id="9"/>
      <w:r w:rsidRPr="004F6427">
        <w:t xml:space="preserve"> </w:t>
      </w:r>
    </w:p>
    <w:p w:rsidR="00F600D5" w:rsidRDefault="00F600D5" w:rsidP="00BD0F66">
      <w:r>
        <w:t xml:space="preserve">Da eseguirsi il </w:t>
      </w:r>
      <w:r w:rsidR="00586F72" w:rsidRPr="00586F72">
        <w:rPr>
          <w:b/>
        </w:rPr>
        <w:t>02 Gennaio</w:t>
      </w:r>
      <w:r w:rsidR="00586F72">
        <w:t xml:space="preserve"> a cura di </w:t>
      </w:r>
      <w:r w:rsidR="00586F72" w:rsidRPr="00586F72">
        <w:rPr>
          <w:b/>
        </w:rPr>
        <w:t xml:space="preserve">Software </w:t>
      </w:r>
      <w:proofErr w:type="spellStart"/>
      <w:r w:rsidR="00586F72" w:rsidRPr="00586F72">
        <w:rPr>
          <w:b/>
        </w:rPr>
        <w:t>Dedign</w:t>
      </w:r>
      <w:proofErr w:type="spellEnd"/>
    </w:p>
    <w:p w:rsidR="00A11CE6" w:rsidRPr="00A11CE6" w:rsidRDefault="00A11CE6" w:rsidP="00BD0F66">
      <w:r>
        <w:t>Per aprire il nuovo anno contabile fare riferimento al documento SD “Guida operativa apertura periodi contabili” qui di seguito riportato.</w:t>
      </w:r>
    </w:p>
    <w:p w:rsidR="00A11CE6" w:rsidRDefault="00A11CE6" w:rsidP="00421B63">
      <w:pPr>
        <w:pStyle w:val="Titolo3"/>
      </w:pPr>
      <w:bookmarkStart w:id="10" w:name="_Toc313265338"/>
      <w:bookmarkStart w:id="11" w:name="_Toc314222027"/>
      <w:r>
        <w:t>APERTURA PERIODI GENERALI</w:t>
      </w:r>
      <w:bookmarkEnd w:id="10"/>
      <w:bookmarkEnd w:id="11"/>
    </w:p>
    <w:p w:rsidR="00A11CE6" w:rsidRDefault="00A11CE6" w:rsidP="00BD0F66"/>
    <w:p w:rsidR="00A11CE6" w:rsidRDefault="00A11CE6" w:rsidP="00BD0F66">
      <w:r>
        <w:lastRenderedPageBreak/>
        <w:t xml:space="preserve">Per aprire i periodi contabili a livello generale bisogna collegarsi con la responsabilità: </w:t>
      </w:r>
    </w:p>
    <w:p w:rsidR="00A11CE6" w:rsidRDefault="00A11CE6" w:rsidP="00BD0F66">
      <w:r>
        <w:t>INFN: Gestione Periodi Contabili</w:t>
      </w:r>
    </w:p>
    <w:p w:rsidR="00A11CE6" w:rsidRDefault="00A11CE6" w:rsidP="00BD0F66">
      <w:r>
        <w:rPr>
          <w:noProof/>
          <w:lang w:eastAsia="it-IT"/>
        </w:rPr>
        <w:drawing>
          <wp:inline distT="0" distB="0" distL="0" distR="0">
            <wp:extent cx="3258005" cy="2067214"/>
            <wp:effectExtent l="19050" t="0" r="0" b="0"/>
            <wp:docPr id="53" name="Immagine 52" descr="Periodi contabi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odi contabili.png"/>
                    <pic:cNvPicPr/>
                  </pic:nvPicPr>
                  <pic:blipFill>
                    <a:blip r:embed="rId18" cstate="print"/>
                    <a:stretch>
                      <a:fillRect/>
                    </a:stretch>
                  </pic:blipFill>
                  <pic:spPr>
                    <a:xfrm>
                      <a:off x="0" y="0"/>
                      <a:ext cx="3258005" cy="2067214"/>
                    </a:xfrm>
                    <a:prstGeom prst="rect">
                      <a:avLst/>
                    </a:prstGeom>
                  </pic:spPr>
                </pic:pic>
              </a:graphicData>
            </a:graphic>
          </wp:inline>
        </w:drawing>
      </w:r>
    </w:p>
    <w:p w:rsidR="00A11CE6" w:rsidRDefault="00A11CE6" w:rsidP="00BD0F66">
      <w:r>
        <w:t>Aprire la funzione Periodi GL</w:t>
      </w:r>
    </w:p>
    <w:p w:rsidR="00A11CE6" w:rsidRDefault="00A11CE6" w:rsidP="00BD0F66">
      <w:r>
        <w:rPr>
          <w:noProof/>
          <w:lang w:eastAsia="it-IT"/>
        </w:rPr>
        <w:drawing>
          <wp:inline distT="0" distB="0" distL="0" distR="0">
            <wp:extent cx="6332220" cy="4262120"/>
            <wp:effectExtent l="19050" t="0" r="0" b="0"/>
            <wp:docPr id="61" name="Immagine 60" descr="Periodi 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odi GL.png"/>
                    <pic:cNvPicPr/>
                  </pic:nvPicPr>
                  <pic:blipFill>
                    <a:blip r:embed="rId19" cstate="print"/>
                    <a:stretch>
                      <a:fillRect/>
                    </a:stretch>
                  </pic:blipFill>
                  <pic:spPr>
                    <a:xfrm>
                      <a:off x="0" y="0"/>
                      <a:ext cx="6332220" cy="4262120"/>
                    </a:xfrm>
                    <a:prstGeom prst="rect">
                      <a:avLst/>
                    </a:prstGeom>
                  </pic:spPr>
                </pic:pic>
              </a:graphicData>
            </a:graphic>
          </wp:inline>
        </w:drawing>
      </w:r>
    </w:p>
    <w:p w:rsidR="00A11CE6" w:rsidRDefault="00A11CE6" w:rsidP="00BD0F66">
      <w:r>
        <w:t>e cliccare su Apri anno successivo</w:t>
      </w:r>
      <w:r w:rsidRPr="00464B76">
        <w:t>.</w:t>
      </w:r>
    </w:p>
    <w:p w:rsidR="00A11CE6" w:rsidRDefault="00A11CE6" w:rsidP="00BD0F66">
      <w:r>
        <w:t>Dopo aver atteso la richiesta concorrente per l’apertura del nuovo anno cliccare su Apri periodo successivo per tutti i mesi.</w:t>
      </w:r>
    </w:p>
    <w:p w:rsidR="00A11CE6" w:rsidRDefault="00A11CE6" w:rsidP="00BD0F66">
      <w:r>
        <w:t>Aprire la maschera Periodi AP (Fornitori) ed impostare lo stato dei periodi dell’nuovo anno per tutti i mesi ad Aperto</w:t>
      </w:r>
    </w:p>
    <w:p w:rsidR="00A11CE6" w:rsidRPr="00464B76" w:rsidRDefault="00A11CE6" w:rsidP="00BD0F66">
      <w:r>
        <w:rPr>
          <w:noProof/>
          <w:lang w:eastAsia="it-IT"/>
        </w:rPr>
        <w:lastRenderedPageBreak/>
        <w:drawing>
          <wp:inline distT="0" distB="0" distL="0" distR="0">
            <wp:extent cx="5992062" cy="4686954"/>
            <wp:effectExtent l="19050" t="0" r="8688" b="0"/>
            <wp:docPr id="63" name="Immagine 62" descr="Periodi 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odi GL.png"/>
                    <pic:cNvPicPr/>
                  </pic:nvPicPr>
                  <pic:blipFill>
                    <a:blip r:embed="rId20" cstate="print"/>
                    <a:stretch>
                      <a:fillRect/>
                    </a:stretch>
                  </pic:blipFill>
                  <pic:spPr>
                    <a:xfrm>
                      <a:off x="0" y="0"/>
                      <a:ext cx="5992062" cy="4686954"/>
                    </a:xfrm>
                    <a:prstGeom prst="rect">
                      <a:avLst/>
                    </a:prstGeom>
                  </pic:spPr>
                </pic:pic>
              </a:graphicData>
            </a:graphic>
          </wp:inline>
        </w:drawing>
      </w:r>
    </w:p>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p w:rsidR="00A11CE6" w:rsidRDefault="00A11CE6" w:rsidP="00BD0F66">
      <w:r>
        <w:t>Ripetere le stesse operazioni per la maschera Periodi PO (Acquisti)</w:t>
      </w:r>
    </w:p>
    <w:p w:rsidR="00A11CE6" w:rsidRPr="00464B76" w:rsidRDefault="00A11CE6" w:rsidP="00BD0F66">
      <w:r>
        <w:rPr>
          <w:noProof/>
          <w:lang w:eastAsia="it-IT"/>
        </w:rPr>
        <w:lastRenderedPageBreak/>
        <w:drawing>
          <wp:inline distT="0" distB="0" distL="0" distR="0">
            <wp:extent cx="6332220" cy="4352925"/>
            <wp:effectExtent l="19050" t="0" r="0" b="0"/>
            <wp:docPr id="64" name="Immagine 63" descr="Periodi 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odi GL.png"/>
                    <pic:cNvPicPr/>
                  </pic:nvPicPr>
                  <pic:blipFill>
                    <a:blip r:embed="rId21" cstate="print"/>
                    <a:stretch>
                      <a:fillRect/>
                    </a:stretch>
                  </pic:blipFill>
                  <pic:spPr>
                    <a:xfrm>
                      <a:off x="0" y="0"/>
                      <a:ext cx="6332220" cy="4352925"/>
                    </a:xfrm>
                    <a:prstGeom prst="rect">
                      <a:avLst/>
                    </a:prstGeom>
                  </pic:spPr>
                </pic:pic>
              </a:graphicData>
            </a:graphic>
          </wp:inline>
        </w:drawing>
      </w:r>
    </w:p>
    <w:p w:rsidR="006A2D72" w:rsidRPr="004F6427" w:rsidRDefault="006A2D72" w:rsidP="00BD0F66"/>
    <w:p w:rsidR="006A2D72" w:rsidRDefault="00F600D5" w:rsidP="00BD0F66">
      <w:pPr>
        <w:pStyle w:val="Titolo2"/>
      </w:pPr>
      <w:bookmarkStart w:id="12" w:name="_Toc314222028"/>
      <w:r>
        <w:t>Attivazione del nuovo bilancio</w:t>
      </w:r>
      <w:bookmarkEnd w:id="12"/>
    </w:p>
    <w:p w:rsidR="00F600D5" w:rsidRDefault="00F600D5" w:rsidP="00BD0F66">
      <w:r>
        <w:t>Da eseguirsi entro il 2 gennaio di ogni nuovo anno a cura della Direzione Affari amministrativi.</w:t>
      </w:r>
    </w:p>
    <w:p w:rsidR="00F600D5" w:rsidRDefault="00F600D5" w:rsidP="00BD0F66"/>
    <w:p w:rsidR="00D07C69" w:rsidRDefault="00D07C69" w:rsidP="00BD0F66">
      <w:pPr>
        <w:pStyle w:val="Titolo2"/>
      </w:pPr>
      <w:bookmarkStart w:id="13" w:name="_Toc314222029"/>
      <w:r>
        <w:t>Importazione dei rinnovi delle associazioni e degli incarichi di ricerca</w:t>
      </w:r>
      <w:bookmarkEnd w:id="13"/>
    </w:p>
    <w:p w:rsidR="00D07C69" w:rsidRDefault="00D07C69" w:rsidP="00BD0F66">
      <w:r>
        <w:t>Da eseguirsi entro il 5 gennaio di ogni nuovo anno a cura della Direzione Sistema informativo e DATAWEB.</w:t>
      </w:r>
    </w:p>
    <w:p w:rsidR="00D07C69" w:rsidRDefault="00D07C69" w:rsidP="00BD0F66">
      <w:r>
        <w:t xml:space="preserve">Senza </w:t>
      </w:r>
    </w:p>
    <w:p w:rsidR="00F600D5" w:rsidRPr="004F6427" w:rsidRDefault="00F600D5" w:rsidP="00BD0F66"/>
    <w:p w:rsidR="00F600D5" w:rsidRPr="00F600D5" w:rsidRDefault="00F600D5" w:rsidP="00BD0F66"/>
    <w:p w:rsidR="000B42BA" w:rsidRPr="004F6427" w:rsidRDefault="000B42BA" w:rsidP="00BD0F66">
      <w:pPr>
        <w:pStyle w:val="Titolo2"/>
      </w:pPr>
      <w:bookmarkStart w:id="14" w:name="_Toc314222030"/>
      <w:r>
        <w:t>Caricamento tabelle  ACI</w:t>
      </w:r>
      <w:bookmarkEnd w:id="14"/>
    </w:p>
    <w:p w:rsidR="006A2D72" w:rsidRPr="004F6427" w:rsidRDefault="00DE1491" w:rsidP="00BD0F66">
      <w:r>
        <w:t xml:space="preserve">Da eseguirsi </w:t>
      </w:r>
      <w:proofErr w:type="spellStart"/>
      <w:r>
        <w:t>ento</w:t>
      </w:r>
      <w:proofErr w:type="spellEnd"/>
      <w:r>
        <w:t xml:space="preserve"> il 31 Dicembre a cura di Software Design</w:t>
      </w:r>
    </w:p>
    <w:p w:rsidR="006A2D72" w:rsidRDefault="00A155F4" w:rsidP="00BD0F66">
      <w:r>
        <w:t>Le tabelle ACI contengono per ogni tipo di autovettura il costo kilometrico da utilizzare in fase di liquidazione di una missione con l’uso del mezzo proprio.</w:t>
      </w:r>
    </w:p>
    <w:p w:rsidR="009A30D6" w:rsidRDefault="00A155F4" w:rsidP="00BD0F66">
      <w:r>
        <w:rPr>
          <w:noProof/>
          <w:lang w:eastAsia="it-IT"/>
        </w:rPr>
        <w:lastRenderedPageBreak/>
        <w:drawing>
          <wp:inline distT="0" distB="0" distL="0" distR="0">
            <wp:extent cx="5760085" cy="396585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0085" cy="3965852"/>
                    </a:xfrm>
                    <a:prstGeom prst="rect">
                      <a:avLst/>
                    </a:prstGeom>
                    <a:noFill/>
                    <a:ln>
                      <a:noFill/>
                    </a:ln>
                  </pic:spPr>
                </pic:pic>
              </a:graphicData>
            </a:graphic>
          </wp:inline>
        </w:drawing>
      </w:r>
      <w:r w:rsidR="009A30D6" w:rsidRPr="009A30D6">
        <w:t xml:space="preserve"> </w:t>
      </w:r>
      <w:r w:rsidR="009A30D6">
        <w:t xml:space="preserve">Tali tabelle devono essere predisposte dall’Aci annualmente entro il 30 novembre e comunicate all’Agenzia delle Entrate, che provvede alla loro pubblicazione entro il 31 dicembre, e valgono per l’anno successivo. Le tabelle sono suddivise per tipo di alimentazione e per autoveicoli in produzione e fuori produzione. Se il veicolo ricercato non è presente nella tabella (perché, ad esempio, si tratta di un nuovo modello), l’ammontare del reddito in natura va determinato prendendo a riferimento quello che per tutte le sue caratteristiche risulta più simile (circolare ministeriale 326/1997). </w:t>
      </w:r>
    </w:p>
    <w:p w:rsidR="006A2D72" w:rsidRDefault="009A30D6" w:rsidP="00BD0F66">
      <w:pPr>
        <w:rPr>
          <w:rStyle w:val="Enfasigrassetto"/>
        </w:rPr>
      </w:pPr>
      <w:r>
        <w:t xml:space="preserve">Le tabelle per il 2012 sono state pubblicate sul Supplemento ordinario n. 301 del 28.12.2011 e sono disponibili al seguente link: </w:t>
      </w:r>
      <w:hyperlink r:id="rId23" w:history="1">
        <w:r w:rsidR="00DA6A7F" w:rsidRPr="00696D53">
          <w:rPr>
            <w:rStyle w:val="Collegamentoipertestuale"/>
          </w:rPr>
          <w:t>http://www.aci.it/servizi-online/fringe-benefit.html</w:t>
        </w:r>
      </w:hyperlink>
    </w:p>
    <w:p w:rsidR="00DA6A7F" w:rsidRDefault="00DA6A7F" w:rsidP="00BD0F66">
      <w:pPr>
        <w:rPr>
          <w:rStyle w:val="Enfasigrassetto"/>
        </w:rPr>
      </w:pPr>
    </w:p>
    <w:p w:rsidR="00DA6A7F" w:rsidRPr="004F6427" w:rsidRDefault="00DA6A7F" w:rsidP="00BD0F66">
      <w:r>
        <w:rPr>
          <w:noProof/>
          <w:lang w:eastAsia="it-IT"/>
        </w:rPr>
        <w:lastRenderedPageBreak/>
        <w:drawing>
          <wp:inline distT="0" distB="0" distL="0" distR="0">
            <wp:extent cx="5760085" cy="4466653"/>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760085" cy="4466653"/>
                    </a:xfrm>
                    <a:prstGeom prst="rect">
                      <a:avLst/>
                    </a:prstGeom>
                    <a:noFill/>
                    <a:ln>
                      <a:noFill/>
                    </a:ln>
                  </pic:spPr>
                </pic:pic>
              </a:graphicData>
            </a:graphic>
          </wp:inline>
        </w:drawing>
      </w:r>
    </w:p>
    <w:p w:rsidR="006A2D72" w:rsidRDefault="006A2D72" w:rsidP="00BD0F66"/>
    <w:p w:rsidR="00DA6A7F" w:rsidRDefault="00DA6A7F" w:rsidP="00421B63">
      <w:pPr>
        <w:pStyle w:val="Titolo3"/>
      </w:pPr>
      <w:bookmarkStart w:id="15" w:name="_GoBack"/>
      <w:bookmarkStart w:id="16" w:name="_Toc314222031"/>
      <w:proofErr w:type="spellStart"/>
      <w:r>
        <w:t>Procedura</w:t>
      </w:r>
      <w:proofErr w:type="spellEnd"/>
      <w:r>
        <w:t xml:space="preserve"> per il </w:t>
      </w:r>
      <w:proofErr w:type="spellStart"/>
      <w:r>
        <w:t>caricamento</w:t>
      </w:r>
      <w:proofErr w:type="spellEnd"/>
      <w:r>
        <w:t xml:space="preserve"> delle tabelle ACI.</w:t>
      </w:r>
      <w:bookmarkEnd w:id="16"/>
    </w:p>
    <w:p w:rsidR="00DA6A7F" w:rsidRDefault="00DA6A7F" w:rsidP="00BD0F66">
      <w:pPr>
        <w:rPr>
          <w:rStyle w:val="Enfasigrassetto"/>
        </w:rPr>
      </w:pPr>
    </w:p>
    <w:bookmarkEnd w:id="15"/>
    <w:p w:rsidR="00DA6A7F" w:rsidRDefault="00DA6A7F" w:rsidP="00000E0C">
      <w:pPr>
        <w:pStyle w:val="Paragrafoelenco"/>
      </w:pPr>
      <w:r>
        <w:t xml:space="preserve">Dal sito dell’ACI specificato (: </w:t>
      </w:r>
      <w:hyperlink r:id="rId25" w:history="1">
        <w:r w:rsidRPr="00696D53">
          <w:rPr>
            <w:rStyle w:val="Collegamentoipertestuale"/>
          </w:rPr>
          <w:t>http://www.aci.it/servizi-online/fringe-benefit.html</w:t>
        </w:r>
      </w:hyperlink>
      <w:r>
        <w:t xml:space="preserve">) occorre scaricare i fogli </w:t>
      </w:r>
      <w:proofErr w:type="spellStart"/>
      <w:r>
        <w:t>excel</w:t>
      </w:r>
      <w:proofErr w:type="spellEnd"/>
      <w:r>
        <w:t xml:space="preserve"> relativi alle varie categorie di  autovetture (Autoveicoli Benzina in produzione, Autoveicoli Gasolio in produzione, </w:t>
      </w:r>
      <w:proofErr w:type="spellStart"/>
      <w:r>
        <w:t>etc…</w:t>
      </w:r>
      <w:proofErr w:type="spellEnd"/>
      <w:r>
        <w:t>.)</w:t>
      </w:r>
    </w:p>
    <w:p w:rsidR="00000E0C" w:rsidRDefault="00000E0C" w:rsidP="00000E0C">
      <w:pPr>
        <w:pStyle w:val="Paragrafoelenco"/>
        <w:ind w:left="1440"/>
      </w:pPr>
    </w:p>
    <w:p w:rsidR="00000E0C" w:rsidRPr="00000E0C" w:rsidRDefault="00000E0C" w:rsidP="00000E0C">
      <w:pPr>
        <w:jc w:val="both"/>
      </w:pPr>
      <w:r>
        <w:rPr>
          <w:b/>
        </w:rPr>
        <w:t>3.7.2</w:t>
      </w:r>
      <w:r w:rsidRPr="00000E0C">
        <w:rPr>
          <w:b/>
        </w:rPr>
        <w:t xml:space="preserve">  </w:t>
      </w:r>
      <w:r w:rsidRPr="00000E0C">
        <w:t>INSERIRE TUTTE LE AUTO DELL'ANNO IN CORSO PER L'ANNO SUCCESSIVO(CAMBIANDO SOLO L'ANNO)</w:t>
      </w:r>
    </w:p>
    <w:p w:rsidR="00000E0C" w:rsidRPr="00000E0C" w:rsidRDefault="00000E0C" w:rsidP="00000E0C">
      <w:pPr>
        <w:pStyle w:val="Paragrafoelenco"/>
        <w:ind w:left="1440"/>
      </w:pPr>
    </w:p>
    <w:p w:rsidR="00000E0C" w:rsidRPr="00000E0C" w:rsidRDefault="00000E0C" w:rsidP="00000E0C">
      <w:pPr>
        <w:pStyle w:val="Paragrafoelenco"/>
        <w:ind w:left="1440"/>
      </w:pPr>
      <w:r w:rsidRPr="00000E0C">
        <w:t>DECLARE</w:t>
      </w:r>
    </w:p>
    <w:p w:rsidR="00000E0C" w:rsidRPr="00000E0C" w:rsidRDefault="00000E0C" w:rsidP="00000E0C">
      <w:pPr>
        <w:pStyle w:val="Paragrafoelenco"/>
        <w:ind w:left="1440"/>
      </w:pPr>
      <w:r w:rsidRPr="00000E0C">
        <w:t>V_ANNO_INCORSO NUMBER:=2010;</w:t>
      </w:r>
    </w:p>
    <w:p w:rsidR="00000E0C" w:rsidRPr="00000E0C" w:rsidRDefault="00000E0C" w:rsidP="00000E0C">
      <w:pPr>
        <w:pStyle w:val="Paragrafoelenco"/>
        <w:ind w:left="1440"/>
      </w:pPr>
      <w:r w:rsidRPr="00000E0C">
        <w:t>V_ANNO_SUCCESSIVO NUMBER :=2011</w:t>
      </w:r>
    </w:p>
    <w:p w:rsidR="00000E0C" w:rsidRPr="00000E0C" w:rsidRDefault="00000E0C" w:rsidP="00000E0C">
      <w:pPr>
        <w:pStyle w:val="Paragrafoelenco"/>
        <w:ind w:left="1440"/>
      </w:pPr>
      <w:r w:rsidRPr="00000E0C">
        <w:t>BEGIN</w:t>
      </w:r>
    </w:p>
    <w:p w:rsidR="00000E0C" w:rsidRPr="00000E0C" w:rsidRDefault="00000E0C" w:rsidP="00000E0C">
      <w:pPr>
        <w:pStyle w:val="Paragrafoelenco"/>
        <w:ind w:left="1440"/>
      </w:pPr>
      <w:r w:rsidRPr="00000E0C">
        <w:t xml:space="preserve">  BEGIN</w:t>
      </w:r>
    </w:p>
    <w:p w:rsidR="00000E0C" w:rsidRPr="00000E0C" w:rsidRDefault="00000E0C" w:rsidP="00000E0C">
      <w:pPr>
        <w:pStyle w:val="Paragrafoelenco"/>
        <w:ind w:left="1440"/>
      </w:pPr>
      <w:r w:rsidRPr="00000E0C">
        <w:t xml:space="preserve">    INSERT INTO infn.infn_info_auto (</w:t>
      </w:r>
    </w:p>
    <w:p w:rsidR="00000E0C" w:rsidRPr="00000E0C" w:rsidRDefault="00000E0C" w:rsidP="00000E0C">
      <w:pPr>
        <w:pStyle w:val="Paragrafoelenco"/>
        <w:ind w:left="1440"/>
      </w:pPr>
      <w:r w:rsidRPr="00000E0C">
        <w:t xml:space="preserve">    SELECT INFN_INFO_AUTO_S.NEXTVAL,V_ANNO_SUCCESSIVO,tipo_aut,tipo_alim,marca,modello,serie,costo_km</w:t>
      </w:r>
    </w:p>
    <w:p w:rsidR="00000E0C" w:rsidRPr="00000E0C" w:rsidRDefault="00000E0C" w:rsidP="00000E0C">
      <w:pPr>
        <w:pStyle w:val="Paragrafoelenco"/>
        <w:ind w:left="1440"/>
      </w:pPr>
      <w:r w:rsidRPr="00000E0C">
        <w:t xml:space="preserve">    FROM INFN_INFO_AUTO WHERE anno=V_ANNO_INCORSO)</w:t>
      </w:r>
    </w:p>
    <w:p w:rsidR="00000E0C" w:rsidRPr="00000E0C" w:rsidRDefault="00000E0C" w:rsidP="00000E0C">
      <w:pPr>
        <w:pStyle w:val="Paragrafoelenco"/>
        <w:ind w:left="1440"/>
        <w:rPr>
          <w:lang w:val="en-US"/>
        </w:rPr>
      </w:pPr>
      <w:r w:rsidRPr="00000E0C">
        <w:t xml:space="preserve">  </w:t>
      </w:r>
      <w:r w:rsidRPr="00000E0C">
        <w:rPr>
          <w:lang w:val="en-US"/>
        </w:rPr>
        <w:t>EXCEPTION WHEN OTHERS THEN</w:t>
      </w:r>
    </w:p>
    <w:p w:rsidR="00000E0C" w:rsidRPr="00000E0C" w:rsidRDefault="00000E0C" w:rsidP="00000E0C">
      <w:pPr>
        <w:pStyle w:val="Paragrafoelenco"/>
        <w:ind w:left="1440"/>
        <w:rPr>
          <w:lang w:val="en-US"/>
        </w:rPr>
      </w:pPr>
      <w:r w:rsidRPr="00000E0C">
        <w:rPr>
          <w:lang w:val="en-US"/>
        </w:rPr>
        <w:t xml:space="preserve">    ROOLBACK;</w:t>
      </w:r>
    </w:p>
    <w:p w:rsidR="00000E0C" w:rsidRPr="00000E0C" w:rsidRDefault="00000E0C" w:rsidP="00000E0C">
      <w:pPr>
        <w:pStyle w:val="Paragrafoelenco"/>
        <w:ind w:left="1440"/>
        <w:rPr>
          <w:lang w:val="en-US"/>
        </w:rPr>
      </w:pPr>
      <w:r w:rsidRPr="00000E0C">
        <w:rPr>
          <w:lang w:val="en-US"/>
        </w:rPr>
        <w:t xml:space="preserve">    DBMS_OUTPUT.PUT_LINE('ERRORE PROCEDURA ROLLBACK, SQLERRM='||SQLERRM);  </w:t>
      </w:r>
    </w:p>
    <w:p w:rsidR="00000E0C" w:rsidRDefault="00000E0C" w:rsidP="00000E0C">
      <w:pPr>
        <w:pStyle w:val="Paragrafoelenco"/>
        <w:ind w:left="1440"/>
      </w:pPr>
      <w:r w:rsidRPr="00B07FEA">
        <w:rPr>
          <w:lang w:val="en-US"/>
        </w:rPr>
        <w:t xml:space="preserve">  </w:t>
      </w:r>
      <w:r>
        <w:t xml:space="preserve">END; </w:t>
      </w:r>
    </w:p>
    <w:p w:rsidR="00000E0C" w:rsidRDefault="00000E0C" w:rsidP="00000E0C">
      <w:pPr>
        <w:pStyle w:val="Paragrafoelenco"/>
        <w:ind w:left="1440"/>
      </w:pPr>
      <w:r>
        <w:t>END;</w:t>
      </w:r>
    </w:p>
    <w:p w:rsidR="00000E0C" w:rsidRDefault="00000E0C" w:rsidP="00000E0C">
      <w:pPr>
        <w:pStyle w:val="Paragrafoelenco"/>
        <w:ind w:left="1440"/>
      </w:pPr>
    </w:p>
    <w:p w:rsidR="00000E0C" w:rsidRPr="00000E0C" w:rsidRDefault="00000E0C" w:rsidP="00000E0C">
      <w:pPr>
        <w:jc w:val="both"/>
      </w:pPr>
      <w:r>
        <w:rPr>
          <w:b/>
        </w:rPr>
        <w:t>3.7.3</w:t>
      </w:r>
      <w:r w:rsidRPr="00000E0C">
        <w:rPr>
          <w:b/>
        </w:rPr>
        <w:t xml:space="preserve"> </w:t>
      </w:r>
      <w:r w:rsidRPr="00000E0C">
        <w:t>CANCELLARE PRIMA I DATI</w:t>
      </w:r>
      <w:r>
        <w:t xml:space="preserve"> dalla tabella </w:t>
      </w:r>
      <w:r w:rsidRPr="00000E0C">
        <w:t>infn.appoggio_auto_aci</w:t>
      </w:r>
    </w:p>
    <w:p w:rsidR="00000E0C" w:rsidRDefault="00000E0C" w:rsidP="00000E0C">
      <w:pPr>
        <w:jc w:val="both"/>
      </w:pPr>
      <w:r>
        <w:t xml:space="preserve">       </w:t>
      </w:r>
      <w:r w:rsidRPr="00000E0C">
        <w:t xml:space="preserve"> E POI POPOLARLA CON TOAD IL SITO DA CUI </w:t>
      </w:r>
    </w:p>
    <w:p w:rsidR="00000E0C" w:rsidRPr="00000E0C" w:rsidRDefault="00000E0C" w:rsidP="00000E0C">
      <w:pPr>
        <w:jc w:val="both"/>
      </w:pPr>
      <w:r>
        <w:t xml:space="preserve">        </w:t>
      </w:r>
      <w:r w:rsidRPr="00000E0C">
        <w:t>SCARICARE LE TABELLE E' http://www.aci.it/servizi-online/fringe-benefit.html</w:t>
      </w:r>
    </w:p>
    <w:p w:rsidR="00000E0C" w:rsidRPr="00000E0C" w:rsidRDefault="00000E0C" w:rsidP="00421B63">
      <w:pPr>
        <w:pStyle w:val="Titolo3"/>
      </w:pPr>
      <w:bookmarkStart w:id="17" w:name="_Toc314222032"/>
      <w:r>
        <w:t xml:space="preserve">3.7.4  </w:t>
      </w:r>
      <w:r w:rsidRPr="00000E0C">
        <w:t>CARICARE CON TOAD TUTTE LE AUTO EXCEL SCARICATE DAL SITO ACI</w:t>
      </w:r>
      <w:bookmarkEnd w:id="17"/>
      <w:r w:rsidRPr="00000E0C">
        <w:t xml:space="preserve"> </w:t>
      </w:r>
    </w:p>
    <w:p w:rsidR="00000E0C" w:rsidRPr="00000E0C" w:rsidRDefault="00000E0C" w:rsidP="00000E0C">
      <w:pPr>
        <w:jc w:val="both"/>
      </w:pPr>
      <w:r w:rsidRPr="00000E0C">
        <w:rPr>
          <w:lang w:val="fr-FR"/>
        </w:rPr>
        <w:t xml:space="preserve">         </w:t>
      </w:r>
      <w:r w:rsidRPr="00000E0C">
        <w:t>NELLA TABELLA  infn.appoggio_auto_aci</w:t>
      </w:r>
    </w:p>
    <w:p w:rsidR="00000E0C" w:rsidRDefault="00000E0C" w:rsidP="00000E0C">
      <w:pPr>
        <w:jc w:val="both"/>
        <w:rPr>
          <w:b/>
        </w:rPr>
      </w:pPr>
    </w:p>
    <w:p w:rsidR="00000E0C" w:rsidRPr="00B07FEA" w:rsidRDefault="00000E0C" w:rsidP="00000E0C">
      <w:pPr>
        <w:pStyle w:val="Paragrafoelenco"/>
        <w:ind w:left="1440"/>
        <w:rPr>
          <w:b/>
        </w:rPr>
      </w:pPr>
    </w:p>
    <w:p w:rsidR="00000E0C" w:rsidRDefault="00000E0C" w:rsidP="00000E0C">
      <w:pPr>
        <w:jc w:val="both"/>
      </w:pPr>
      <w:r w:rsidRPr="00000E0C">
        <w:rPr>
          <w:b/>
        </w:rPr>
        <w:t>3.7.5</w:t>
      </w:r>
      <w:r>
        <w:rPr>
          <w:b/>
        </w:rPr>
        <w:t xml:space="preserve"> </w:t>
      </w:r>
      <w:r w:rsidRPr="00000E0C">
        <w:t xml:space="preserve">A QUESTO PUNTO NELLA TABELLA INFN_INFO_AUTO SONO STATE INSERITE CON </w:t>
      </w:r>
    </w:p>
    <w:p w:rsidR="00000E0C" w:rsidRPr="00000E0C" w:rsidRDefault="00000E0C" w:rsidP="00000E0C">
      <w:pPr>
        <w:jc w:val="both"/>
      </w:pPr>
      <w:r>
        <w:t xml:space="preserve">         </w:t>
      </w:r>
      <w:r w:rsidRPr="00000E0C">
        <w:t>IL NUOVO ANNO LE AUTO DELL'ANNO PRECEDENTE</w:t>
      </w:r>
    </w:p>
    <w:p w:rsidR="00000E0C" w:rsidRDefault="00000E0C" w:rsidP="00000E0C">
      <w:pPr>
        <w:jc w:val="both"/>
      </w:pPr>
      <w:r>
        <w:t xml:space="preserve">         </w:t>
      </w:r>
      <w:r w:rsidRPr="00000E0C">
        <w:t xml:space="preserve">MA PER QUESTE BISOGNA CAMBIARE IL COSTO E CIO' SI PUO' FARE LANCIANDO </w:t>
      </w:r>
    </w:p>
    <w:p w:rsidR="00000E0C" w:rsidRPr="00000E0C" w:rsidRDefault="00000E0C" w:rsidP="00000E0C">
      <w:pPr>
        <w:jc w:val="both"/>
      </w:pPr>
      <w:r>
        <w:t xml:space="preserve">         </w:t>
      </w:r>
      <w:r w:rsidRPr="00000E0C">
        <w:t>IL SEGUENTE SCRIPT</w:t>
      </w:r>
    </w:p>
    <w:p w:rsidR="00000E0C" w:rsidRDefault="00000E0C" w:rsidP="00000E0C">
      <w:pPr>
        <w:pStyle w:val="Paragrafoelenco"/>
        <w:ind w:left="1440"/>
      </w:pPr>
    </w:p>
    <w:p w:rsidR="00000E0C" w:rsidRPr="00000E0C" w:rsidRDefault="00000E0C" w:rsidP="00000E0C">
      <w:pPr>
        <w:pStyle w:val="Paragrafoelenco"/>
        <w:ind w:left="1440"/>
      </w:pPr>
      <w:r w:rsidRPr="00000E0C">
        <w:t>DECLARE</w:t>
      </w:r>
    </w:p>
    <w:p w:rsidR="00000E0C" w:rsidRPr="00000E0C" w:rsidRDefault="00000E0C" w:rsidP="00000E0C">
      <w:pPr>
        <w:pStyle w:val="Paragrafoelenco"/>
        <w:ind w:left="1440"/>
      </w:pPr>
      <w:r w:rsidRPr="00000E0C">
        <w:t xml:space="preserve"> p_tipo_aut  VARCHAR2(100);</w:t>
      </w:r>
    </w:p>
    <w:p w:rsidR="00000E0C" w:rsidRPr="00000E0C" w:rsidRDefault="00000E0C" w:rsidP="00000E0C">
      <w:pPr>
        <w:pStyle w:val="Paragrafoelenco"/>
        <w:ind w:left="1440"/>
      </w:pPr>
      <w:r w:rsidRPr="00000E0C">
        <w:t xml:space="preserve"> p_tipo_alim VARCHAR2(100);</w:t>
      </w:r>
    </w:p>
    <w:p w:rsidR="00000E0C" w:rsidRPr="00000E0C" w:rsidRDefault="00000E0C" w:rsidP="00000E0C">
      <w:pPr>
        <w:pStyle w:val="Paragrafoelenco"/>
        <w:ind w:left="1440"/>
      </w:pPr>
      <w:r w:rsidRPr="00000E0C">
        <w:t xml:space="preserve"> </w:t>
      </w:r>
      <w:proofErr w:type="spellStart"/>
      <w:r w:rsidRPr="00000E0C">
        <w:t>p_marca</w:t>
      </w:r>
      <w:proofErr w:type="spellEnd"/>
      <w:r w:rsidRPr="00000E0C">
        <w:t xml:space="preserve"> VARCHAR2(100);</w:t>
      </w:r>
    </w:p>
    <w:p w:rsidR="00000E0C" w:rsidRPr="00000E0C" w:rsidRDefault="00000E0C" w:rsidP="00000E0C">
      <w:pPr>
        <w:pStyle w:val="Paragrafoelenco"/>
        <w:ind w:left="1440"/>
      </w:pPr>
      <w:r w:rsidRPr="00000E0C">
        <w:t xml:space="preserve"> </w:t>
      </w:r>
      <w:proofErr w:type="spellStart"/>
      <w:r w:rsidRPr="00000E0C">
        <w:t>p_modello</w:t>
      </w:r>
      <w:proofErr w:type="spellEnd"/>
      <w:r w:rsidRPr="00000E0C">
        <w:t xml:space="preserve"> VARCHAR2(100);</w:t>
      </w:r>
    </w:p>
    <w:p w:rsidR="00000E0C" w:rsidRPr="0088496B" w:rsidRDefault="00000E0C" w:rsidP="00000E0C">
      <w:pPr>
        <w:pStyle w:val="Paragrafoelenco"/>
        <w:ind w:left="1440"/>
      </w:pPr>
      <w:r w:rsidRPr="00000E0C">
        <w:t xml:space="preserve">  </w:t>
      </w:r>
      <w:proofErr w:type="spellStart"/>
      <w:r w:rsidRPr="0088496B">
        <w:t>p_serie</w:t>
      </w:r>
      <w:proofErr w:type="spellEnd"/>
      <w:r w:rsidRPr="0088496B">
        <w:t xml:space="preserve"> VARCHAR2(100);</w:t>
      </w:r>
    </w:p>
    <w:p w:rsidR="00000E0C" w:rsidRPr="00000E0C" w:rsidRDefault="00000E0C" w:rsidP="00000E0C">
      <w:pPr>
        <w:pStyle w:val="Paragrafoelenco"/>
        <w:ind w:left="1440"/>
        <w:rPr>
          <w:lang w:val="en-US"/>
        </w:rPr>
      </w:pPr>
      <w:r w:rsidRPr="0088496B">
        <w:t xml:space="preserve"> </w:t>
      </w:r>
      <w:proofErr w:type="spellStart"/>
      <w:r w:rsidRPr="00000E0C">
        <w:rPr>
          <w:lang w:val="en-US"/>
        </w:rPr>
        <w:t>p_costo_km</w:t>
      </w:r>
      <w:proofErr w:type="spellEnd"/>
      <w:r w:rsidRPr="00000E0C">
        <w:rPr>
          <w:lang w:val="en-US"/>
        </w:rPr>
        <w:t xml:space="preserve"> NUMBER;</w:t>
      </w:r>
    </w:p>
    <w:p w:rsidR="00000E0C" w:rsidRPr="00000E0C" w:rsidRDefault="00000E0C" w:rsidP="00000E0C">
      <w:pPr>
        <w:pStyle w:val="Paragrafoelenco"/>
        <w:ind w:left="1440"/>
        <w:rPr>
          <w:lang w:val="en-US"/>
        </w:rPr>
      </w:pPr>
      <w:r w:rsidRPr="00000E0C">
        <w:rPr>
          <w:lang w:val="en-US"/>
        </w:rPr>
        <w:t>BEGIN</w:t>
      </w:r>
    </w:p>
    <w:p w:rsidR="00000E0C" w:rsidRPr="00000E0C" w:rsidRDefault="00000E0C" w:rsidP="00000E0C">
      <w:pPr>
        <w:pStyle w:val="Paragrafoelenco"/>
        <w:ind w:left="1440"/>
        <w:rPr>
          <w:lang w:val="en-US"/>
        </w:rPr>
      </w:pPr>
      <w:r w:rsidRPr="00000E0C">
        <w:rPr>
          <w:lang w:val="en-US"/>
        </w:rPr>
        <w:t>FOR cc IN (</w:t>
      </w:r>
    </w:p>
    <w:p w:rsidR="00000E0C" w:rsidRPr="00000E0C" w:rsidRDefault="00000E0C" w:rsidP="00000E0C">
      <w:pPr>
        <w:pStyle w:val="Paragrafoelenco"/>
        <w:ind w:left="1440"/>
        <w:rPr>
          <w:lang w:val="en-US"/>
        </w:rPr>
      </w:pPr>
      <w:r w:rsidRPr="00000E0C">
        <w:rPr>
          <w:lang w:val="en-US"/>
        </w:rPr>
        <w:t>SELECT * FROM INFN_INFO_AUTO  WHERE anno=V_ANNO_IN_CORSO)</w:t>
      </w:r>
    </w:p>
    <w:p w:rsidR="00000E0C" w:rsidRPr="0088496B" w:rsidRDefault="00000E0C" w:rsidP="00000E0C">
      <w:pPr>
        <w:pStyle w:val="Paragrafoelenco"/>
        <w:ind w:left="1440"/>
        <w:rPr>
          <w:lang w:val="en-US"/>
        </w:rPr>
      </w:pPr>
      <w:r w:rsidRPr="0088496B">
        <w:rPr>
          <w:lang w:val="en-US"/>
        </w:rPr>
        <w:t>LOOP</w:t>
      </w:r>
    </w:p>
    <w:p w:rsidR="00000E0C" w:rsidRPr="0088496B" w:rsidRDefault="00000E0C" w:rsidP="00000E0C">
      <w:pPr>
        <w:pStyle w:val="Paragrafoelenco"/>
        <w:ind w:left="1440"/>
        <w:rPr>
          <w:lang w:val="en-US"/>
        </w:rPr>
      </w:pPr>
      <w:r w:rsidRPr="0088496B">
        <w:rPr>
          <w:lang w:val="en-US"/>
        </w:rPr>
        <w:t xml:space="preserve">  BEGIN</w:t>
      </w:r>
    </w:p>
    <w:p w:rsidR="00000E0C" w:rsidRPr="00000E0C" w:rsidRDefault="00000E0C" w:rsidP="00000E0C">
      <w:pPr>
        <w:pStyle w:val="Paragrafoelenco"/>
        <w:ind w:left="1440"/>
      </w:pPr>
      <w:r w:rsidRPr="0088496B">
        <w:rPr>
          <w:lang w:val="en-US"/>
        </w:rPr>
        <w:t xml:space="preserve">  </w:t>
      </w:r>
      <w:r w:rsidRPr="00000E0C">
        <w:t xml:space="preserve">SELECT DISTINCT </w:t>
      </w:r>
      <w:proofErr w:type="spellStart"/>
      <w:r w:rsidRPr="00000E0C">
        <w:t>tipo_aut</w:t>
      </w:r>
      <w:proofErr w:type="spellEnd"/>
      <w:r w:rsidRPr="00000E0C">
        <w:t>,</w:t>
      </w:r>
      <w:proofErr w:type="spellStart"/>
      <w:r w:rsidRPr="00000E0C">
        <w:t>tipo_alim</w:t>
      </w:r>
      <w:proofErr w:type="spellEnd"/>
      <w:r w:rsidRPr="00000E0C">
        <w:t>,marca,modello,serie,</w:t>
      </w:r>
      <w:proofErr w:type="spellStart"/>
      <w:r w:rsidRPr="00000E0C">
        <w:t>costo_km</w:t>
      </w:r>
      <w:proofErr w:type="spellEnd"/>
      <w:r w:rsidRPr="00000E0C">
        <w:t xml:space="preserve"> </w:t>
      </w:r>
    </w:p>
    <w:p w:rsidR="00000E0C" w:rsidRPr="00000E0C" w:rsidRDefault="00000E0C" w:rsidP="00000E0C">
      <w:pPr>
        <w:pStyle w:val="Paragrafoelenco"/>
        <w:ind w:left="1440"/>
      </w:pPr>
      <w:r w:rsidRPr="00000E0C">
        <w:t xml:space="preserve">  INTO p_tipo_aut,p_tipo_alim,</w:t>
      </w:r>
      <w:proofErr w:type="spellStart"/>
      <w:r w:rsidRPr="00000E0C">
        <w:t>p_marca</w:t>
      </w:r>
      <w:proofErr w:type="spellEnd"/>
      <w:r w:rsidRPr="00000E0C">
        <w:t>,</w:t>
      </w:r>
      <w:proofErr w:type="spellStart"/>
      <w:r w:rsidRPr="00000E0C">
        <w:t>p_modello</w:t>
      </w:r>
      <w:proofErr w:type="spellEnd"/>
      <w:r w:rsidRPr="00000E0C">
        <w:t>,</w:t>
      </w:r>
      <w:proofErr w:type="spellStart"/>
      <w:r w:rsidRPr="00000E0C">
        <w:t>p_serie</w:t>
      </w:r>
      <w:proofErr w:type="spellEnd"/>
      <w:r w:rsidRPr="00000E0C">
        <w:t xml:space="preserve">,p_costo_km </w:t>
      </w:r>
    </w:p>
    <w:p w:rsidR="00000E0C" w:rsidRPr="00000E0C" w:rsidRDefault="00000E0C" w:rsidP="00000E0C">
      <w:pPr>
        <w:pStyle w:val="Paragrafoelenco"/>
        <w:ind w:left="1440"/>
      </w:pPr>
      <w:r w:rsidRPr="00000E0C">
        <w:t xml:space="preserve">  FROM   infn.appoggio_auto_aci</w:t>
      </w:r>
    </w:p>
    <w:p w:rsidR="00000E0C" w:rsidRPr="00000E0C" w:rsidRDefault="00000E0C" w:rsidP="00000E0C">
      <w:pPr>
        <w:pStyle w:val="Paragrafoelenco"/>
        <w:ind w:left="1440"/>
      </w:pPr>
      <w:r w:rsidRPr="00000E0C">
        <w:t xml:space="preserve">  WHERE marca=cc.marca AND modello=cc.modello AND serie=cc.serie;</w:t>
      </w:r>
    </w:p>
    <w:p w:rsidR="00000E0C" w:rsidRPr="00000E0C" w:rsidRDefault="00000E0C" w:rsidP="00000E0C">
      <w:pPr>
        <w:pStyle w:val="Paragrafoelenco"/>
        <w:ind w:left="1440"/>
      </w:pPr>
      <w:r w:rsidRPr="00000E0C">
        <w:t xml:space="preserve">  --dbms_output.put_line('TROVATA DA AGGIORNARE '||p_tipo_aut||p_tipo_alim||p_marca||p_modello);</w:t>
      </w:r>
    </w:p>
    <w:p w:rsidR="00000E0C" w:rsidRPr="00000E0C" w:rsidRDefault="00000E0C" w:rsidP="00000E0C">
      <w:pPr>
        <w:pStyle w:val="Paragrafoelenco"/>
        <w:ind w:left="1440"/>
      </w:pPr>
      <w:r w:rsidRPr="00000E0C">
        <w:t xml:space="preserve">    UPDATE infn.INFN_INFO_AUTO </w:t>
      </w:r>
    </w:p>
    <w:p w:rsidR="00000E0C" w:rsidRPr="00000E0C" w:rsidRDefault="00000E0C" w:rsidP="00000E0C">
      <w:pPr>
        <w:pStyle w:val="Paragrafoelenco"/>
        <w:ind w:left="1440"/>
      </w:pPr>
      <w:r w:rsidRPr="00000E0C">
        <w:tab/>
        <w:t xml:space="preserve">  SET costo_km=p_costo_km</w:t>
      </w:r>
    </w:p>
    <w:p w:rsidR="00000E0C" w:rsidRPr="00000E0C" w:rsidRDefault="00000E0C" w:rsidP="00000E0C">
      <w:pPr>
        <w:pStyle w:val="Paragrafoelenco"/>
        <w:ind w:left="1440"/>
      </w:pPr>
      <w:r w:rsidRPr="00000E0C">
        <w:tab/>
        <w:t>WHERE marca=p_marca AND modello=p_modello AND serie=p_serie AND anno=V_ANNO_SUCCESSIVO;</w:t>
      </w:r>
    </w:p>
    <w:p w:rsidR="00000E0C" w:rsidRPr="00000E0C" w:rsidRDefault="00000E0C" w:rsidP="00000E0C">
      <w:pPr>
        <w:pStyle w:val="Paragrafoelenco"/>
        <w:ind w:left="1440"/>
        <w:rPr>
          <w:lang w:val="en-US"/>
        </w:rPr>
      </w:pPr>
      <w:r w:rsidRPr="00000E0C">
        <w:t xml:space="preserve">  </w:t>
      </w:r>
      <w:r w:rsidRPr="00000E0C">
        <w:rPr>
          <w:lang w:val="en-US"/>
        </w:rPr>
        <w:t>EXCEPTION WHEN NO_DATA_FOUND THEN</w:t>
      </w:r>
    </w:p>
    <w:p w:rsidR="00000E0C" w:rsidRPr="00000E0C" w:rsidRDefault="00000E0C" w:rsidP="00000E0C">
      <w:pPr>
        <w:pStyle w:val="Paragrafoelenco"/>
        <w:ind w:left="1440"/>
      </w:pPr>
      <w:r w:rsidRPr="00000E0C">
        <w:rPr>
          <w:lang w:val="en-US"/>
        </w:rPr>
        <w:t xml:space="preserve">  </w:t>
      </w:r>
      <w:r w:rsidRPr="00000E0C">
        <w:t>dbms_output.put_line('NON TROVATA DA INSERIRE '||p_tipo_aut||p_tipo_alim||p_marca||p_modello);</w:t>
      </w:r>
    </w:p>
    <w:p w:rsidR="00000E0C" w:rsidRPr="00000E0C" w:rsidRDefault="00000E0C" w:rsidP="00000E0C">
      <w:pPr>
        <w:pStyle w:val="Paragrafoelenco"/>
        <w:ind w:left="1440"/>
      </w:pPr>
      <w:r w:rsidRPr="00000E0C">
        <w:t xml:space="preserve">  END;</w:t>
      </w:r>
    </w:p>
    <w:p w:rsidR="00000E0C" w:rsidRPr="00000E0C" w:rsidRDefault="00000E0C" w:rsidP="00000E0C">
      <w:pPr>
        <w:pStyle w:val="Paragrafoelenco"/>
        <w:ind w:left="1440"/>
      </w:pPr>
      <w:r w:rsidRPr="00000E0C">
        <w:t>END LOOP;</w:t>
      </w:r>
    </w:p>
    <w:p w:rsidR="00000E0C" w:rsidRPr="00000E0C" w:rsidRDefault="00000E0C" w:rsidP="00000E0C">
      <w:pPr>
        <w:pStyle w:val="Paragrafoelenco"/>
        <w:ind w:left="1440"/>
      </w:pPr>
      <w:r w:rsidRPr="00000E0C">
        <w:t>END;</w:t>
      </w:r>
    </w:p>
    <w:p w:rsidR="00000E0C" w:rsidRDefault="00000E0C" w:rsidP="00000E0C"/>
    <w:p w:rsidR="00000E0C" w:rsidRDefault="00000E0C" w:rsidP="00000E0C"/>
    <w:p w:rsidR="00000E0C" w:rsidRPr="00000E0C" w:rsidRDefault="00000E0C" w:rsidP="00000E0C">
      <w:pPr>
        <w:rPr>
          <w:color w:val="000000" w:themeColor="text1"/>
        </w:rPr>
      </w:pPr>
      <w:r>
        <w:rPr>
          <w:b/>
          <w:color w:val="000000" w:themeColor="text1"/>
        </w:rPr>
        <w:t>3.7.6</w:t>
      </w:r>
      <w:r w:rsidRPr="00000E0C">
        <w:rPr>
          <w:color w:val="000000" w:themeColor="text1"/>
        </w:rPr>
        <w:t xml:space="preserve"> </w:t>
      </w:r>
      <w:r>
        <w:rPr>
          <w:color w:val="000000" w:themeColor="text1"/>
        </w:rPr>
        <w:t xml:space="preserve"> I</w:t>
      </w:r>
      <w:r w:rsidRPr="00000E0C">
        <w:rPr>
          <w:color w:val="000000" w:themeColor="text1"/>
        </w:rPr>
        <w:t xml:space="preserve">nserire le auto </w:t>
      </w:r>
      <w:proofErr w:type="spellStart"/>
      <w:r w:rsidRPr="00000E0C">
        <w:rPr>
          <w:color w:val="000000" w:themeColor="text1"/>
        </w:rPr>
        <w:t>aci</w:t>
      </w:r>
      <w:proofErr w:type="spellEnd"/>
      <w:r w:rsidRPr="00000E0C">
        <w:rPr>
          <w:color w:val="000000" w:themeColor="text1"/>
        </w:rPr>
        <w:t xml:space="preserve"> nuove che non sono presenti nell’anno precedente</w:t>
      </w:r>
    </w:p>
    <w:p w:rsidR="00000E0C" w:rsidRPr="00000E0C" w:rsidRDefault="00000E0C" w:rsidP="00000E0C">
      <w:pPr>
        <w:adjustRightInd w:val="0"/>
        <w:ind w:left="1416"/>
        <w:rPr>
          <w:rFonts w:cs="Courier"/>
          <w:color w:val="000000" w:themeColor="text1"/>
          <w:lang w:eastAsia="it-IT"/>
        </w:rPr>
      </w:pP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t>DECLARE</w:t>
      </w: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t>V_ANNO_INCORSO NUMBER:=2010;</w:t>
      </w: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t>V_ANNO_SUCCESSIVO NUMBER :=2011</w:t>
      </w: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t>BEGIN</w:t>
      </w: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t xml:space="preserve">  BEGIN</w:t>
      </w: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t xml:space="preserve">    INSERT INTO infn.infn_info_auto (</w:t>
      </w: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lastRenderedPageBreak/>
        <w:t xml:space="preserve">    SELECT INFN_INFO_AUTO_S.NEXTVAL,V_ANNO_SUCCESSIVO,tipo_aut,tipo_alim,marca,modello,serie,costo_km</w:t>
      </w:r>
    </w:p>
    <w:p w:rsidR="00000E0C" w:rsidRPr="00000E0C" w:rsidRDefault="00000E0C" w:rsidP="00000E0C">
      <w:pPr>
        <w:adjustRightInd w:val="0"/>
        <w:ind w:left="1416"/>
        <w:rPr>
          <w:rFonts w:cs="Courier"/>
          <w:color w:val="000000" w:themeColor="text1"/>
          <w:lang w:val="en-US" w:eastAsia="it-IT"/>
        </w:rPr>
      </w:pPr>
      <w:r w:rsidRPr="00000E0C">
        <w:rPr>
          <w:rFonts w:cs="Courier"/>
          <w:color w:val="000000" w:themeColor="text1"/>
          <w:lang w:eastAsia="it-IT"/>
        </w:rPr>
        <w:t xml:space="preserve">    </w:t>
      </w:r>
      <w:r w:rsidRPr="00000E0C">
        <w:rPr>
          <w:rFonts w:cs="Courier"/>
          <w:color w:val="000000" w:themeColor="text1"/>
          <w:lang w:val="en-US" w:eastAsia="it-IT"/>
        </w:rPr>
        <w:t xml:space="preserve">FROM </w:t>
      </w:r>
      <w:proofErr w:type="spellStart"/>
      <w:r w:rsidRPr="00000E0C">
        <w:rPr>
          <w:rFonts w:cs="Courier"/>
          <w:color w:val="000000" w:themeColor="text1"/>
          <w:lang w:val="en-US" w:eastAsia="it-IT"/>
        </w:rPr>
        <w:t>from</w:t>
      </w:r>
      <w:proofErr w:type="spellEnd"/>
      <w:r w:rsidRPr="00000E0C">
        <w:rPr>
          <w:rFonts w:cs="Courier"/>
          <w:color w:val="000000" w:themeColor="text1"/>
          <w:lang w:val="en-US" w:eastAsia="it-IT"/>
        </w:rPr>
        <w:t xml:space="preserve"> </w:t>
      </w:r>
      <w:proofErr w:type="spellStart"/>
      <w:r w:rsidRPr="00000E0C">
        <w:rPr>
          <w:rFonts w:cs="Courier"/>
          <w:color w:val="000000" w:themeColor="text1"/>
          <w:lang w:val="en-US" w:eastAsia="it-IT"/>
        </w:rPr>
        <w:t>infn.appoggio_auto_aci</w:t>
      </w:r>
      <w:proofErr w:type="spellEnd"/>
      <w:r w:rsidRPr="00000E0C">
        <w:rPr>
          <w:rFonts w:cs="Courier"/>
          <w:color w:val="000000" w:themeColor="text1"/>
          <w:lang w:val="en-US" w:eastAsia="it-IT"/>
        </w:rPr>
        <w:t xml:space="preserve">  a </w:t>
      </w:r>
    </w:p>
    <w:p w:rsidR="00000E0C" w:rsidRPr="00000E0C" w:rsidRDefault="00000E0C" w:rsidP="00000E0C">
      <w:pPr>
        <w:adjustRightInd w:val="0"/>
        <w:ind w:left="1416"/>
        <w:rPr>
          <w:rFonts w:cs="Courier"/>
          <w:color w:val="000000" w:themeColor="text1"/>
          <w:lang w:val="en-US" w:eastAsia="it-IT"/>
        </w:rPr>
      </w:pPr>
      <w:r w:rsidRPr="00000E0C">
        <w:rPr>
          <w:rFonts w:cs="Courier"/>
          <w:color w:val="000000" w:themeColor="text1"/>
          <w:lang w:val="en-US" w:eastAsia="it-IT"/>
        </w:rPr>
        <w:t xml:space="preserve">    where not exists (select 1 from </w:t>
      </w:r>
      <w:proofErr w:type="spellStart"/>
      <w:r w:rsidRPr="00000E0C">
        <w:rPr>
          <w:rFonts w:cs="Courier"/>
          <w:color w:val="000000" w:themeColor="text1"/>
          <w:lang w:val="en-US" w:eastAsia="it-IT"/>
        </w:rPr>
        <w:t>infn.INFN_INFO_AUTO</w:t>
      </w:r>
      <w:proofErr w:type="spellEnd"/>
      <w:r w:rsidRPr="00000E0C">
        <w:rPr>
          <w:rFonts w:cs="Courier"/>
          <w:color w:val="000000" w:themeColor="text1"/>
          <w:lang w:val="en-US" w:eastAsia="it-IT"/>
        </w:rPr>
        <w:t xml:space="preserve"> b where </w:t>
      </w:r>
      <w:proofErr w:type="spellStart"/>
      <w:r w:rsidRPr="00000E0C">
        <w:rPr>
          <w:rFonts w:cs="Courier"/>
          <w:color w:val="000000" w:themeColor="text1"/>
          <w:lang w:val="en-US" w:eastAsia="it-IT"/>
        </w:rPr>
        <w:t>b.anno</w:t>
      </w:r>
      <w:proofErr w:type="spellEnd"/>
      <w:r w:rsidRPr="00000E0C">
        <w:rPr>
          <w:rFonts w:cs="Courier"/>
          <w:color w:val="000000" w:themeColor="text1"/>
          <w:lang w:val="en-US" w:eastAsia="it-IT"/>
        </w:rPr>
        <w:t xml:space="preserve">=V_ANNO and </w:t>
      </w:r>
      <w:proofErr w:type="spellStart"/>
      <w:r w:rsidRPr="00000E0C">
        <w:rPr>
          <w:rFonts w:cs="Courier"/>
          <w:color w:val="000000" w:themeColor="text1"/>
          <w:lang w:val="en-US" w:eastAsia="it-IT"/>
        </w:rPr>
        <w:t>a.marca</w:t>
      </w:r>
      <w:proofErr w:type="spellEnd"/>
      <w:r w:rsidRPr="00000E0C">
        <w:rPr>
          <w:rFonts w:cs="Courier"/>
          <w:color w:val="000000" w:themeColor="text1"/>
          <w:lang w:val="en-US" w:eastAsia="it-IT"/>
        </w:rPr>
        <w:t>=</w:t>
      </w:r>
      <w:proofErr w:type="spellStart"/>
      <w:r w:rsidRPr="00000E0C">
        <w:rPr>
          <w:rFonts w:cs="Courier"/>
          <w:color w:val="000000" w:themeColor="text1"/>
          <w:lang w:val="en-US" w:eastAsia="it-IT"/>
        </w:rPr>
        <w:t>b.marca</w:t>
      </w:r>
      <w:proofErr w:type="spellEnd"/>
      <w:r w:rsidRPr="00000E0C">
        <w:rPr>
          <w:rFonts w:cs="Courier"/>
          <w:color w:val="000000" w:themeColor="text1"/>
          <w:lang w:val="en-US" w:eastAsia="it-IT"/>
        </w:rPr>
        <w:t xml:space="preserve"> AND </w:t>
      </w:r>
      <w:proofErr w:type="spellStart"/>
      <w:r w:rsidRPr="00000E0C">
        <w:rPr>
          <w:rFonts w:cs="Courier"/>
          <w:color w:val="000000" w:themeColor="text1"/>
          <w:lang w:val="en-US" w:eastAsia="it-IT"/>
        </w:rPr>
        <w:t>a.modello</w:t>
      </w:r>
      <w:proofErr w:type="spellEnd"/>
      <w:r w:rsidRPr="00000E0C">
        <w:rPr>
          <w:rFonts w:cs="Courier"/>
          <w:color w:val="000000" w:themeColor="text1"/>
          <w:lang w:val="en-US" w:eastAsia="it-IT"/>
        </w:rPr>
        <w:t>=</w:t>
      </w:r>
      <w:proofErr w:type="spellStart"/>
      <w:r w:rsidRPr="00000E0C">
        <w:rPr>
          <w:rFonts w:cs="Courier"/>
          <w:color w:val="000000" w:themeColor="text1"/>
          <w:lang w:val="en-US" w:eastAsia="it-IT"/>
        </w:rPr>
        <w:t>b.modello</w:t>
      </w:r>
      <w:proofErr w:type="spellEnd"/>
      <w:r w:rsidRPr="00000E0C">
        <w:rPr>
          <w:rFonts w:cs="Courier"/>
          <w:color w:val="000000" w:themeColor="text1"/>
          <w:lang w:val="en-US" w:eastAsia="it-IT"/>
        </w:rPr>
        <w:t xml:space="preserve"> AND </w:t>
      </w:r>
      <w:proofErr w:type="spellStart"/>
      <w:r w:rsidRPr="00000E0C">
        <w:rPr>
          <w:rFonts w:cs="Courier"/>
          <w:color w:val="000000" w:themeColor="text1"/>
          <w:lang w:val="en-US" w:eastAsia="it-IT"/>
        </w:rPr>
        <w:t>a.serie</w:t>
      </w:r>
      <w:proofErr w:type="spellEnd"/>
      <w:r w:rsidRPr="00000E0C">
        <w:rPr>
          <w:rFonts w:cs="Courier"/>
          <w:color w:val="000000" w:themeColor="text1"/>
          <w:lang w:val="en-US" w:eastAsia="it-IT"/>
        </w:rPr>
        <w:t>=</w:t>
      </w:r>
      <w:proofErr w:type="spellStart"/>
      <w:r w:rsidRPr="00000E0C">
        <w:rPr>
          <w:rFonts w:cs="Courier"/>
          <w:color w:val="000000" w:themeColor="text1"/>
          <w:lang w:val="en-US" w:eastAsia="it-IT"/>
        </w:rPr>
        <w:t>b.serie</w:t>
      </w:r>
      <w:proofErr w:type="spellEnd"/>
      <w:r w:rsidRPr="00000E0C">
        <w:rPr>
          <w:rFonts w:cs="Courier"/>
          <w:color w:val="000000" w:themeColor="text1"/>
          <w:lang w:val="en-US" w:eastAsia="it-IT"/>
        </w:rPr>
        <w:t xml:space="preserve"> ) )</w:t>
      </w:r>
    </w:p>
    <w:p w:rsidR="00000E0C" w:rsidRPr="00000E0C" w:rsidRDefault="00000E0C" w:rsidP="00000E0C">
      <w:pPr>
        <w:adjustRightInd w:val="0"/>
        <w:ind w:left="1416"/>
        <w:rPr>
          <w:rFonts w:cs="Courier"/>
          <w:color w:val="000000" w:themeColor="text1"/>
          <w:lang w:val="en-US" w:eastAsia="it-IT"/>
        </w:rPr>
      </w:pPr>
      <w:r w:rsidRPr="00000E0C">
        <w:rPr>
          <w:rFonts w:cs="Courier"/>
          <w:color w:val="000000" w:themeColor="text1"/>
          <w:lang w:val="en-US" w:eastAsia="it-IT"/>
        </w:rPr>
        <w:t xml:space="preserve">  EXCEPTION WHEN OTHERS THEN</w:t>
      </w:r>
    </w:p>
    <w:p w:rsidR="00000E0C" w:rsidRPr="00000E0C" w:rsidRDefault="00000E0C" w:rsidP="00000E0C">
      <w:pPr>
        <w:adjustRightInd w:val="0"/>
        <w:ind w:left="1416"/>
        <w:rPr>
          <w:rFonts w:cs="Courier"/>
          <w:color w:val="000000" w:themeColor="text1"/>
          <w:lang w:val="en-US" w:eastAsia="it-IT"/>
        </w:rPr>
      </w:pPr>
      <w:r w:rsidRPr="00000E0C">
        <w:rPr>
          <w:rFonts w:cs="Courier"/>
          <w:color w:val="000000" w:themeColor="text1"/>
          <w:lang w:val="en-US" w:eastAsia="it-IT"/>
        </w:rPr>
        <w:t xml:space="preserve">    ROOLBACK;</w:t>
      </w:r>
    </w:p>
    <w:p w:rsidR="00000E0C" w:rsidRPr="00000E0C" w:rsidRDefault="00000E0C" w:rsidP="00000E0C">
      <w:pPr>
        <w:adjustRightInd w:val="0"/>
        <w:ind w:left="1416"/>
        <w:rPr>
          <w:rFonts w:cs="Courier"/>
          <w:color w:val="000000" w:themeColor="text1"/>
          <w:lang w:val="en-US" w:eastAsia="it-IT"/>
        </w:rPr>
      </w:pPr>
      <w:r w:rsidRPr="00000E0C">
        <w:rPr>
          <w:rFonts w:cs="Courier"/>
          <w:color w:val="000000" w:themeColor="text1"/>
          <w:lang w:val="en-US" w:eastAsia="it-IT"/>
        </w:rPr>
        <w:t xml:space="preserve">    DBMS_OUTPUT.PUT_LINE('ERRORE PROCEDURA ROLLBACK, SQLERRM='||SQLERRM);  </w:t>
      </w:r>
    </w:p>
    <w:p w:rsidR="00000E0C" w:rsidRPr="00000E0C" w:rsidRDefault="00000E0C" w:rsidP="00000E0C">
      <w:pPr>
        <w:adjustRightInd w:val="0"/>
        <w:ind w:left="1416"/>
        <w:rPr>
          <w:rFonts w:cs="Courier"/>
          <w:color w:val="000000" w:themeColor="text1"/>
          <w:lang w:eastAsia="it-IT"/>
        </w:rPr>
      </w:pPr>
      <w:r w:rsidRPr="00000E0C">
        <w:rPr>
          <w:rFonts w:cs="Courier"/>
          <w:color w:val="000000" w:themeColor="text1"/>
          <w:lang w:val="en-US" w:eastAsia="it-IT"/>
        </w:rPr>
        <w:t xml:space="preserve">  </w:t>
      </w:r>
      <w:r w:rsidRPr="00000E0C">
        <w:rPr>
          <w:rFonts w:cs="Courier"/>
          <w:color w:val="000000" w:themeColor="text1"/>
          <w:lang w:eastAsia="it-IT"/>
        </w:rPr>
        <w:t xml:space="preserve">END; </w:t>
      </w:r>
    </w:p>
    <w:p w:rsidR="00000E0C" w:rsidRDefault="00000E0C" w:rsidP="00000E0C">
      <w:pPr>
        <w:adjustRightInd w:val="0"/>
        <w:ind w:left="1416"/>
        <w:rPr>
          <w:rFonts w:cs="Courier"/>
          <w:color w:val="000000" w:themeColor="text1"/>
          <w:lang w:eastAsia="it-IT"/>
        </w:rPr>
      </w:pPr>
      <w:r w:rsidRPr="00000E0C">
        <w:rPr>
          <w:rFonts w:cs="Courier"/>
          <w:color w:val="000000" w:themeColor="text1"/>
          <w:lang w:eastAsia="it-IT"/>
        </w:rPr>
        <w:t>END;</w:t>
      </w:r>
    </w:p>
    <w:p w:rsidR="0088496B" w:rsidRDefault="0088496B" w:rsidP="00000E0C">
      <w:pPr>
        <w:adjustRightInd w:val="0"/>
        <w:ind w:left="1416"/>
        <w:rPr>
          <w:rFonts w:cs="Courier"/>
          <w:color w:val="000000" w:themeColor="text1"/>
          <w:lang w:eastAsia="it-IT"/>
        </w:rPr>
      </w:pPr>
    </w:p>
    <w:p w:rsidR="0088496B" w:rsidRDefault="0088496B" w:rsidP="00000E0C">
      <w:pPr>
        <w:adjustRightInd w:val="0"/>
        <w:ind w:left="1416"/>
        <w:rPr>
          <w:rFonts w:cs="Courier"/>
          <w:color w:val="000000" w:themeColor="text1"/>
          <w:lang w:eastAsia="it-IT"/>
        </w:rPr>
      </w:pPr>
    </w:p>
    <w:p w:rsidR="0088496B" w:rsidRPr="00F600D5" w:rsidRDefault="0088496B" w:rsidP="0088496B"/>
    <w:p w:rsidR="0088496B" w:rsidRDefault="00421B63" w:rsidP="00421B63">
      <w:pPr>
        <w:pStyle w:val="Titolo2"/>
        <w:numPr>
          <w:ilvl w:val="0"/>
          <w:numId w:val="0"/>
        </w:numPr>
      </w:pPr>
      <w:bookmarkStart w:id="18" w:name="_Toc314222033"/>
      <w:r>
        <w:t xml:space="preserve">3.8 </w:t>
      </w:r>
      <w:r w:rsidR="00083973">
        <w:t>A seguito della definizione del Bilancio</w:t>
      </w:r>
      <w:bookmarkEnd w:id="18"/>
      <w:r w:rsidR="00083973">
        <w:t xml:space="preserve"> </w:t>
      </w:r>
    </w:p>
    <w:p w:rsidR="00083973" w:rsidRPr="00083973" w:rsidRDefault="00083973" w:rsidP="00083973">
      <w:pPr>
        <w:ind w:left="576"/>
      </w:pPr>
      <w:r>
        <w:t xml:space="preserve">A </w:t>
      </w:r>
      <w:r w:rsidR="00421B63">
        <w:t>cura di</w:t>
      </w:r>
      <w:r>
        <w:t xml:space="preserve"> Software Design</w:t>
      </w:r>
    </w:p>
    <w:p w:rsidR="0088496B" w:rsidRDefault="0088496B" w:rsidP="00000E0C">
      <w:pPr>
        <w:adjustRightInd w:val="0"/>
        <w:ind w:left="1416"/>
        <w:rPr>
          <w:rFonts w:cs="Courier"/>
          <w:color w:val="000000" w:themeColor="text1"/>
          <w:lang w:eastAsia="it-IT"/>
        </w:rPr>
      </w:pPr>
    </w:p>
    <w:p w:rsidR="0088496B" w:rsidRPr="00421B63" w:rsidRDefault="0088496B" w:rsidP="0088496B">
      <w:pPr>
        <w:suppressAutoHyphens w:val="0"/>
        <w:autoSpaceDE/>
        <w:autoSpaceDN/>
        <w:snapToGrid/>
        <w:spacing w:before="0" w:after="200" w:line="276" w:lineRule="auto"/>
        <w:rPr>
          <w:rFonts w:cs="Courier"/>
          <w:color w:val="000000" w:themeColor="text1"/>
          <w:lang w:eastAsia="it-IT"/>
        </w:rPr>
      </w:pPr>
    </w:p>
    <w:p w:rsidR="00421B63" w:rsidRDefault="0088496B" w:rsidP="00421B63">
      <w:pPr>
        <w:pStyle w:val="Titolo3"/>
        <w:rPr>
          <w:b w:val="0"/>
        </w:rPr>
      </w:pPr>
      <w:bookmarkStart w:id="19" w:name="_Toc314222034"/>
      <w:proofErr w:type="spellStart"/>
      <w:r w:rsidRPr="00421B63">
        <w:rPr>
          <w:b w:val="0"/>
        </w:rPr>
        <w:t>Riprogrammare</w:t>
      </w:r>
      <w:proofErr w:type="spellEnd"/>
      <w:r w:rsidRPr="00421B63">
        <w:rPr>
          <w:b w:val="0"/>
        </w:rPr>
        <w:t xml:space="preserve"> i </w:t>
      </w:r>
      <w:proofErr w:type="spellStart"/>
      <w:r w:rsidRPr="00421B63">
        <w:rPr>
          <w:b w:val="0"/>
        </w:rPr>
        <w:t>programmi</w:t>
      </w:r>
      <w:proofErr w:type="spellEnd"/>
      <w:r w:rsidRPr="00421B63">
        <w:rPr>
          <w:b w:val="0"/>
        </w:rPr>
        <w:t xml:space="preserve"> </w:t>
      </w:r>
      <w:proofErr w:type="spellStart"/>
      <w:r w:rsidR="00421B63">
        <w:rPr>
          <w:b w:val="0"/>
        </w:rPr>
        <w:t>c</w:t>
      </w:r>
      <w:r w:rsidR="00421B63" w:rsidRPr="00421B63">
        <w:rPr>
          <w:b w:val="0"/>
        </w:rPr>
        <w:t>ollega</w:t>
      </w:r>
      <w:r w:rsidR="00421B63">
        <w:rPr>
          <w:b w:val="0"/>
        </w:rPr>
        <w:t>ndosi</w:t>
      </w:r>
      <w:proofErr w:type="spellEnd"/>
      <w:r w:rsidR="00421B63" w:rsidRPr="00421B63">
        <w:rPr>
          <w:b w:val="0"/>
        </w:rPr>
        <w:t xml:space="preserve"> alla </w:t>
      </w:r>
      <w:proofErr w:type="spellStart"/>
      <w:r w:rsidR="00421B63" w:rsidRPr="00421B63">
        <w:rPr>
          <w:b w:val="0"/>
        </w:rPr>
        <w:t>responsabilità</w:t>
      </w:r>
      <w:proofErr w:type="spellEnd"/>
      <w:r w:rsidR="00421B63" w:rsidRPr="00421B63">
        <w:rPr>
          <w:b w:val="0"/>
        </w:rPr>
        <w:t xml:space="preserve"> </w:t>
      </w:r>
      <w:proofErr w:type="spellStart"/>
      <w:r w:rsidR="00421B63" w:rsidRPr="00421B63">
        <w:rPr>
          <w:b w:val="0"/>
        </w:rPr>
        <w:t>Contabilità</w:t>
      </w:r>
      <w:proofErr w:type="spellEnd"/>
      <w:r w:rsidR="00421B63" w:rsidRPr="00421B63">
        <w:rPr>
          <w:b w:val="0"/>
        </w:rPr>
        <w:t xml:space="preserve"> GL </w:t>
      </w:r>
      <w:proofErr w:type="spellStart"/>
      <w:r w:rsidR="00421B63" w:rsidRPr="00421B63">
        <w:rPr>
          <w:b w:val="0"/>
        </w:rPr>
        <w:t>Finanziaria</w:t>
      </w:r>
      <w:bookmarkEnd w:id="19"/>
      <w:proofErr w:type="spellEnd"/>
    </w:p>
    <w:p w:rsidR="00421B63" w:rsidRDefault="0088496B" w:rsidP="00421B63">
      <w:pPr>
        <w:pStyle w:val="Titolo3"/>
        <w:rPr>
          <w:b w:val="0"/>
        </w:rPr>
      </w:pPr>
      <w:bookmarkStart w:id="20" w:name="_Toc314222035"/>
      <w:r w:rsidRPr="00421B63">
        <w:rPr>
          <w:b w:val="0"/>
        </w:rPr>
        <w:t xml:space="preserve">INFN: </w:t>
      </w:r>
      <w:proofErr w:type="spellStart"/>
      <w:r w:rsidRPr="00421B63">
        <w:rPr>
          <w:b w:val="0"/>
        </w:rPr>
        <w:t>Allineam</w:t>
      </w:r>
      <w:r w:rsidR="00421B63">
        <w:rPr>
          <w:b w:val="0"/>
        </w:rPr>
        <w:t>ento</w:t>
      </w:r>
      <w:proofErr w:type="spellEnd"/>
      <w:r w:rsidR="00421B63">
        <w:rPr>
          <w:b w:val="0"/>
        </w:rPr>
        <w:t xml:space="preserve"> COFIN per </w:t>
      </w:r>
      <w:proofErr w:type="spellStart"/>
      <w:r w:rsidR="00421B63">
        <w:rPr>
          <w:b w:val="0"/>
        </w:rPr>
        <w:t>saldo</w:t>
      </w:r>
      <w:proofErr w:type="spellEnd"/>
      <w:r w:rsidR="00421B63">
        <w:rPr>
          <w:b w:val="0"/>
        </w:rPr>
        <w:t xml:space="preserve"> </w:t>
      </w:r>
      <w:proofErr w:type="spellStart"/>
      <w:r w:rsidR="00421B63">
        <w:rPr>
          <w:b w:val="0"/>
        </w:rPr>
        <w:t>chiave</w:t>
      </w:r>
      <w:proofErr w:type="spellEnd"/>
      <w:r w:rsidR="00421B63">
        <w:rPr>
          <w:b w:val="0"/>
        </w:rPr>
        <w:t xml:space="preserve">  *</w:t>
      </w:r>
      <w:bookmarkEnd w:id="20"/>
    </w:p>
    <w:p w:rsidR="00083973" w:rsidRPr="00421B63" w:rsidRDefault="00C669F5" w:rsidP="00421B63">
      <w:pPr>
        <w:pStyle w:val="Titolo3"/>
        <w:rPr>
          <w:b w:val="0"/>
        </w:rPr>
      </w:pPr>
      <w:bookmarkStart w:id="21" w:name="_Toc314222036"/>
      <w:r w:rsidRPr="00421B63">
        <w:rPr>
          <w:b w:val="0"/>
        </w:rPr>
        <w:t xml:space="preserve">INFN: </w:t>
      </w:r>
      <w:proofErr w:type="spellStart"/>
      <w:r w:rsidRPr="00421B63">
        <w:rPr>
          <w:b w:val="0"/>
        </w:rPr>
        <w:t>Approva</w:t>
      </w:r>
      <w:proofErr w:type="spellEnd"/>
      <w:r w:rsidRPr="00421B63">
        <w:rPr>
          <w:b w:val="0"/>
        </w:rPr>
        <w:t xml:space="preserve"> tutti i </w:t>
      </w:r>
      <w:proofErr w:type="spellStart"/>
      <w:r w:rsidRPr="00421B63">
        <w:rPr>
          <w:b w:val="0"/>
        </w:rPr>
        <w:t>documenti</w:t>
      </w:r>
      <w:proofErr w:type="spellEnd"/>
      <w:r w:rsidRPr="00421B63">
        <w:rPr>
          <w:b w:val="0"/>
        </w:rPr>
        <w:t xml:space="preserve"> in </w:t>
      </w:r>
      <w:proofErr w:type="spellStart"/>
      <w:r w:rsidRPr="00421B63">
        <w:rPr>
          <w:b w:val="0"/>
        </w:rPr>
        <w:t>stato</w:t>
      </w:r>
      <w:proofErr w:type="spellEnd"/>
      <w:r w:rsidRPr="00421B63">
        <w:rPr>
          <w:b w:val="0"/>
        </w:rPr>
        <w:t xml:space="preserve"> </w:t>
      </w:r>
      <w:proofErr w:type="spellStart"/>
      <w:r w:rsidRPr="00421B63">
        <w:rPr>
          <w:b w:val="0"/>
        </w:rPr>
        <w:t>creato</w:t>
      </w:r>
      <w:bookmarkEnd w:id="21"/>
      <w:proofErr w:type="spellEnd"/>
    </w:p>
    <w:p w:rsidR="0088496B" w:rsidRDefault="0088496B" w:rsidP="0088496B">
      <w:pPr>
        <w:suppressAutoHyphens w:val="0"/>
        <w:autoSpaceDE/>
        <w:autoSpaceDN/>
        <w:snapToGrid/>
        <w:spacing w:before="0" w:after="200" w:line="276" w:lineRule="auto"/>
        <w:rPr>
          <w:lang w:val="fr-FR"/>
        </w:rPr>
      </w:pPr>
    </w:p>
    <w:p w:rsidR="00421B63" w:rsidRPr="00421B63" w:rsidRDefault="00421B63" w:rsidP="00421B63">
      <w:pPr>
        <w:pStyle w:val="Titolo3"/>
        <w:numPr>
          <w:ilvl w:val="0"/>
          <w:numId w:val="13"/>
        </w:numPr>
        <w:rPr>
          <w:i/>
        </w:rPr>
      </w:pPr>
      <w:bookmarkStart w:id="22" w:name="_Toc314222037"/>
      <w:r w:rsidRPr="00421B63">
        <w:rPr>
          <w:i/>
        </w:rPr>
        <w:t xml:space="preserve">Se la </w:t>
      </w:r>
      <w:proofErr w:type="spellStart"/>
      <w:r w:rsidRPr="00421B63">
        <w:rPr>
          <w:i/>
        </w:rPr>
        <w:t>procedura</w:t>
      </w:r>
      <w:proofErr w:type="spellEnd"/>
      <w:r w:rsidRPr="00421B63">
        <w:rPr>
          <w:i/>
        </w:rPr>
        <w:t xml:space="preserve"> di </w:t>
      </w:r>
      <w:proofErr w:type="spellStart"/>
      <w:r w:rsidRPr="00421B63">
        <w:rPr>
          <w:i/>
        </w:rPr>
        <w:t>allineamento</w:t>
      </w:r>
      <w:proofErr w:type="spellEnd"/>
      <w:r w:rsidRPr="00421B63">
        <w:rPr>
          <w:i/>
        </w:rPr>
        <w:t xml:space="preserve"> di GL va in </w:t>
      </w:r>
      <w:proofErr w:type="spellStart"/>
      <w:r w:rsidRPr="00421B63">
        <w:rPr>
          <w:i/>
        </w:rPr>
        <w:t>errore</w:t>
      </w:r>
      <w:proofErr w:type="spellEnd"/>
      <w:r w:rsidRPr="00421B63">
        <w:rPr>
          <w:i/>
        </w:rPr>
        <w:t xml:space="preserve"> </w:t>
      </w:r>
      <w:proofErr w:type="spellStart"/>
      <w:r w:rsidRPr="00421B63">
        <w:rPr>
          <w:i/>
        </w:rPr>
        <w:t>hanno</w:t>
      </w:r>
      <w:proofErr w:type="spellEnd"/>
      <w:r w:rsidRPr="00421B63">
        <w:rPr>
          <w:i/>
        </w:rPr>
        <w:t xml:space="preserve"> </w:t>
      </w:r>
      <w:proofErr w:type="spellStart"/>
      <w:r w:rsidRPr="00421B63">
        <w:rPr>
          <w:i/>
        </w:rPr>
        <w:t>disabilitato</w:t>
      </w:r>
      <w:proofErr w:type="spellEnd"/>
      <w:r w:rsidRPr="00421B63">
        <w:rPr>
          <w:i/>
        </w:rPr>
        <w:t xml:space="preserve"> </w:t>
      </w:r>
      <w:proofErr w:type="spellStart"/>
      <w:r w:rsidRPr="00421B63">
        <w:rPr>
          <w:i/>
        </w:rPr>
        <w:t>qualche</w:t>
      </w:r>
      <w:proofErr w:type="spellEnd"/>
      <w:r w:rsidRPr="00421B63">
        <w:rPr>
          <w:i/>
          <w:lang w:val="it-IT"/>
        </w:rPr>
        <w:t xml:space="preserve"> sottovoce.</w:t>
      </w:r>
      <w:bookmarkEnd w:id="22"/>
    </w:p>
    <w:p w:rsidR="00421B63" w:rsidRPr="00421B63" w:rsidRDefault="00421B63" w:rsidP="00421B63">
      <w:pPr>
        <w:pStyle w:val="Titolo3"/>
        <w:rPr>
          <w:i/>
        </w:rPr>
      </w:pPr>
      <w:r w:rsidRPr="00421B63">
        <w:rPr>
          <w:i/>
        </w:rPr>
        <w:t xml:space="preserve">           </w:t>
      </w:r>
      <w:bookmarkStart w:id="23" w:name="_Toc314222038"/>
      <w:proofErr w:type="spellStart"/>
      <w:r w:rsidRPr="00421B63">
        <w:rPr>
          <w:i/>
        </w:rPr>
        <w:t>Eseguire</w:t>
      </w:r>
      <w:proofErr w:type="spellEnd"/>
      <w:r w:rsidRPr="00421B63">
        <w:rPr>
          <w:i/>
        </w:rPr>
        <w:t xml:space="preserve"> la </w:t>
      </w:r>
      <w:proofErr w:type="spellStart"/>
      <w:r w:rsidRPr="00421B63">
        <w:rPr>
          <w:i/>
        </w:rPr>
        <w:t>seguente</w:t>
      </w:r>
      <w:proofErr w:type="spellEnd"/>
      <w:r w:rsidRPr="00421B63">
        <w:rPr>
          <w:i/>
        </w:rPr>
        <w:t xml:space="preserve"> </w:t>
      </w:r>
      <w:proofErr w:type="spellStart"/>
      <w:r w:rsidRPr="00421B63">
        <w:rPr>
          <w:i/>
        </w:rPr>
        <w:t>query</w:t>
      </w:r>
      <w:proofErr w:type="spellEnd"/>
      <w:r w:rsidRPr="00421B63">
        <w:rPr>
          <w:i/>
        </w:rPr>
        <w:t xml:space="preserve"> di </w:t>
      </w:r>
      <w:proofErr w:type="spellStart"/>
      <w:r w:rsidRPr="00421B63">
        <w:rPr>
          <w:i/>
        </w:rPr>
        <w:t>controllo</w:t>
      </w:r>
      <w:bookmarkEnd w:id="23"/>
      <w:proofErr w:type="spellEnd"/>
      <w:r w:rsidRPr="00421B63">
        <w:rPr>
          <w:i/>
        </w:rPr>
        <w:t xml:space="preserve"> </w:t>
      </w:r>
    </w:p>
    <w:p w:rsidR="00421B63" w:rsidRPr="00421B63" w:rsidRDefault="00421B63" w:rsidP="00421B63">
      <w:pPr>
        <w:pStyle w:val="Titolo3"/>
        <w:rPr>
          <w:i/>
        </w:rPr>
      </w:pPr>
      <w:r w:rsidRPr="00421B63">
        <w:rPr>
          <w:i/>
        </w:rPr>
        <w:t xml:space="preserve">         </w:t>
      </w:r>
      <w:bookmarkStart w:id="24" w:name="_Toc314222039"/>
      <w:r w:rsidRPr="00421B63">
        <w:rPr>
          <w:i/>
        </w:rPr>
        <w:t xml:space="preserve">“select * </w:t>
      </w:r>
      <w:proofErr w:type="spellStart"/>
      <w:r w:rsidRPr="00421B63">
        <w:rPr>
          <w:i/>
        </w:rPr>
        <w:t>from</w:t>
      </w:r>
      <w:proofErr w:type="spellEnd"/>
      <w:r w:rsidRPr="00421B63">
        <w:rPr>
          <w:i/>
        </w:rPr>
        <w:t xml:space="preserve"> </w:t>
      </w:r>
      <w:proofErr w:type="spellStart"/>
      <w:r w:rsidRPr="00421B63">
        <w:rPr>
          <w:i/>
        </w:rPr>
        <w:t>gl_code_combinations</w:t>
      </w:r>
      <w:proofErr w:type="spellEnd"/>
      <w:r w:rsidRPr="00421B63">
        <w:rPr>
          <w:i/>
        </w:rPr>
        <w:t xml:space="preserve"> </w:t>
      </w:r>
      <w:proofErr w:type="spellStart"/>
      <w:r w:rsidRPr="00421B63">
        <w:rPr>
          <w:i/>
        </w:rPr>
        <w:t>where</w:t>
      </w:r>
      <w:proofErr w:type="spellEnd"/>
      <w:r w:rsidRPr="00421B63">
        <w:rPr>
          <w:i/>
        </w:rPr>
        <w:t xml:space="preserve">  </w:t>
      </w:r>
      <w:proofErr w:type="spellStart"/>
      <w:r w:rsidRPr="00421B63">
        <w:rPr>
          <w:i/>
        </w:rPr>
        <w:t>end_date_active</w:t>
      </w:r>
      <w:proofErr w:type="spellEnd"/>
      <w:r w:rsidRPr="00421B63">
        <w:rPr>
          <w:i/>
        </w:rPr>
        <w:t xml:space="preserve"> </w:t>
      </w:r>
      <w:proofErr w:type="spellStart"/>
      <w:r w:rsidRPr="00421B63">
        <w:rPr>
          <w:i/>
        </w:rPr>
        <w:t>is</w:t>
      </w:r>
      <w:proofErr w:type="spellEnd"/>
      <w:r w:rsidRPr="00421B63">
        <w:rPr>
          <w:i/>
        </w:rPr>
        <w:t xml:space="preserve"> not </w:t>
      </w:r>
      <w:proofErr w:type="spellStart"/>
      <w:r w:rsidRPr="00421B63">
        <w:rPr>
          <w:i/>
        </w:rPr>
        <w:t>null</w:t>
      </w:r>
      <w:proofErr w:type="spellEnd"/>
      <w:r w:rsidRPr="00421B63">
        <w:rPr>
          <w:i/>
        </w:rPr>
        <w:t>”</w:t>
      </w:r>
      <w:bookmarkEnd w:id="24"/>
    </w:p>
    <w:p w:rsidR="00421B63" w:rsidRDefault="00421B63" w:rsidP="0088496B">
      <w:pPr>
        <w:suppressAutoHyphens w:val="0"/>
        <w:autoSpaceDE/>
        <w:autoSpaceDN/>
        <w:snapToGrid/>
        <w:spacing w:before="0" w:after="200" w:line="276" w:lineRule="auto"/>
        <w:rPr>
          <w:lang w:val="fr-FR"/>
        </w:rPr>
      </w:pPr>
    </w:p>
    <w:p w:rsidR="0088496B" w:rsidRPr="00421B63" w:rsidRDefault="0088496B" w:rsidP="00421B63">
      <w:pPr>
        <w:pStyle w:val="Titolo3"/>
        <w:rPr>
          <w:b w:val="0"/>
        </w:rPr>
      </w:pPr>
      <w:bookmarkStart w:id="25" w:name="_Toc314222040"/>
      <w:r w:rsidRPr="00421B63">
        <w:rPr>
          <w:b w:val="0"/>
        </w:rPr>
        <w:t xml:space="preserve">Ad </w:t>
      </w:r>
      <w:proofErr w:type="spellStart"/>
      <w:r w:rsidRPr="00421B63">
        <w:rPr>
          <w:b w:val="0"/>
        </w:rPr>
        <w:t>inizio</w:t>
      </w:r>
      <w:proofErr w:type="spellEnd"/>
      <w:r w:rsidRPr="00421B63">
        <w:rPr>
          <w:b w:val="0"/>
        </w:rPr>
        <w:t xml:space="preserve"> </w:t>
      </w:r>
      <w:proofErr w:type="spellStart"/>
      <w:r w:rsidRPr="00421B63">
        <w:rPr>
          <w:b w:val="0"/>
        </w:rPr>
        <w:t>dell’esercizio</w:t>
      </w:r>
      <w:proofErr w:type="spellEnd"/>
      <w:r w:rsidRPr="00421B63">
        <w:rPr>
          <w:b w:val="0"/>
        </w:rPr>
        <w:t xml:space="preserve"> </w:t>
      </w:r>
      <w:proofErr w:type="spellStart"/>
      <w:r w:rsidRPr="00421B63">
        <w:rPr>
          <w:b w:val="0"/>
        </w:rPr>
        <w:t>appena</w:t>
      </w:r>
      <w:proofErr w:type="spellEnd"/>
      <w:r w:rsidRPr="00421B63">
        <w:rPr>
          <w:b w:val="0"/>
        </w:rPr>
        <w:t xml:space="preserve"> dopo il trasferimento del bilancio verificare che i </w:t>
      </w:r>
      <w:proofErr w:type="spellStart"/>
      <w:r w:rsidRPr="00421B63">
        <w:rPr>
          <w:b w:val="0"/>
        </w:rPr>
        <w:t>saldi</w:t>
      </w:r>
      <w:proofErr w:type="spellEnd"/>
      <w:r w:rsidRPr="00421B63">
        <w:rPr>
          <w:b w:val="0"/>
        </w:rPr>
        <w:t xml:space="preserve"> GL </w:t>
      </w:r>
      <w:proofErr w:type="spellStart"/>
      <w:r w:rsidR="00421B63">
        <w:rPr>
          <w:b w:val="0"/>
        </w:rPr>
        <w:t>siano</w:t>
      </w:r>
      <w:proofErr w:type="spellEnd"/>
      <w:r w:rsidR="00421B63">
        <w:rPr>
          <w:b w:val="0"/>
        </w:rPr>
        <w:t xml:space="preserve"> </w:t>
      </w:r>
      <w:r w:rsidRPr="00421B63">
        <w:rPr>
          <w:b w:val="0"/>
        </w:rPr>
        <w:t xml:space="preserve"> </w:t>
      </w:r>
      <w:proofErr w:type="spellStart"/>
      <w:r w:rsidRPr="00421B63">
        <w:rPr>
          <w:b w:val="0"/>
        </w:rPr>
        <w:t>allineati</w:t>
      </w:r>
      <w:bookmarkEnd w:id="25"/>
      <w:proofErr w:type="spellEnd"/>
      <w:r w:rsidRPr="00421B63">
        <w:rPr>
          <w:b w:val="0"/>
        </w:rPr>
        <w:t xml:space="preserve"> </w:t>
      </w:r>
    </w:p>
    <w:p w:rsidR="00421B63" w:rsidRDefault="00421B63" w:rsidP="00421B63">
      <w:pPr>
        <w:rPr>
          <w:lang w:val="fr-FR"/>
        </w:rPr>
      </w:pPr>
    </w:p>
    <w:p w:rsidR="00C669F5" w:rsidRPr="00421B63" w:rsidRDefault="00C669F5" w:rsidP="00421B63">
      <w:pPr>
        <w:rPr>
          <w:lang w:val="fr-FR"/>
        </w:rPr>
      </w:pPr>
      <w:r w:rsidRPr="00421B63">
        <w:rPr>
          <w:lang w:val="fr-FR"/>
        </w:rPr>
        <w:t xml:space="preserve">Da </w:t>
      </w:r>
      <w:proofErr w:type="spellStart"/>
      <w:r w:rsidRPr="00421B63">
        <w:rPr>
          <w:lang w:val="fr-FR"/>
        </w:rPr>
        <w:t>contabilità</w:t>
      </w:r>
      <w:proofErr w:type="spellEnd"/>
      <w:r w:rsidRPr="00421B63">
        <w:rPr>
          <w:lang w:val="fr-FR"/>
        </w:rPr>
        <w:t xml:space="preserve"> GL </w:t>
      </w:r>
      <w:proofErr w:type="spellStart"/>
      <w:r w:rsidRPr="00421B63">
        <w:rPr>
          <w:lang w:val="fr-FR"/>
        </w:rPr>
        <w:t>Finanziaria</w:t>
      </w:r>
      <w:proofErr w:type="spellEnd"/>
      <w:r w:rsidRPr="00421B63">
        <w:rPr>
          <w:lang w:val="fr-FR"/>
        </w:rPr>
        <w:t xml:space="preserve"> </w:t>
      </w:r>
      <w:proofErr w:type="spellStart"/>
      <w:r w:rsidR="00421B63">
        <w:rPr>
          <w:lang w:val="fr-FR"/>
        </w:rPr>
        <w:t>s</w:t>
      </w:r>
      <w:r w:rsidRPr="00421B63">
        <w:rPr>
          <w:lang w:val="fr-FR"/>
        </w:rPr>
        <w:t>ottomettere</w:t>
      </w:r>
      <w:proofErr w:type="spellEnd"/>
      <w:r w:rsidRPr="00421B63">
        <w:rPr>
          <w:lang w:val="fr-FR"/>
        </w:rPr>
        <w:t xml:space="preserve"> il concurrent :</w:t>
      </w:r>
    </w:p>
    <w:p w:rsidR="00421B63" w:rsidRPr="00421B63" w:rsidRDefault="00421B63" w:rsidP="00421B63">
      <w:pPr>
        <w:ind w:left="720"/>
        <w:rPr>
          <w:lang w:val="fr-FR"/>
        </w:rPr>
      </w:pPr>
      <w:r>
        <w:rPr>
          <w:lang w:val="fr-FR"/>
        </w:rPr>
        <w:t>&lt;&lt;</w:t>
      </w:r>
      <w:r w:rsidR="00C669F5" w:rsidRPr="00421B63">
        <w:rPr>
          <w:lang w:val="fr-FR"/>
        </w:rPr>
        <w:t xml:space="preserve"> INFN: </w:t>
      </w:r>
      <w:proofErr w:type="spellStart"/>
      <w:r w:rsidR="00C669F5" w:rsidRPr="00421B63">
        <w:rPr>
          <w:lang w:val="fr-FR"/>
        </w:rPr>
        <w:t>Situazione</w:t>
      </w:r>
      <w:proofErr w:type="spellEnd"/>
      <w:r w:rsidR="00C669F5" w:rsidRPr="00421B63">
        <w:rPr>
          <w:lang w:val="fr-FR"/>
        </w:rPr>
        <w:t xml:space="preserve"> </w:t>
      </w:r>
      <w:proofErr w:type="spellStart"/>
      <w:r w:rsidR="00C669F5" w:rsidRPr="00421B63">
        <w:rPr>
          <w:lang w:val="fr-FR"/>
        </w:rPr>
        <w:t>Gl</w:t>
      </w:r>
      <w:proofErr w:type="spellEnd"/>
      <w:r w:rsidR="00C669F5" w:rsidRPr="00421B63">
        <w:rPr>
          <w:lang w:val="fr-FR"/>
        </w:rPr>
        <w:t>/</w:t>
      </w:r>
      <w:proofErr w:type="spellStart"/>
      <w:r w:rsidR="00C669F5" w:rsidRPr="00421B63">
        <w:rPr>
          <w:lang w:val="fr-FR"/>
        </w:rPr>
        <w:t>Cofin</w:t>
      </w:r>
      <w:proofErr w:type="spellEnd"/>
      <w:r w:rsidR="00C669F5" w:rsidRPr="00421B63">
        <w:rPr>
          <w:lang w:val="fr-FR"/>
        </w:rPr>
        <w:t xml:space="preserve"> NEW » per l’</w:t>
      </w:r>
      <w:proofErr w:type="spellStart"/>
      <w:r w:rsidR="00C669F5" w:rsidRPr="00421B63">
        <w:rPr>
          <w:lang w:val="fr-FR"/>
        </w:rPr>
        <w:t>anno</w:t>
      </w:r>
      <w:proofErr w:type="spellEnd"/>
      <w:r w:rsidR="00C669F5" w:rsidRPr="00421B63">
        <w:rPr>
          <w:lang w:val="fr-FR"/>
        </w:rPr>
        <w:t xml:space="preserve"> </w:t>
      </w:r>
      <w:proofErr w:type="spellStart"/>
      <w:r w:rsidR="00C669F5" w:rsidRPr="00421B63">
        <w:rPr>
          <w:lang w:val="fr-FR"/>
        </w:rPr>
        <w:t>corrente</w:t>
      </w:r>
      <w:proofErr w:type="spellEnd"/>
      <w:r>
        <w:rPr>
          <w:lang w:val="fr-FR"/>
        </w:rPr>
        <w:t>&gt;&gt;</w:t>
      </w:r>
      <w:r>
        <w:rPr>
          <w:lang w:val="fr-FR"/>
        </w:rPr>
        <w:tab/>
      </w:r>
    </w:p>
    <w:p w:rsidR="00421B63" w:rsidRPr="00421B63" w:rsidRDefault="00421B63" w:rsidP="00421B63">
      <w:pPr>
        <w:rPr>
          <w:lang w:val="fr-FR"/>
        </w:rPr>
      </w:pPr>
    </w:p>
    <w:p w:rsidR="00421B63" w:rsidRPr="00421B63" w:rsidRDefault="00421B63" w:rsidP="00421B63">
      <w:pPr>
        <w:rPr>
          <w:lang w:val="en-US"/>
        </w:rPr>
      </w:pPr>
    </w:p>
    <w:p w:rsidR="00421B63" w:rsidRPr="00421B63" w:rsidRDefault="00421B63" w:rsidP="00421B63">
      <w:r w:rsidRPr="00421B63">
        <w:t xml:space="preserve">         Sottomettere la richiesta </w:t>
      </w:r>
      <w:proofErr w:type="spellStart"/>
      <w:r w:rsidRPr="00421B63">
        <w:t>concorrrente</w:t>
      </w:r>
      <w:proofErr w:type="spellEnd"/>
      <w:r w:rsidRPr="00421B63">
        <w:t xml:space="preserve"> </w:t>
      </w:r>
    </w:p>
    <w:p w:rsidR="00421B63" w:rsidRPr="00421B63" w:rsidRDefault="00421B63" w:rsidP="00421B63">
      <w:r w:rsidRPr="00421B63">
        <w:t xml:space="preserve">         INFN: Generazione Capitoli per Partite di Giro e C/TERZI</w:t>
      </w:r>
    </w:p>
    <w:p w:rsidR="00421B63" w:rsidRPr="00421B63" w:rsidRDefault="00421B63" w:rsidP="00421B63">
      <w:r w:rsidRPr="00421B63">
        <w:t xml:space="preserve">        </w:t>
      </w:r>
    </w:p>
    <w:p w:rsidR="00421B63" w:rsidRPr="00421B63" w:rsidRDefault="00421B63" w:rsidP="00421B63">
      <w:r w:rsidRPr="00421B63">
        <w:t xml:space="preserve">         C</w:t>
      </w:r>
      <w:r>
        <w:t>ambiare</w:t>
      </w:r>
      <w:r w:rsidRPr="00421B63">
        <w:t xml:space="preserve"> Infine IL PROFILO jips_EGE=nuovo anno</w:t>
      </w:r>
    </w:p>
    <w:p w:rsidR="009A30D6" w:rsidRDefault="009A30D6" w:rsidP="00421B63">
      <w:pPr>
        <w:pStyle w:val="Titolo1"/>
      </w:pPr>
      <w:bookmarkStart w:id="26" w:name="_Toc314222041"/>
      <w:r>
        <w:lastRenderedPageBreak/>
        <w:t>Istanze  di Test e di Sviluppo</w:t>
      </w:r>
      <w:bookmarkEnd w:id="26"/>
    </w:p>
    <w:p w:rsidR="00D07C69" w:rsidRDefault="00F600D5" w:rsidP="00BD0F66">
      <w:pPr>
        <w:pStyle w:val="Titolo2"/>
      </w:pPr>
      <w:bookmarkStart w:id="27" w:name="_Toc314222042"/>
      <w:r>
        <w:t>Creazione del</w:t>
      </w:r>
      <w:r w:rsidR="00D07C69">
        <w:t xml:space="preserve"> clone del sistema di produzione</w:t>
      </w:r>
      <w:bookmarkEnd w:id="27"/>
    </w:p>
    <w:p w:rsidR="00D07C69" w:rsidRDefault="00D07C69" w:rsidP="00BD0F66">
      <w:r>
        <w:t>Da eseguirsi entro il 20 gennaio di ogni nuovo anno a cura del gruppo CNAF del sistema informativo.</w:t>
      </w:r>
    </w:p>
    <w:p w:rsidR="00D07C69" w:rsidRDefault="00D07C69" w:rsidP="00BD0F66">
      <w:r>
        <w:t>Una volta completate le operazioni di apertura del nuovo esercizio finanziario e provveduto alla chiusura dell’esercizio precedente sul sistema in produzione, occorre generare un clone di tale sistema. Tale clone deve essere messo in operazione sia sul sistema di test che su quello di sviluppo.</w:t>
      </w:r>
    </w:p>
    <w:p w:rsidR="00D07C69" w:rsidRPr="00D07C69" w:rsidRDefault="00D07C69" w:rsidP="00BD0F66"/>
    <w:p w:rsidR="006A2D72" w:rsidRPr="004F6427" w:rsidRDefault="006A2D72" w:rsidP="00BD0F66"/>
    <w:p w:rsidR="006A2D72" w:rsidRPr="004F6427" w:rsidRDefault="006A2D72" w:rsidP="00BD0F66"/>
    <w:p w:rsidR="006A2D72" w:rsidRPr="004F6427" w:rsidRDefault="006A2D72" w:rsidP="00BD0F66"/>
    <w:p w:rsidR="006A2D72" w:rsidRPr="00A56008" w:rsidRDefault="006A2D72" w:rsidP="00BD0F66">
      <w:pPr>
        <w:pStyle w:val="Rientrocorpodeltesto2"/>
        <w:rPr>
          <w:lang w:val="it-IT"/>
        </w:rPr>
      </w:pPr>
    </w:p>
    <w:p w:rsidR="006A2D72" w:rsidRPr="004F6427" w:rsidRDefault="006A2D72" w:rsidP="00BD0F66">
      <w:bookmarkStart w:id="28" w:name="OLE_LINK1"/>
      <w:bookmarkStart w:id="29" w:name="OLE_LINK2"/>
    </w:p>
    <w:p w:rsidR="006A2D72" w:rsidRPr="00A56008" w:rsidRDefault="006A2D72" w:rsidP="00BD0F66">
      <w:pPr>
        <w:pStyle w:val="Elenco"/>
        <w:rPr>
          <w:lang w:val="it-IT"/>
        </w:rPr>
      </w:pPr>
    </w:p>
    <w:p w:rsidR="006A2D72" w:rsidRPr="004F6427" w:rsidRDefault="006A2D72" w:rsidP="00421B63">
      <w:pPr>
        <w:pStyle w:val="Titolo1"/>
      </w:pPr>
      <w:bookmarkStart w:id="30" w:name="_Toc314222043"/>
      <w:r w:rsidRPr="004F6427">
        <w:lastRenderedPageBreak/>
        <w:t>Conclusion</w:t>
      </w:r>
      <w:r w:rsidR="004F6427" w:rsidRPr="004F6427">
        <w:t>i</w:t>
      </w:r>
      <w:bookmarkEnd w:id="30"/>
    </w:p>
    <w:bookmarkEnd w:id="28"/>
    <w:bookmarkEnd w:id="29"/>
    <w:p w:rsidR="006A2D72" w:rsidRPr="004F6427" w:rsidRDefault="006A2D72" w:rsidP="00BD0F66"/>
    <w:p w:rsidR="006A2D72" w:rsidRPr="004F6427" w:rsidRDefault="006A2D72" w:rsidP="00BD0F66">
      <w:proofErr w:type="spellStart"/>
      <w:r w:rsidRPr="004F6427">
        <w:t>Paragraph</w:t>
      </w:r>
      <w:proofErr w:type="spellEnd"/>
    </w:p>
    <w:p w:rsidR="006A2D72" w:rsidRPr="004F6427" w:rsidRDefault="006A2D72" w:rsidP="00BD0F66"/>
    <w:p w:rsidR="006A2D72" w:rsidRPr="004F6427" w:rsidRDefault="006A2D72" w:rsidP="00BD0F66"/>
    <w:sectPr w:rsidR="006A2D72" w:rsidRPr="004F6427" w:rsidSect="007F152E">
      <w:headerReference w:type="even" r:id="rId26"/>
      <w:footnotePr>
        <w:pos w:val="beneathText"/>
      </w:footnotePr>
      <w:type w:val="continuous"/>
      <w:pgSz w:w="11905" w:h="16837"/>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EAE" w:rsidRDefault="004B6EAE" w:rsidP="00BD0F66">
      <w:r>
        <w:separator/>
      </w:r>
    </w:p>
    <w:p w:rsidR="004B6EAE" w:rsidRDefault="004B6EAE" w:rsidP="00BD0F66"/>
  </w:endnote>
  <w:endnote w:type="continuationSeparator" w:id="0">
    <w:p w:rsidR="004B6EAE" w:rsidRDefault="004B6EAE" w:rsidP="00BD0F66">
      <w:r>
        <w:continuationSeparator/>
      </w:r>
    </w:p>
    <w:p w:rsidR="004B6EAE" w:rsidRDefault="004B6EAE" w:rsidP="00BD0F66"/>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Italic">
    <w:altName w:val="Times New Roman"/>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charset w:val="00"/>
    <w:family w:val="auto"/>
    <w:pitch w:val="variable"/>
    <w:sig w:usb0="E0002AEF" w:usb1="C0007841" w:usb2="00000009" w:usb3="00000000" w:csb0="000001FF" w:csb1="00000000"/>
  </w:font>
  <w:font w:name="GillSans">
    <w:altName w:val="Gill Sans"/>
    <w:charset w:val="00"/>
    <w:family w:val="auto"/>
    <w:pitch w:val="variable"/>
    <w:sig w:usb0="00000003" w:usb1="00000000" w:usb2="00000000" w:usb3="00000000" w:csb0="00000001" w:csb1="00000000"/>
  </w:font>
  <w:font w:name="Humnst777 BT">
    <w:altName w:val="Arial"/>
    <w:charset w:val="00"/>
    <w:family w:val="swiss"/>
    <w:pitch w:val="variable"/>
    <w:sig w:usb0="00000087" w:usb1="00000000" w:usb2="00000000" w:usb3="00000000" w:csb0="0000001B" w:csb1="00000000"/>
  </w:font>
  <w:font w:name="Humnst777 Blk BT">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32" w:rsidRDefault="00996C32" w:rsidP="00BD0F66"/>
  <w:tbl>
    <w:tblPr>
      <w:tblW w:w="9240" w:type="dxa"/>
      <w:tblLayout w:type="fixed"/>
      <w:tblCellMar>
        <w:left w:w="70" w:type="dxa"/>
        <w:right w:w="70" w:type="dxa"/>
      </w:tblCellMar>
      <w:tblLook w:val="0000"/>
    </w:tblPr>
    <w:tblGrid>
      <w:gridCol w:w="6980"/>
      <w:gridCol w:w="1130"/>
      <w:gridCol w:w="1130"/>
    </w:tblGrid>
    <w:tr w:rsidR="00996C32" w:rsidTr="002F34C6">
      <w:trPr>
        <w:cantSplit/>
        <w:trHeight w:val="496"/>
      </w:trPr>
      <w:tc>
        <w:tcPr>
          <w:tcW w:w="6980" w:type="dxa"/>
          <w:tcBorders>
            <w:top w:val="single" w:sz="8" w:space="0" w:color="000080"/>
          </w:tcBorders>
        </w:tcPr>
        <w:p w:rsidR="00996C32" w:rsidRPr="00AA0CB1" w:rsidRDefault="00996C32" w:rsidP="00BD0F66">
          <w:pPr>
            <w:pStyle w:val="Pidipagina"/>
          </w:pPr>
          <w:r>
            <w:tab/>
          </w:r>
        </w:p>
      </w:tc>
      <w:tc>
        <w:tcPr>
          <w:tcW w:w="1130" w:type="dxa"/>
          <w:tcBorders>
            <w:top w:val="single" w:sz="8" w:space="0" w:color="000080"/>
          </w:tcBorders>
        </w:tcPr>
        <w:p w:rsidR="00996C32" w:rsidRDefault="00996C32" w:rsidP="00BD0F66">
          <w:pPr>
            <w:pStyle w:val="Pidipagina"/>
          </w:pPr>
        </w:p>
      </w:tc>
      <w:tc>
        <w:tcPr>
          <w:tcW w:w="1130" w:type="dxa"/>
          <w:tcBorders>
            <w:top w:val="single" w:sz="8" w:space="0" w:color="000080"/>
          </w:tcBorders>
        </w:tcPr>
        <w:p w:rsidR="00996C32" w:rsidRDefault="00511A55" w:rsidP="00BD0F66">
          <w:pPr>
            <w:pStyle w:val="Pidipagina"/>
          </w:pPr>
          <w:r>
            <w:fldChar w:fldCharType="begin"/>
          </w:r>
          <w:r w:rsidR="00996C32">
            <w:instrText xml:space="preserve"> PAGE </w:instrText>
          </w:r>
          <w:r>
            <w:fldChar w:fldCharType="separate"/>
          </w:r>
          <w:r w:rsidR="00852CB4">
            <w:rPr>
              <w:noProof/>
            </w:rPr>
            <w:t>1</w:t>
          </w:r>
          <w:r>
            <w:fldChar w:fldCharType="end"/>
          </w:r>
          <w:r w:rsidR="00996C32">
            <w:t xml:space="preserve"> / </w:t>
          </w:r>
          <w:fldSimple w:instr=" NUMPAGE \*Arabic ">
            <w:r w:rsidR="00996C32">
              <w:rPr>
                <w:noProof/>
              </w:rPr>
              <w:t>10</w:t>
            </w:r>
          </w:fldSimple>
          <w:r w:rsidR="00996C32">
            <w:tab/>
          </w:r>
          <w:r>
            <w:fldChar w:fldCharType="begin"/>
          </w:r>
          <w:r w:rsidR="00996C32">
            <w:instrText xml:space="preserve"> PAGE </w:instrText>
          </w:r>
          <w:r>
            <w:fldChar w:fldCharType="separate"/>
          </w:r>
          <w:r w:rsidR="00852CB4">
            <w:rPr>
              <w:noProof/>
            </w:rPr>
            <w:t>1</w:t>
          </w:r>
          <w:r>
            <w:fldChar w:fldCharType="end"/>
          </w:r>
          <w:r w:rsidR="00996C32">
            <w:t xml:space="preserve"> of </w:t>
          </w:r>
          <w:fldSimple w:instr=" NUMPAGE \*Arabic ">
            <w:r w:rsidR="00996C32">
              <w:rPr>
                <w:noProof/>
              </w:rPr>
              <w:t>10</w:t>
            </w:r>
          </w:fldSimple>
        </w:p>
      </w:tc>
    </w:tr>
  </w:tbl>
  <w:p w:rsidR="00996C32" w:rsidRDefault="00996C32" w:rsidP="00BD0F6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32" w:rsidRDefault="00996C32" w:rsidP="00BD0F66"/>
  <w:tbl>
    <w:tblPr>
      <w:tblW w:w="0" w:type="auto"/>
      <w:tblLayout w:type="fixed"/>
      <w:tblCellMar>
        <w:left w:w="70" w:type="dxa"/>
        <w:right w:w="70" w:type="dxa"/>
      </w:tblCellMar>
      <w:tblLook w:val="0000"/>
    </w:tblPr>
    <w:tblGrid>
      <w:gridCol w:w="6874"/>
      <w:gridCol w:w="1276"/>
      <w:gridCol w:w="992"/>
    </w:tblGrid>
    <w:tr w:rsidR="00996C32">
      <w:trPr>
        <w:cantSplit/>
      </w:trPr>
      <w:tc>
        <w:tcPr>
          <w:tcW w:w="6874" w:type="dxa"/>
          <w:tcBorders>
            <w:top w:val="single" w:sz="8" w:space="0" w:color="000080"/>
          </w:tcBorders>
        </w:tcPr>
        <w:p w:rsidR="00996C32" w:rsidRPr="00AA0CB1" w:rsidRDefault="00996C32" w:rsidP="00BD0F66">
          <w:pPr>
            <w:pStyle w:val="Pidipagina"/>
            <w:rPr>
              <w:lang w:val="en-US"/>
            </w:rPr>
          </w:pPr>
        </w:p>
      </w:tc>
      <w:tc>
        <w:tcPr>
          <w:tcW w:w="1276" w:type="dxa"/>
          <w:tcBorders>
            <w:top w:val="single" w:sz="8" w:space="0" w:color="000080"/>
          </w:tcBorders>
        </w:tcPr>
        <w:p w:rsidR="00996C32" w:rsidRDefault="00996C32" w:rsidP="00BD0F66">
          <w:pPr>
            <w:pStyle w:val="Pidipagina"/>
          </w:pPr>
        </w:p>
      </w:tc>
      <w:tc>
        <w:tcPr>
          <w:tcW w:w="992" w:type="dxa"/>
          <w:tcBorders>
            <w:top w:val="single" w:sz="8" w:space="0" w:color="000080"/>
          </w:tcBorders>
        </w:tcPr>
        <w:p w:rsidR="00996C32" w:rsidRDefault="00511A55" w:rsidP="00BD0F66">
          <w:pPr>
            <w:pStyle w:val="Pidipagina"/>
          </w:pPr>
          <w:r>
            <w:fldChar w:fldCharType="begin"/>
          </w:r>
          <w:r w:rsidR="00996C32">
            <w:instrText xml:space="preserve"> PAGE </w:instrText>
          </w:r>
          <w:r>
            <w:fldChar w:fldCharType="separate"/>
          </w:r>
          <w:r w:rsidR="00852CB4">
            <w:rPr>
              <w:noProof/>
            </w:rPr>
            <w:t>3</w:t>
          </w:r>
          <w:r>
            <w:fldChar w:fldCharType="end"/>
          </w:r>
          <w:r w:rsidR="00996C32">
            <w:t xml:space="preserve"> / </w:t>
          </w:r>
          <w:fldSimple w:instr=" NUMPAGE \*Arabic ">
            <w:r w:rsidR="00996C32">
              <w:rPr>
                <w:noProof/>
              </w:rPr>
              <w:t>10</w:t>
            </w:r>
          </w:fldSimple>
        </w:p>
      </w:tc>
    </w:tr>
  </w:tbl>
  <w:p w:rsidR="00996C32" w:rsidRDefault="00996C32" w:rsidP="00BD0F6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EAE" w:rsidRDefault="004B6EAE" w:rsidP="00BD0F66">
      <w:r>
        <w:separator/>
      </w:r>
    </w:p>
    <w:p w:rsidR="004B6EAE" w:rsidRDefault="004B6EAE" w:rsidP="00BD0F66"/>
  </w:footnote>
  <w:footnote w:type="continuationSeparator" w:id="0">
    <w:p w:rsidR="004B6EAE" w:rsidRDefault="004B6EAE" w:rsidP="00BD0F66">
      <w:r>
        <w:continuationSeparator/>
      </w:r>
    </w:p>
    <w:p w:rsidR="004B6EAE" w:rsidRDefault="004B6EAE" w:rsidP="00BD0F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5"/>
      <w:gridCol w:w="4342"/>
      <w:gridCol w:w="2620"/>
    </w:tblGrid>
    <w:tr w:rsidR="00996C32" w:rsidRPr="00D15F89" w:rsidTr="00630924">
      <w:trPr>
        <w:cantSplit/>
        <w:trHeight w:val="552"/>
        <w:jc w:val="center"/>
      </w:trPr>
      <w:tc>
        <w:tcPr>
          <w:tcW w:w="2155" w:type="dxa"/>
          <w:vMerge w:val="restart"/>
          <w:tcBorders>
            <w:top w:val="single" w:sz="6" w:space="0" w:color="auto"/>
            <w:left w:val="single" w:sz="6" w:space="0" w:color="auto"/>
            <w:bottom w:val="nil"/>
            <w:right w:val="single" w:sz="6" w:space="0" w:color="auto"/>
          </w:tcBorders>
          <w:vAlign w:val="center"/>
        </w:tcPr>
        <w:p w:rsidR="00996C32" w:rsidRPr="00D15F89" w:rsidRDefault="00996C32" w:rsidP="00BD0F66">
          <w:pPr>
            <w:pStyle w:val="elenco0"/>
            <w:rPr>
              <w:spacing w:val="20"/>
              <w:sz w:val="32"/>
            </w:rPr>
          </w:pPr>
          <w:r>
            <w:rPr>
              <w:noProof/>
            </w:rPr>
            <w:drawing>
              <wp:inline distT="0" distB="0" distL="0" distR="0">
                <wp:extent cx="1270000" cy="800100"/>
                <wp:effectExtent l="0" t="0" r="0" b="12700"/>
                <wp:docPr id="67" name="Picture 1" descr="Description: logo IN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INF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70000" cy="800100"/>
                        </a:xfrm>
                        <a:prstGeom prst="rect">
                          <a:avLst/>
                        </a:prstGeom>
                        <a:noFill/>
                        <a:ln>
                          <a:noFill/>
                        </a:ln>
                      </pic:spPr>
                    </pic:pic>
                  </a:graphicData>
                </a:graphic>
              </wp:inline>
            </w:drawing>
          </w:r>
        </w:p>
      </w:tc>
      <w:tc>
        <w:tcPr>
          <w:tcW w:w="4342" w:type="dxa"/>
          <w:vMerge w:val="restart"/>
          <w:tcBorders>
            <w:top w:val="single" w:sz="4" w:space="0" w:color="auto"/>
            <w:left w:val="single" w:sz="6" w:space="0" w:color="auto"/>
            <w:bottom w:val="single" w:sz="4" w:space="0" w:color="auto"/>
          </w:tcBorders>
          <w:vAlign w:val="center"/>
        </w:tcPr>
        <w:p w:rsidR="00996C32" w:rsidRPr="00D15F89" w:rsidRDefault="00996C32" w:rsidP="009A5B57">
          <w:pPr>
            <w:pStyle w:val="procedura"/>
            <w:spacing w:before="40" w:after="40"/>
            <w:jc w:val="center"/>
            <w:rPr>
              <w:rFonts w:ascii="Verdana" w:hAnsi="Verdana"/>
              <w:b w:val="0"/>
              <w:bCs/>
            </w:rPr>
          </w:pPr>
          <w:r w:rsidRPr="00D15F89">
            <w:rPr>
              <w:rFonts w:ascii="Verdana" w:hAnsi="Verdana"/>
              <w:b w:val="0"/>
              <w:bCs/>
              <w:sz w:val="24"/>
            </w:rPr>
            <w:t>Sistema Informativo</w:t>
          </w:r>
        </w:p>
      </w:tc>
      <w:tc>
        <w:tcPr>
          <w:tcW w:w="2620" w:type="dxa"/>
          <w:tcBorders>
            <w:top w:val="single" w:sz="6" w:space="0" w:color="auto"/>
            <w:left w:val="single" w:sz="6" w:space="0" w:color="auto"/>
            <w:bottom w:val="single" w:sz="4" w:space="0" w:color="auto"/>
            <w:right w:val="single" w:sz="6" w:space="0" w:color="auto"/>
          </w:tcBorders>
          <w:vAlign w:val="bottom"/>
        </w:tcPr>
        <w:p w:rsidR="00996C32" w:rsidRPr="00D15F89" w:rsidRDefault="00996C32" w:rsidP="00BD0F66">
          <w:pPr>
            <w:pStyle w:val="fronte"/>
            <w:rPr>
              <w:bCs/>
            </w:rPr>
          </w:pPr>
          <w:r w:rsidRPr="00552DB8">
            <w:t xml:space="preserve">Data: </w:t>
          </w:r>
          <w:r w:rsidR="00511A55" w:rsidRPr="00552DB8">
            <w:fldChar w:fldCharType="begin"/>
          </w:r>
          <w:r w:rsidRPr="00552DB8">
            <w:instrText xml:space="preserve"> CREATEDATE \@ "M/d/yy" \* MERGEFORMAT </w:instrText>
          </w:r>
          <w:r w:rsidR="00511A55" w:rsidRPr="00552DB8">
            <w:fldChar w:fldCharType="separate"/>
          </w:r>
          <w:r w:rsidRPr="00552DB8">
            <w:t>10/30/11</w:t>
          </w:r>
          <w:r w:rsidR="00511A55" w:rsidRPr="00552DB8">
            <w:fldChar w:fldCharType="end"/>
          </w:r>
        </w:p>
      </w:tc>
    </w:tr>
    <w:tr w:rsidR="00996C32" w:rsidRPr="00D15F89" w:rsidTr="009A5B57">
      <w:trPr>
        <w:cantSplit/>
        <w:trHeight w:val="65"/>
        <w:jc w:val="center"/>
      </w:trPr>
      <w:tc>
        <w:tcPr>
          <w:tcW w:w="2155" w:type="dxa"/>
          <w:vMerge/>
          <w:tcBorders>
            <w:top w:val="nil"/>
            <w:left w:val="single" w:sz="6" w:space="0" w:color="auto"/>
            <w:bottom w:val="nil"/>
            <w:right w:val="single" w:sz="6" w:space="0" w:color="auto"/>
          </w:tcBorders>
          <w:vAlign w:val="center"/>
        </w:tcPr>
        <w:p w:rsidR="00996C32" w:rsidRPr="00D15F89" w:rsidRDefault="00996C32" w:rsidP="009A5B57">
          <w:pPr>
            <w:pStyle w:val="Carattere"/>
            <w:spacing w:before="40" w:after="40"/>
            <w:jc w:val="center"/>
            <w:rPr>
              <w:rFonts w:ascii="Verdana" w:hAnsi="Verdana"/>
              <w:sz w:val="22"/>
            </w:rPr>
          </w:pPr>
        </w:p>
      </w:tc>
      <w:tc>
        <w:tcPr>
          <w:tcW w:w="4342" w:type="dxa"/>
          <w:vMerge/>
          <w:tcBorders>
            <w:top w:val="nil"/>
            <w:left w:val="single" w:sz="6" w:space="0" w:color="auto"/>
            <w:bottom w:val="single" w:sz="4" w:space="0" w:color="auto"/>
          </w:tcBorders>
          <w:vAlign w:val="center"/>
        </w:tcPr>
        <w:p w:rsidR="00996C32" w:rsidRPr="00D15F89" w:rsidRDefault="00996C32" w:rsidP="009A5B57">
          <w:pPr>
            <w:pStyle w:val="procedura"/>
            <w:spacing w:before="40" w:after="40"/>
            <w:jc w:val="right"/>
            <w:rPr>
              <w:rFonts w:ascii="Verdana" w:hAnsi="Verdana"/>
              <w:b w:val="0"/>
              <w:sz w:val="24"/>
            </w:rPr>
          </w:pPr>
        </w:p>
      </w:tc>
      <w:tc>
        <w:tcPr>
          <w:tcW w:w="2620" w:type="dxa"/>
          <w:tcBorders>
            <w:top w:val="single" w:sz="4" w:space="0" w:color="auto"/>
            <w:left w:val="single" w:sz="6" w:space="0" w:color="auto"/>
            <w:bottom w:val="single" w:sz="4" w:space="0" w:color="auto"/>
            <w:right w:val="single" w:sz="6" w:space="0" w:color="auto"/>
          </w:tcBorders>
          <w:vAlign w:val="center"/>
        </w:tcPr>
        <w:p w:rsidR="00996C32" w:rsidRPr="00D15F89" w:rsidRDefault="00996C32" w:rsidP="00630924">
          <w:pPr>
            <w:pStyle w:val="procedura"/>
            <w:spacing w:before="40" w:after="40"/>
            <w:jc w:val="center"/>
            <w:rPr>
              <w:rFonts w:ascii="Verdana" w:hAnsi="Verdana"/>
              <w:b w:val="0"/>
              <w:sz w:val="18"/>
            </w:rPr>
          </w:pPr>
          <w:r>
            <w:rPr>
              <w:rFonts w:ascii="Verdana" w:hAnsi="Verdana"/>
              <w:b w:val="0"/>
              <w:sz w:val="18"/>
            </w:rPr>
            <w:t>Stato Doc.:</w:t>
          </w:r>
          <w:fldSimple w:instr=" DOCPROPERTY &quot;Status&quot;  \* MERGEFORMAT ">
            <w:r>
              <w:rPr>
                <w:rFonts w:ascii="Verdana" w:hAnsi="Verdana"/>
                <w:b w:val="0"/>
                <w:sz w:val="18"/>
              </w:rPr>
              <w:t>Draft</w:t>
            </w:r>
          </w:fldSimple>
          <w:r w:rsidRPr="00D15F89">
            <w:rPr>
              <w:rFonts w:ascii="Verdana" w:hAnsi="Verdana"/>
              <w:b w:val="0"/>
              <w:sz w:val="18"/>
            </w:rPr>
            <w:t xml:space="preserve"> </w:t>
          </w:r>
        </w:p>
      </w:tc>
    </w:tr>
    <w:tr w:rsidR="00996C32" w:rsidRPr="00D15F89" w:rsidTr="009A5B57">
      <w:trPr>
        <w:cantSplit/>
        <w:trHeight w:val="167"/>
        <w:jc w:val="center"/>
      </w:trPr>
      <w:tc>
        <w:tcPr>
          <w:tcW w:w="2155" w:type="dxa"/>
          <w:vMerge/>
          <w:tcBorders>
            <w:top w:val="nil"/>
            <w:left w:val="single" w:sz="6" w:space="0" w:color="auto"/>
            <w:bottom w:val="single" w:sz="4" w:space="0" w:color="auto"/>
            <w:right w:val="single" w:sz="6" w:space="0" w:color="auto"/>
          </w:tcBorders>
          <w:vAlign w:val="center"/>
        </w:tcPr>
        <w:p w:rsidR="00996C32" w:rsidRPr="00D15F89" w:rsidRDefault="00996C32" w:rsidP="009A5B57">
          <w:pPr>
            <w:pStyle w:val="Carattere"/>
            <w:spacing w:before="40" w:after="40"/>
            <w:jc w:val="center"/>
            <w:rPr>
              <w:rFonts w:ascii="Verdana" w:hAnsi="Verdana"/>
              <w:sz w:val="22"/>
            </w:rPr>
          </w:pPr>
        </w:p>
      </w:tc>
      <w:tc>
        <w:tcPr>
          <w:tcW w:w="4342" w:type="dxa"/>
          <w:tcBorders>
            <w:top w:val="single" w:sz="4" w:space="0" w:color="auto"/>
            <w:left w:val="single" w:sz="6" w:space="0" w:color="auto"/>
            <w:bottom w:val="single" w:sz="4" w:space="0" w:color="auto"/>
          </w:tcBorders>
          <w:vAlign w:val="center"/>
        </w:tcPr>
        <w:p w:rsidR="00996C32" w:rsidRPr="00D15F89" w:rsidRDefault="00511A55" w:rsidP="00D15F89">
          <w:pPr>
            <w:pStyle w:val="procedura"/>
            <w:spacing w:before="40" w:after="40"/>
            <w:jc w:val="center"/>
            <w:rPr>
              <w:rFonts w:ascii="Verdana" w:hAnsi="Verdana"/>
              <w:b w:val="0"/>
              <w:caps w:val="0"/>
              <w:sz w:val="16"/>
            </w:rPr>
          </w:pPr>
          <w:fldSimple w:instr=" TITLE  \* MERGEFORMAT ">
            <w:r w:rsidR="00996C32">
              <w:rPr>
                <w:rFonts w:ascii="Verdana" w:hAnsi="Verdana"/>
                <w:b w:val="0"/>
                <w:sz w:val="16"/>
              </w:rPr>
              <w:t>Guida Operativa Apertura Nuovo Esercizio</w:t>
            </w:r>
          </w:fldSimple>
        </w:p>
      </w:tc>
      <w:tc>
        <w:tcPr>
          <w:tcW w:w="2620" w:type="dxa"/>
          <w:tcBorders>
            <w:top w:val="single" w:sz="4" w:space="0" w:color="auto"/>
            <w:left w:val="single" w:sz="6" w:space="0" w:color="auto"/>
            <w:bottom w:val="single" w:sz="4" w:space="0" w:color="auto"/>
            <w:right w:val="single" w:sz="6" w:space="0" w:color="auto"/>
          </w:tcBorders>
          <w:vAlign w:val="center"/>
        </w:tcPr>
        <w:p w:rsidR="00996C32" w:rsidRPr="00D15F89" w:rsidRDefault="00996C32" w:rsidP="00D15F89">
          <w:pPr>
            <w:pStyle w:val="procedura"/>
            <w:spacing w:before="40" w:after="40"/>
            <w:jc w:val="center"/>
            <w:rPr>
              <w:rFonts w:ascii="Verdana" w:hAnsi="Verdana"/>
              <w:b w:val="0"/>
              <w:caps w:val="0"/>
              <w:sz w:val="18"/>
            </w:rPr>
          </w:pPr>
          <w:r w:rsidRPr="00D15F89">
            <w:rPr>
              <w:rFonts w:ascii="Verdana" w:hAnsi="Verdana"/>
              <w:b w:val="0"/>
              <w:caps w:val="0"/>
              <w:sz w:val="18"/>
            </w:rPr>
            <w:t xml:space="preserve">Pagina: </w:t>
          </w:r>
          <w:r w:rsidR="00511A55" w:rsidRPr="00D15F89">
            <w:rPr>
              <w:rFonts w:ascii="Verdana" w:hAnsi="Verdana"/>
              <w:b w:val="0"/>
              <w:caps w:val="0"/>
              <w:sz w:val="18"/>
            </w:rPr>
            <w:fldChar w:fldCharType="begin"/>
          </w:r>
          <w:r w:rsidRPr="00D15F89">
            <w:rPr>
              <w:rFonts w:ascii="Verdana" w:hAnsi="Verdana"/>
              <w:b w:val="0"/>
              <w:caps w:val="0"/>
              <w:sz w:val="18"/>
            </w:rPr>
            <w:instrText xml:space="preserve"> PAGE  \* MERGEFORMAT </w:instrText>
          </w:r>
          <w:r w:rsidR="00511A55" w:rsidRPr="00D15F89">
            <w:rPr>
              <w:rFonts w:ascii="Verdana" w:hAnsi="Verdana"/>
              <w:b w:val="0"/>
              <w:caps w:val="0"/>
              <w:sz w:val="18"/>
            </w:rPr>
            <w:fldChar w:fldCharType="separate"/>
          </w:r>
          <w:r w:rsidR="00852CB4">
            <w:rPr>
              <w:rFonts w:ascii="Verdana" w:hAnsi="Verdana"/>
              <w:b w:val="0"/>
              <w:caps w:val="0"/>
              <w:noProof/>
              <w:sz w:val="18"/>
            </w:rPr>
            <w:t>1</w:t>
          </w:r>
          <w:r w:rsidR="00511A55" w:rsidRPr="00D15F89">
            <w:rPr>
              <w:rFonts w:ascii="Verdana" w:hAnsi="Verdana"/>
              <w:b w:val="0"/>
              <w:caps w:val="0"/>
              <w:sz w:val="18"/>
            </w:rPr>
            <w:fldChar w:fldCharType="end"/>
          </w:r>
          <w:r w:rsidRPr="00D15F89">
            <w:rPr>
              <w:rFonts w:ascii="Verdana" w:hAnsi="Verdana"/>
              <w:b w:val="0"/>
              <w:caps w:val="0"/>
              <w:sz w:val="18"/>
            </w:rPr>
            <w:t xml:space="preserve"> di </w:t>
          </w:r>
          <w:fldSimple w:instr=" NUMPAGES  \* MERGEFORMAT ">
            <w:r w:rsidR="00852CB4" w:rsidRPr="00852CB4">
              <w:rPr>
                <w:rFonts w:ascii="Verdana" w:hAnsi="Verdana"/>
                <w:b w:val="0"/>
                <w:caps w:val="0"/>
                <w:noProof/>
                <w:sz w:val="18"/>
              </w:rPr>
              <w:t>18</w:t>
            </w:r>
          </w:fldSimple>
        </w:p>
      </w:tc>
    </w:tr>
  </w:tbl>
  <w:p w:rsidR="00996C32" w:rsidRDefault="00996C32" w:rsidP="00BD0F6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ayout w:type="fixed"/>
      <w:tblCellMar>
        <w:left w:w="70" w:type="dxa"/>
        <w:right w:w="70" w:type="dxa"/>
      </w:tblCellMar>
      <w:tblLook w:val="0000"/>
    </w:tblPr>
    <w:tblGrid>
      <w:gridCol w:w="3735"/>
      <w:gridCol w:w="5434"/>
    </w:tblGrid>
    <w:tr w:rsidR="00996C32" w:rsidTr="002D1E84">
      <w:trPr>
        <w:cantSplit/>
        <w:trHeight w:val="346"/>
        <w:jc w:val="center"/>
      </w:trPr>
      <w:tc>
        <w:tcPr>
          <w:tcW w:w="3735" w:type="dxa"/>
        </w:tcPr>
        <w:p w:rsidR="00996C32" w:rsidRPr="002D1E84" w:rsidRDefault="00996C32" w:rsidP="00BD0F66">
          <w:pPr>
            <w:pStyle w:val="Intestazione"/>
          </w:pPr>
          <w:r w:rsidRPr="002D1E84">
            <w:t>Sistema Informativo INFN</w:t>
          </w:r>
        </w:p>
      </w:tc>
      <w:tc>
        <w:tcPr>
          <w:tcW w:w="5434" w:type="dxa"/>
        </w:tcPr>
        <w:p w:rsidR="00996C32" w:rsidRPr="002D1E84" w:rsidRDefault="00511A55" w:rsidP="00BD0F66">
          <w:pPr>
            <w:pStyle w:val="Intestazione"/>
          </w:pPr>
          <w:fldSimple w:instr=" TITLE  \* MERGEFORMAT ">
            <w:r w:rsidR="00996C32">
              <w:t>Guida Operativa Apertura Nuovo Esercizio</w:t>
            </w:r>
          </w:fldSimple>
        </w:p>
      </w:tc>
    </w:tr>
  </w:tbl>
  <w:p w:rsidR="00996C32" w:rsidRDefault="00996C32" w:rsidP="00BD0F6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C32" w:rsidRDefault="00996C32" w:rsidP="00BD0F6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Section %1."/>
      <w:lvlJc w:val="left"/>
      <w:pPr>
        <w:tabs>
          <w:tab w:val="num" w:pos="432"/>
        </w:tabs>
      </w:pPr>
    </w:lvl>
    <w:lvl w:ilvl="1">
      <w:start w:val="1"/>
      <w:numFmt w:val="decimal"/>
      <w:lvlText w:val="%1.%2"/>
      <w:lvlJc w:val="left"/>
      <w:pPr>
        <w:tabs>
          <w:tab w:val="num" w:pos="576"/>
        </w:tabs>
      </w:pPr>
      <w:rPr>
        <w:rFonts w:ascii="Courier New" w:hAnsi="Courier New" w:cs="Verdana-Italic"/>
      </w:r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rPr>
        <w:color w:val="auto"/>
      </w:r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1">
    <w:nsid w:val="02812E5C"/>
    <w:multiLevelType w:val="hybridMultilevel"/>
    <w:tmpl w:val="D042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B2BFA"/>
    <w:multiLevelType w:val="multilevel"/>
    <w:tmpl w:val="162009C8"/>
    <w:lvl w:ilvl="0">
      <w:start w:val="1"/>
      <w:numFmt w:val="decimal"/>
      <w:lvlText w:val="%1"/>
      <w:lvlJc w:val="left"/>
      <w:pPr>
        <w:tabs>
          <w:tab w:val="num" w:pos="432"/>
        </w:tabs>
        <w:ind w:left="432" w:hanging="432"/>
      </w:pPr>
    </w:lvl>
    <w:lvl w:ilvl="1">
      <w:start w:val="1"/>
      <w:numFmt w:val="decimal"/>
      <w:pStyle w:val="Titolo2"/>
      <w:lvlText w:val="%1.%2"/>
      <w:lvlJc w:val="left"/>
      <w:pPr>
        <w:tabs>
          <w:tab w:val="num" w:pos="576"/>
        </w:tabs>
        <w:ind w:left="576" w:hanging="576"/>
      </w:pPr>
    </w:lvl>
    <w:lvl w:ilvl="2">
      <w:start w:val="1"/>
      <w:numFmt w:val="decimal"/>
      <w:lvlText w:val="%1.%2.%3"/>
      <w:lvlJc w:val="left"/>
      <w:pPr>
        <w:tabs>
          <w:tab w:val="num" w:pos="720"/>
        </w:tabs>
        <w:ind w:left="720" w:hanging="720"/>
      </w:pPr>
      <w:rPr>
        <w:b/>
      </w:r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3">
    <w:nsid w:val="3CE97D38"/>
    <w:multiLevelType w:val="hybridMultilevel"/>
    <w:tmpl w:val="0EF41F6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6B25B4"/>
    <w:multiLevelType w:val="hybridMultilevel"/>
    <w:tmpl w:val="BB2898B6"/>
    <w:lvl w:ilvl="0" w:tplc="6E181866">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6555B8F"/>
    <w:multiLevelType w:val="multilevel"/>
    <w:tmpl w:val="90EC5BE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F227F8F"/>
    <w:multiLevelType w:val="hybridMultilevel"/>
    <w:tmpl w:val="CFE05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E755958"/>
    <w:multiLevelType w:val="hybridMultilevel"/>
    <w:tmpl w:val="88745EA6"/>
    <w:lvl w:ilvl="0" w:tplc="0410000F">
      <w:start w:val="1"/>
      <w:numFmt w:val="decimal"/>
      <w:lvlText w:val="%1."/>
      <w:lvlJc w:val="left"/>
      <w:pPr>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75AB6C46"/>
    <w:multiLevelType w:val="hybridMultilevel"/>
    <w:tmpl w:val="0F2E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E6395"/>
    <w:multiLevelType w:val="hybridMultilevel"/>
    <w:tmpl w:val="336AEC3C"/>
    <w:lvl w:ilvl="0" w:tplc="38AA3ACA">
      <w:start w:val="1"/>
      <w:numFmt w:val="decimal"/>
      <w:lvlText w:val="%1."/>
      <w:lvlJc w:val="left"/>
      <w:pPr>
        <w:ind w:left="360" w:hanging="360"/>
      </w:pPr>
      <w:rPr>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4"/>
  </w:num>
  <w:num w:numId="5">
    <w:abstractNumId w:val="2"/>
  </w:num>
  <w:num w:numId="6">
    <w:abstractNumId w:val="5"/>
  </w:num>
  <w:num w:numId="7">
    <w:abstractNumId w:val="6"/>
  </w:num>
  <w:num w:numId="8">
    <w:abstractNumId w:val="8"/>
  </w:num>
  <w:num w:numId="9">
    <w:abstractNumId w:val="1"/>
  </w:num>
  <w:num w:numId="10">
    <w:abstractNumId w:val="9"/>
  </w:num>
  <w:num w:numId="11">
    <w:abstractNumId w:val="0"/>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283"/>
  <w:characterSpacingControl w:val="doNotCompress"/>
  <w:footnotePr>
    <w:pos w:val="beneathText"/>
    <w:footnote w:id="-1"/>
    <w:footnote w:id="0"/>
  </w:footnotePr>
  <w:endnotePr>
    <w:endnote w:id="-1"/>
    <w:endnote w:id="0"/>
  </w:endnotePr>
  <w:compat/>
  <w:rsids>
    <w:rsidRoot w:val="006A2D72"/>
    <w:rsid w:val="00000E0C"/>
    <w:rsid w:val="00083973"/>
    <w:rsid w:val="000B42BA"/>
    <w:rsid w:val="000C08D1"/>
    <w:rsid w:val="00151B8A"/>
    <w:rsid w:val="001B3D3D"/>
    <w:rsid w:val="001B5B51"/>
    <w:rsid w:val="00216791"/>
    <w:rsid w:val="002D1E84"/>
    <w:rsid w:val="002F34C6"/>
    <w:rsid w:val="00306EFA"/>
    <w:rsid w:val="00323C94"/>
    <w:rsid w:val="003A7E13"/>
    <w:rsid w:val="003D7221"/>
    <w:rsid w:val="003E0597"/>
    <w:rsid w:val="00413F80"/>
    <w:rsid w:val="00416466"/>
    <w:rsid w:val="00421B63"/>
    <w:rsid w:val="00461493"/>
    <w:rsid w:val="004B6EAE"/>
    <w:rsid w:val="004C61ED"/>
    <w:rsid w:val="004D491F"/>
    <w:rsid w:val="004E75D1"/>
    <w:rsid w:val="004F6427"/>
    <w:rsid w:val="00511A55"/>
    <w:rsid w:val="00552DB8"/>
    <w:rsid w:val="00586F72"/>
    <w:rsid w:val="005C1F61"/>
    <w:rsid w:val="00630924"/>
    <w:rsid w:val="006A2D72"/>
    <w:rsid w:val="006A62B2"/>
    <w:rsid w:val="006B6FFD"/>
    <w:rsid w:val="007D3577"/>
    <w:rsid w:val="007F152E"/>
    <w:rsid w:val="007F76FC"/>
    <w:rsid w:val="00852CB4"/>
    <w:rsid w:val="00855494"/>
    <w:rsid w:val="008838E6"/>
    <w:rsid w:val="0088496B"/>
    <w:rsid w:val="00920BF1"/>
    <w:rsid w:val="00951154"/>
    <w:rsid w:val="00976735"/>
    <w:rsid w:val="0099046B"/>
    <w:rsid w:val="00996C32"/>
    <w:rsid w:val="009A206A"/>
    <w:rsid w:val="009A30D6"/>
    <w:rsid w:val="009A5B57"/>
    <w:rsid w:val="009D3842"/>
    <w:rsid w:val="00A11CE6"/>
    <w:rsid w:val="00A155F4"/>
    <w:rsid w:val="00A56008"/>
    <w:rsid w:val="00A77F9B"/>
    <w:rsid w:val="00A81B8D"/>
    <w:rsid w:val="00AA0CB1"/>
    <w:rsid w:val="00AB5302"/>
    <w:rsid w:val="00AD389E"/>
    <w:rsid w:val="00AE2A2B"/>
    <w:rsid w:val="00B16366"/>
    <w:rsid w:val="00B51D20"/>
    <w:rsid w:val="00BD0F66"/>
    <w:rsid w:val="00BF15B3"/>
    <w:rsid w:val="00C11871"/>
    <w:rsid w:val="00C15204"/>
    <w:rsid w:val="00C17985"/>
    <w:rsid w:val="00C54CF7"/>
    <w:rsid w:val="00C669F5"/>
    <w:rsid w:val="00C875D9"/>
    <w:rsid w:val="00D07C69"/>
    <w:rsid w:val="00D15F89"/>
    <w:rsid w:val="00D16B81"/>
    <w:rsid w:val="00D21B81"/>
    <w:rsid w:val="00DA6A7F"/>
    <w:rsid w:val="00DC1C1B"/>
    <w:rsid w:val="00DE1491"/>
    <w:rsid w:val="00E275CD"/>
    <w:rsid w:val="00F532DC"/>
    <w:rsid w:val="00F600D5"/>
    <w:rsid w:val="00FC26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rsid w:val="00BD0F66"/>
    <w:pPr>
      <w:suppressAutoHyphens/>
      <w:autoSpaceDE w:val="0"/>
      <w:autoSpaceDN w:val="0"/>
      <w:snapToGrid w:val="0"/>
      <w:spacing w:before="40"/>
    </w:pPr>
    <w:rPr>
      <w:rFonts w:ascii="Verdana" w:hAnsi="Verdana"/>
    </w:rPr>
  </w:style>
  <w:style w:type="paragraph" w:styleId="Titolo1">
    <w:name w:val="heading 1"/>
    <w:basedOn w:val="Normale"/>
    <w:next w:val="Normale"/>
    <w:autoRedefine/>
    <w:qFormat/>
    <w:rsid w:val="00421B63"/>
    <w:pPr>
      <w:pageBreakBefore/>
      <w:spacing w:before="120"/>
      <w:ind w:left="432"/>
      <w:outlineLvl w:val="0"/>
    </w:pPr>
    <w:rPr>
      <w:rFonts w:cs="Arial"/>
      <w:b/>
      <w:bCs/>
      <w:color w:val="000000" w:themeColor="text1"/>
      <w:kern w:val="28"/>
      <w:lang w:eastAsia="en-GB"/>
    </w:rPr>
  </w:style>
  <w:style w:type="paragraph" w:styleId="Titolo2">
    <w:name w:val="heading 2"/>
    <w:basedOn w:val="Normale"/>
    <w:next w:val="Normale"/>
    <w:autoRedefine/>
    <w:qFormat/>
    <w:rsid w:val="001B5B51"/>
    <w:pPr>
      <w:keepNext/>
      <w:numPr>
        <w:ilvl w:val="1"/>
        <w:numId w:val="5"/>
      </w:numPr>
      <w:spacing w:before="240" w:after="60"/>
      <w:outlineLvl w:val="1"/>
    </w:pPr>
    <w:rPr>
      <w:b/>
      <w:color w:val="003399"/>
    </w:rPr>
  </w:style>
  <w:style w:type="paragraph" w:styleId="Titolo3">
    <w:name w:val="heading 3"/>
    <w:basedOn w:val="Normale"/>
    <w:next w:val="Normale"/>
    <w:autoRedefine/>
    <w:qFormat/>
    <w:rsid w:val="00421B63"/>
    <w:pPr>
      <w:keepNext/>
      <w:tabs>
        <w:tab w:val="left" w:pos="2268"/>
      </w:tabs>
      <w:spacing w:before="200"/>
      <w:outlineLvl w:val="2"/>
    </w:pPr>
    <w:rPr>
      <w:b/>
      <w:lang w:val="fr-FR"/>
    </w:rPr>
  </w:style>
  <w:style w:type="paragraph" w:styleId="Titolo4">
    <w:name w:val="heading 4"/>
    <w:basedOn w:val="Normale"/>
    <w:next w:val="Normale"/>
    <w:qFormat/>
    <w:rsid w:val="001B5B51"/>
    <w:pPr>
      <w:keepNext/>
      <w:numPr>
        <w:ilvl w:val="3"/>
        <w:numId w:val="5"/>
      </w:numPr>
      <w:spacing w:before="240" w:after="60"/>
      <w:outlineLvl w:val="3"/>
    </w:pPr>
    <w:rPr>
      <w:rFonts w:ascii="Times New Roman" w:hAnsi="Times New Roman"/>
      <w:b/>
      <w:bCs/>
      <w:sz w:val="28"/>
      <w:szCs w:val="28"/>
    </w:rPr>
  </w:style>
  <w:style w:type="paragraph" w:styleId="Titolo5">
    <w:name w:val="heading 5"/>
    <w:basedOn w:val="Normale"/>
    <w:next w:val="Normale"/>
    <w:autoRedefine/>
    <w:qFormat/>
    <w:rsid w:val="001B5B51"/>
    <w:pPr>
      <w:keepNext/>
      <w:numPr>
        <w:ilvl w:val="4"/>
        <w:numId w:val="5"/>
      </w:numPr>
      <w:spacing w:before="60" w:after="60"/>
      <w:outlineLvl w:val="4"/>
    </w:pPr>
    <w:rPr>
      <w:rFonts w:ascii="Times New Roman Bold" w:hAnsi="Times New Roman Bold"/>
      <w:b/>
      <w:sz w:val="22"/>
      <w:u w:val="single"/>
      <w:lang w:val="en-US" w:eastAsia="ar-SA"/>
    </w:rPr>
  </w:style>
  <w:style w:type="paragraph" w:styleId="Titolo6">
    <w:name w:val="heading 6"/>
    <w:basedOn w:val="Normale"/>
    <w:next w:val="Normale"/>
    <w:qFormat/>
    <w:rsid w:val="001B5B51"/>
    <w:pPr>
      <w:numPr>
        <w:ilvl w:val="5"/>
        <w:numId w:val="5"/>
      </w:numPr>
      <w:spacing w:before="240" w:after="60"/>
      <w:outlineLvl w:val="5"/>
    </w:pPr>
    <w:rPr>
      <w:rFonts w:ascii="Times New Roman" w:hAnsi="Times New Roman"/>
      <w:b/>
      <w:bCs/>
      <w:sz w:val="22"/>
      <w:szCs w:val="22"/>
    </w:rPr>
  </w:style>
  <w:style w:type="paragraph" w:styleId="Titolo7">
    <w:name w:val="heading 7"/>
    <w:basedOn w:val="Normale"/>
    <w:next w:val="Normale"/>
    <w:qFormat/>
    <w:rsid w:val="001B5B51"/>
    <w:pPr>
      <w:numPr>
        <w:ilvl w:val="6"/>
        <w:numId w:val="5"/>
      </w:numPr>
      <w:spacing w:before="240" w:after="60"/>
      <w:outlineLvl w:val="6"/>
    </w:pPr>
    <w:rPr>
      <w:rFonts w:ascii="Times New Roman" w:hAnsi="Times New Roman"/>
      <w:sz w:val="24"/>
      <w:szCs w:val="24"/>
    </w:rPr>
  </w:style>
  <w:style w:type="paragraph" w:styleId="Titolo8">
    <w:name w:val="heading 8"/>
    <w:basedOn w:val="Normale"/>
    <w:next w:val="Normale"/>
    <w:qFormat/>
    <w:rsid w:val="001B5B51"/>
    <w:pPr>
      <w:numPr>
        <w:ilvl w:val="7"/>
        <w:numId w:val="5"/>
      </w:numPr>
      <w:spacing w:before="240" w:after="60"/>
      <w:outlineLvl w:val="7"/>
    </w:pPr>
    <w:rPr>
      <w:rFonts w:ascii="Times New Roman" w:hAnsi="Times New Roman"/>
      <w:i/>
      <w:iCs/>
      <w:sz w:val="24"/>
      <w:szCs w:val="24"/>
    </w:rPr>
  </w:style>
  <w:style w:type="paragraph" w:styleId="Titolo9">
    <w:name w:val="heading 9"/>
    <w:basedOn w:val="Normale"/>
    <w:next w:val="Normale"/>
    <w:qFormat/>
    <w:rsid w:val="001B5B51"/>
    <w:pPr>
      <w:numPr>
        <w:ilvl w:val="8"/>
        <w:numId w:val="5"/>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ill">
    <w:name w:val="gill"/>
    <w:basedOn w:val="Normale"/>
    <w:rsid w:val="007F152E"/>
    <w:pPr>
      <w:tabs>
        <w:tab w:val="left" w:pos="7371"/>
      </w:tabs>
      <w:overflowPunct w:val="0"/>
      <w:adjustRightInd w:val="0"/>
      <w:ind w:left="1701" w:right="1571"/>
      <w:textAlignment w:val="baseline"/>
    </w:pPr>
    <w:rPr>
      <w:rFonts w:ascii="GillSans" w:hAnsi="GillSans"/>
      <w:b/>
      <w:iCs/>
      <w:smallCaps/>
      <w:sz w:val="18"/>
      <w:szCs w:val="18"/>
      <w:lang w:val="en-GB" w:eastAsia="zh-CN"/>
    </w:rPr>
  </w:style>
  <w:style w:type="paragraph" w:customStyle="1" w:styleId="arial">
    <w:name w:val="arial"/>
    <w:basedOn w:val="Normale"/>
    <w:rsid w:val="007F152E"/>
    <w:rPr>
      <w:rFonts w:ascii="Arial" w:hAnsi="Arial"/>
      <w:lang w:val="en-GB"/>
    </w:rPr>
  </w:style>
  <w:style w:type="paragraph" w:customStyle="1" w:styleId="Intro">
    <w:name w:val="Intro"/>
    <w:basedOn w:val="Corpodeltesto"/>
    <w:rsid w:val="007F152E"/>
    <w:pPr>
      <w:spacing w:after="0"/>
    </w:pPr>
    <w:rPr>
      <w:rFonts w:ascii="Humnst777 BT" w:hAnsi="Humnst777 BT" w:cs="Arial"/>
    </w:rPr>
  </w:style>
  <w:style w:type="paragraph" w:styleId="Corpodeltesto">
    <w:name w:val="Body Text"/>
    <w:basedOn w:val="Normale"/>
    <w:rsid w:val="007F152E"/>
    <w:pPr>
      <w:spacing w:after="120"/>
    </w:pPr>
  </w:style>
  <w:style w:type="paragraph" w:customStyle="1" w:styleId="Categoria">
    <w:name w:val="Categoria"/>
    <w:basedOn w:val="Titolo1"/>
    <w:rsid w:val="007F152E"/>
    <w:pPr>
      <w:spacing w:before="0"/>
    </w:pPr>
    <w:rPr>
      <w:rFonts w:ascii="Humnst777 Blk BT" w:hAnsi="Humnst777 Blk BT"/>
      <w:b w:val="0"/>
      <w:bCs w:val="0"/>
      <w:kern w:val="0"/>
    </w:rPr>
  </w:style>
  <w:style w:type="paragraph" w:customStyle="1" w:styleId="Heading">
    <w:name w:val="Heading"/>
    <w:basedOn w:val="Normale"/>
    <w:rsid w:val="007F152E"/>
    <w:pPr>
      <w:framePr w:hSpace="141" w:wrap="notBeside" w:vAnchor="text" w:hAnchor="margin" w:y="177"/>
    </w:pPr>
    <w:rPr>
      <w:rFonts w:ascii="Humnst777 BT" w:hAnsi="Humnst777 BT"/>
      <w:b/>
      <w:bCs/>
    </w:rPr>
  </w:style>
  <w:style w:type="paragraph" w:customStyle="1" w:styleId="Header1">
    <w:name w:val="Header1"/>
    <w:basedOn w:val="Normale"/>
    <w:autoRedefine/>
    <w:rsid w:val="007F152E"/>
    <w:rPr>
      <w:rFonts w:ascii="Humnst777 BT" w:hAnsi="Humnst777 BT"/>
      <w:sz w:val="16"/>
      <w:szCs w:val="16"/>
    </w:rPr>
  </w:style>
  <w:style w:type="paragraph" w:customStyle="1" w:styleId="Footer1">
    <w:name w:val="Footer1"/>
    <w:basedOn w:val="Testonotaapidipagina"/>
    <w:autoRedefine/>
    <w:rsid w:val="007F152E"/>
    <w:pPr>
      <w:jc w:val="right"/>
    </w:pPr>
    <w:rPr>
      <w:sz w:val="16"/>
      <w:szCs w:val="16"/>
    </w:rPr>
  </w:style>
  <w:style w:type="paragraph" w:styleId="Testonotaapidipagina">
    <w:name w:val="footnote text"/>
    <w:basedOn w:val="Normale"/>
    <w:semiHidden/>
    <w:rsid w:val="007F152E"/>
  </w:style>
  <w:style w:type="paragraph" w:styleId="Sommario1">
    <w:name w:val="toc 1"/>
    <w:basedOn w:val="Normale"/>
    <w:next w:val="Normale"/>
    <w:autoRedefine/>
    <w:uiPriority w:val="39"/>
    <w:rsid w:val="001B3D3D"/>
    <w:rPr>
      <w:b/>
      <w:lang w:eastAsia="en-GB"/>
    </w:rPr>
  </w:style>
  <w:style w:type="paragraph" w:customStyle="1" w:styleId="Instructions">
    <w:name w:val="Instructions"/>
    <w:basedOn w:val="Normale"/>
    <w:rsid w:val="007F152E"/>
    <w:pPr>
      <w:tabs>
        <w:tab w:val="left" w:pos="864"/>
      </w:tabs>
    </w:pPr>
    <w:rPr>
      <w:rFonts w:ascii="Times New Roman" w:hAnsi="Times New Roman"/>
      <w:i/>
      <w:szCs w:val="23"/>
      <w:lang w:val="en-US" w:eastAsia="ar-SA"/>
    </w:rPr>
  </w:style>
  <w:style w:type="character" w:styleId="Collegamentoipertestuale">
    <w:name w:val="Hyperlink"/>
    <w:basedOn w:val="Carpredefinitoparagrafo"/>
    <w:rsid w:val="006A2D72"/>
    <w:rPr>
      <w:color w:val="0000FF"/>
      <w:u w:val="single"/>
    </w:rPr>
  </w:style>
  <w:style w:type="character" w:customStyle="1" w:styleId="DocId">
    <w:name w:val="DocId"/>
    <w:basedOn w:val="Carpredefinitoparagrafo"/>
    <w:rsid w:val="006A2D72"/>
  </w:style>
  <w:style w:type="paragraph" w:styleId="Elenco">
    <w:name w:val="List"/>
    <w:basedOn w:val="Corpodeltesto"/>
    <w:rsid w:val="006A2D72"/>
    <w:pPr>
      <w:spacing w:before="60" w:after="60"/>
    </w:pPr>
    <w:rPr>
      <w:lang w:val="en-GB"/>
    </w:rPr>
  </w:style>
  <w:style w:type="paragraph" w:styleId="Intestazione">
    <w:name w:val="header"/>
    <w:basedOn w:val="Normale"/>
    <w:rsid w:val="006A2D72"/>
    <w:pPr>
      <w:tabs>
        <w:tab w:val="center" w:pos="4819"/>
        <w:tab w:val="right" w:pos="9071"/>
      </w:tabs>
    </w:pPr>
    <w:rPr>
      <w:sz w:val="22"/>
    </w:rPr>
  </w:style>
  <w:style w:type="paragraph" w:styleId="Pidipagina">
    <w:name w:val="footer"/>
    <w:basedOn w:val="Normale"/>
    <w:rsid w:val="006A2D72"/>
    <w:pPr>
      <w:tabs>
        <w:tab w:val="center" w:pos="4536"/>
        <w:tab w:val="right" w:pos="9072"/>
      </w:tabs>
    </w:pPr>
  </w:style>
  <w:style w:type="paragraph" w:customStyle="1" w:styleId="WW-Caption">
    <w:name w:val="WW-Caption"/>
    <w:basedOn w:val="Normale"/>
    <w:next w:val="Normale"/>
    <w:rsid w:val="006A2D72"/>
    <w:pPr>
      <w:spacing w:before="120" w:after="120"/>
    </w:pPr>
    <w:rPr>
      <w:b/>
    </w:rPr>
  </w:style>
  <w:style w:type="paragraph" w:styleId="Sommario2">
    <w:name w:val="toc 2"/>
    <w:basedOn w:val="Normale"/>
    <w:next w:val="Normale"/>
    <w:autoRedefine/>
    <w:uiPriority w:val="39"/>
    <w:rsid w:val="006A2D72"/>
    <w:pPr>
      <w:spacing w:before="0"/>
      <w:ind w:left="220"/>
    </w:pPr>
  </w:style>
  <w:style w:type="paragraph" w:styleId="Sommario3">
    <w:name w:val="toc 3"/>
    <w:basedOn w:val="Normale"/>
    <w:next w:val="Normale"/>
    <w:uiPriority w:val="39"/>
    <w:rsid w:val="006A2D72"/>
    <w:pPr>
      <w:spacing w:before="0"/>
      <w:ind w:left="440"/>
    </w:pPr>
    <w:rPr>
      <w:i/>
    </w:rPr>
  </w:style>
  <w:style w:type="paragraph" w:styleId="NormaleWeb">
    <w:name w:val="Normal (Web)"/>
    <w:basedOn w:val="Normale"/>
    <w:rsid w:val="006A2D72"/>
    <w:pPr>
      <w:spacing w:before="100" w:after="100"/>
    </w:pPr>
    <w:rPr>
      <w:sz w:val="24"/>
      <w:lang w:val="fr-FR"/>
    </w:rPr>
  </w:style>
  <w:style w:type="paragraph" w:customStyle="1" w:styleId="TitreTable">
    <w:name w:val="TitreTable"/>
    <w:basedOn w:val="Normale"/>
    <w:next w:val="Normale"/>
    <w:autoRedefine/>
    <w:rsid w:val="006A2D72"/>
    <w:pPr>
      <w:spacing w:before="120"/>
      <w:jc w:val="center"/>
    </w:pPr>
    <w:rPr>
      <w:b/>
      <w:color w:val="003399"/>
      <w:sz w:val="24"/>
    </w:rPr>
  </w:style>
  <w:style w:type="paragraph" w:styleId="Rientrocorpodeltesto2">
    <w:name w:val="Body Text Indent 2"/>
    <w:basedOn w:val="Normale"/>
    <w:autoRedefine/>
    <w:rsid w:val="006A2D72"/>
    <w:pPr>
      <w:widowControl w:val="0"/>
    </w:pPr>
    <w:rPr>
      <w:lang w:val="en-US"/>
    </w:rPr>
  </w:style>
  <w:style w:type="paragraph" w:customStyle="1" w:styleId="doctitle">
    <w:name w:val="doc title"/>
    <w:basedOn w:val="Normale"/>
    <w:rsid w:val="006A2D72"/>
    <w:pPr>
      <w:spacing w:before="0"/>
      <w:jc w:val="center"/>
    </w:pPr>
    <w:rPr>
      <w:color w:val="003399"/>
      <w:sz w:val="40"/>
      <w:lang w:val="en-US" w:eastAsia="it-IT"/>
    </w:rPr>
  </w:style>
  <w:style w:type="paragraph" w:customStyle="1" w:styleId="contentstitle">
    <w:name w:val="contents title"/>
    <w:basedOn w:val="Normale"/>
    <w:rsid w:val="006A2D72"/>
    <w:pPr>
      <w:spacing w:before="0"/>
    </w:pPr>
    <w:rPr>
      <w:b/>
      <w:bCs/>
      <w:color w:val="003399"/>
      <w:sz w:val="24"/>
      <w:lang w:val="en-US" w:eastAsia="it-IT"/>
    </w:rPr>
  </w:style>
  <w:style w:type="paragraph" w:customStyle="1" w:styleId="image">
    <w:name w:val="image"/>
    <w:autoRedefine/>
    <w:rsid w:val="00C875D9"/>
    <w:pPr>
      <w:jc w:val="center"/>
    </w:pPr>
    <w:rPr>
      <w:rFonts w:ascii="Verdana" w:hAnsi="Verdana"/>
      <w:b/>
      <w:lang w:val="en-GB" w:eastAsia="en-GB"/>
    </w:rPr>
  </w:style>
  <w:style w:type="character" w:styleId="Collegamentovisitato">
    <w:name w:val="FollowedHyperlink"/>
    <w:basedOn w:val="Carpredefinitoparagrafo"/>
    <w:rsid w:val="009D3842"/>
    <w:rPr>
      <w:color w:val="800080"/>
      <w:u w:val="single"/>
    </w:rPr>
  </w:style>
  <w:style w:type="paragraph" w:customStyle="1" w:styleId="elenco0">
    <w:name w:val="elenco"/>
    <w:basedOn w:val="Normale"/>
    <w:rsid w:val="00D15F89"/>
    <w:pPr>
      <w:tabs>
        <w:tab w:val="left" w:pos="1134"/>
      </w:tabs>
      <w:suppressAutoHyphens w:val="0"/>
      <w:snapToGrid/>
      <w:spacing w:before="0" w:after="120"/>
      <w:ind w:left="1134"/>
    </w:pPr>
    <w:rPr>
      <w:rFonts w:ascii="Times New Roman" w:hAnsi="Times New Roman"/>
      <w:sz w:val="24"/>
      <w:lang w:eastAsia="it-IT"/>
    </w:rPr>
  </w:style>
  <w:style w:type="paragraph" w:customStyle="1" w:styleId="procedura">
    <w:name w:val="procedura"/>
    <w:basedOn w:val="Carattere"/>
    <w:rsid w:val="00D15F89"/>
    <w:pPr>
      <w:tabs>
        <w:tab w:val="left" w:pos="3686"/>
      </w:tabs>
      <w:jc w:val="both"/>
    </w:pPr>
    <w:rPr>
      <w:b/>
      <w:caps/>
      <w:sz w:val="26"/>
    </w:rPr>
  </w:style>
  <w:style w:type="paragraph" w:customStyle="1" w:styleId="Carattere">
    <w:name w:val="Carattere"/>
    <w:next w:val="Normale"/>
    <w:rsid w:val="00D15F89"/>
    <w:rPr>
      <w:rFonts w:ascii="CG Times (W1)" w:hAnsi="CG Times (W1)"/>
      <w:lang w:eastAsia="it-IT"/>
    </w:rPr>
  </w:style>
  <w:style w:type="paragraph" w:customStyle="1" w:styleId="fronte">
    <w:name w:val="fronte"/>
    <w:basedOn w:val="Normale"/>
    <w:rsid w:val="00D15F89"/>
    <w:pPr>
      <w:suppressAutoHyphens w:val="0"/>
      <w:snapToGrid/>
      <w:spacing w:before="0" w:after="240"/>
      <w:jc w:val="center"/>
    </w:pPr>
    <w:rPr>
      <w:rFonts w:ascii="Times New Roman" w:hAnsi="Times New Roman"/>
      <w:sz w:val="28"/>
      <w:lang w:eastAsia="it-IT"/>
    </w:rPr>
  </w:style>
  <w:style w:type="character" w:styleId="Enfasigrassetto">
    <w:name w:val="Strong"/>
    <w:basedOn w:val="Carpredefinitoparagrafo"/>
    <w:uiPriority w:val="22"/>
    <w:qFormat/>
    <w:rsid w:val="004F6427"/>
    <w:rPr>
      <w:b/>
      <w:bCs/>
    </w:rPr>
  </w:style>
  <w:style w:type="paragraph" w:styleId="Testofumetto">
    <w:name w:val="Balloon Text"/>
    <w:basedOn w:val="Normale"/>
    <w:link w:val="TestofumettoCarattere"/>
    <w:rsid w:val="00413F80"/>
    <w:pPr>
      <w:spacing w:before="0"/>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413F80"/>
    <w:rPr>
      <w:rFonts w:ascii="Lucida Grande" w:hAnsi="Lucida Grande" w:cs="Lucida Grande"/>
      <w:sz w:val="18"/>
      <w:szCs w:val="18"/>
    </w:rPr>
  </w:style>
  <w:style w:type="paragraph" w:styleId="Paragrafoelenco">
    <w:name w:val="List Paragraph"/>
    <w:basedOn w:val="Normale"/>
    <w:uiPriority w:val="34"/>
    <w:qFormat/>
    <w:rsid w:val="009A206A"/>
    <w:pPr>
      <w:ind w:left="720"/>
      <w:contextualSpacing/>
    </w:pPr>
  </w:style>
  <w:style w:type="paragraph" w:customStyle="1" w:styleId="Titolo1TimesNewRoman">
    <w:name w:val="Titolo 1 + Times New Roman"/>
    <w:aliases w:val="18 pt,prima 18 pt,Dopo:  12 pt,Motivo: Traspar..."/>
    <w:basedOn w:val="Titolo2"/>
    <w:rsid w:val="00A11CE6"/>
    <w:pPr>
      <w:numPr>
        <w:ilvl w:val="0"/>
        <w:numId w:val="0"/>
      </w:numPr>
      <w:shd w:val="clear" w:color="auto" w:fill="E6E6E6"/>
      <w:tabs>
        <w:tab w:val="num" w:pos="851"/>
      </w:tabs>
      <w:snapToGrid/>
      <w:ind w:left="851" w:hanging="851"/>
    </w:pPr>
    <w:rPr>
      <w:rFonts w:ascii="Times New Roman" w:hAnsi="Times New Roman"/>
      <w:color w:val="auto"/>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A206A"/>
    <w:pPr>
      <w:suppressAutoHyphens/>
      <w:snapToGrid w:val="0"/>
      <w:spacing w:before="40" w:after="40"/>
      <w:jc w:val="both"/>
    </w:pPr>
    <w:rPr>
      <w:rFonts w:ascii="Verdana" w:hAnsi="Verdana"/>
    </w:rPr>
  </w:style>
  <w:style w:type="paragraph" w:styleId="Heading1">
    <w:name w:val="heading 1"/>
    <w:basedOn w:val="Normal"/>
    <w:next w:val="Normal"/>
    <w:autoRedefine/>
    <w:qFormat/>
    <w:rsid w:val="00A81B8D"/>
    <w:pPr>
      <w:pageBreakBefore/>
      <w:numPr>
        <w:numId w:val="5"/>
      </w:numPr>
      <w:spacing w:before="120"/>
      <w:jc w:val="left"/>
      <w:outlineLvl w:val="0"/>
    </w:pPr>
    <w:rPr>
      <w:rFonts w:cs="Arial"/>
      <w:b/>
      <w:bCs/>
      <w:color w:val="003399"/>
      <w:kern w:val="28"/>
      <w:sz w:val="24"/>
      <w:szCs w:val="24"/>
      <w:lang w:eastAsia="en-GB"/>
    </w:rPr>
  </w:style>
  <w:style w:type="paragraph" w:styleId="Heading2">
    <w:name w:val="heading 2"/>
    <w:basedOn w:val="Normal"/>
    <w:next w:val="Normal"/>
    <w:autoRedefine/>
    <w:qFormat/>
    <w:rsid w:val="001B5B51"/>
    <w:pPr>
      <w:keepNext/>
      <w:numPr>
        <w:ilvl w:val="1"/>
        <w:numId w:val="5"/>
      </w:numPr>
      <w:spacing w:before="240" w:after="60"/>
      <w:jc w:val="left"/>
      <w:outlineLvl w:val="1"/>
    </w:pPr>
    <w:rPr>
      <w:b/>
      <w:color w:val="003399"/>
    </w:rPr>
  </w:style>
  <w:style w:type="paragraph" w:styleId="Heading3">
    <w:name w:val="heading 3"/>
    <w:basedOn w:val="Normal"/>
    <w:next w:val="Normal"/>
    <w:autoRedefine/>
    <w:qFormat/>
    <w:rsid w:val="001B5B51"/>
    <w:pPr>
      <w:keepNext/>
      <w:numPr>
        <w:ilvl w:val="2"/>
        <w:numId w:val="5"/>
      </w:numPr>
      <w:tabs>
        <w:tab w:val="left" w:pos="2268"/>
      </w:tabs>
      <w:spacing w:before="200"/>
      <w:jc w:val="left"/>
      <w:outlineLvl w:val="2"/>
    </w:pPr>
    <w:rPr>
      <w:b/>
      <w:lang w:val="fr-FR"/>
    </w:rPr>
  </w:style>
  <w:style w:type="paragraph" w:styleId="Heading4">
    <w:name w:val="heading 4"/>
    <w:basedOn w:val="Normal"/>
    <w:next w:val="Normal"/>
    <w:qFormat/>
    <w:rsid w:val="001B5B51"/>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autoRedefine/>
    <w:qFormat/>
    <w:rsid w:val="001B5B51"/>
    <w:pPr>
      <w:keepNext/>
      <w:numPr>
        <w:ilvl w:val="4"/>
        <w:numId w:val="5"/>
      </w:numPr>
      <w:spacing w:before="60" w:after="60"/>
      <w:outlineLvl w:val="4"/>
    </w:pPr>
    <w:rPr>
      <w:rFonts w:ascii="Times New Roman Bold" w:hAnsi="Times New Roman Bold"/>
      <w:b/>
      <w:sz w:val="22"/>
      <w:u w:val="single"/>
      <w:lang w:val="en-US" w:eastAsia="ar-SA"/>
    </w:rPr>
  </w:style>
  <w:style w:type="paragraph" w:styleId="Heading6">
    <w:name w:val="heading 6"/>
    <w:basedOn w:val="Normal"/>
    <w:next w:val="Normal"/>
    <w:qFormat/>
    <w:rsid w:val="001B5B51"/>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qFormat/>
    <w:rsid w:val="001B5B51"/>
    <w:pPr>
      <w:numPr>
        <w:ilvl w:val="6"/>
        <w:numId w:val="5"/>
      </w:numPr>
      <w:spacing w:before="240" w:after="60"/>
      <w:outlineLvl w:val="6"/>
    </w:pPr>
    <w:rPr>
      <w:rFonts w:ascii="Times New Roman" w:hAnsi="Times New Roman"/>
      <w:sz w:val="24"/>
      <w:szCs w:val="24"/>
    </w:rPr>
  </w:style>
  <w:style w:type="paragraph" w:styleId="Heading8">
    <w:name w:val="heading 8"/>
    <w:basedOn w:val="Normal"/>
    <w:next w:val="Normal"/>
    <w:qFormat/>
    <w:rsid w:val="001B5B51"/>
    <w:pPr>
      <w:numPr>
        <w:ilvl w:val="7"/>
        <w:numId w:val="5"/>
      </w:numPr>
      <w:spacing w:before="240" w:after="60"/>
      <w:outlineLvl w:val="7"/>
    </w:pPr>
    <w:rPr>
      <w:rFonts w:ascii="Times New Roman" w:hAnsi="Times New Roman"/>
      <w:i/>
      <w:iCs/>
      <w:sz w:val="24"/>
      <w:szCs w:val="24"/>
    </w:rPr>
  </w:style>
  <w:style w:type="paragraph" w:styleId="Heading9">
    <w:name w:val="heading 9"/>
    <w:basedOn w:val="Normal"/>
    <w:next w:val="Normal"/>
    <w:qFormat/>
    <w:rsid w:val="001B5B51"/>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ll">
    <w:name w:val="gill"/>
    <w:basedOn w:val="Normal"/>
    <w:pPr>
      <w:tabs>
        <w:tab w:val="left" w:pos="7371"/>
      </w:tabs>
      <w:overflowPunct w:val="0"/>
      <w:autoSpaceDE w:val="0"/>
      <w:autoSpaceDN w:val="0"/>
      <w:adjustRightInd w:val="0"/>
      <w:ind w:left="1701" w:right="1571"/>
      <w:textAlignment w:val="baseline"/>
    </w:pPr>
    <w:rPr>
      <w:rFonts w:ascii="GillSans" w:hAnsi="GillSans"/>
      <w:b/>
      <w:iCs/>
      <w:smallCaps/>
      <w:sz w:val="18"/>
      <w:szCs w:val="18"/>
      <w:lang w:val="en-GB" w:eastAsia="zh-CN"/>
    </w:rPr>
  </w:style>
  <w:style w:type="paragraph" w:customStyle="1" w:styleId="arial">
    <w:name w:val="arial"/>
    <w:basedOn w:val="Normal"/>
    <w:rPr>
      <w:rFonts w:ascii="Arial" w:hAnsi="Arial"/>
      <w:lang w:val="en-GB"/>
    </w:rPr>
  </w:style>
  <w:style w:type="paragraph" w:customStyle="1" w:styleId="Intro">
    <w:name w:val="Intro"/>
    <w:basedOn w:val="BodyText"/>
    <w:pPr>
      <w:spacing w:after="0"/>
    </w:pPr>
    <w:rPr>
      <w:rFonts w:ascii="Humnst777 BT" w:hAnsi="Humnst777 BT" w:cs="Arial"/>
    </w:rPr>
  </w:style>
  <w:style w:type="paragraph" w:styleId="BodyText">
    <w:name w:val="Body Text"/>
    <w:basedOn w:val="Normal"/>
    <w:pPr>
      <w:spacing w:after="120"/>
    </w:pPr>
  </w:style>
  <w:style w:type="paragraph" w:customStyle="1" w:styleId="Categoria">
    <w:name w:val="Categoria"/>
    <w:basedOn w:val="Heading1"/>
    <w:pPr>
      <w:spacing w:before="0" w:after="0"/>
    </w:pPr>
    <w:rPr>
      <w:rFonts w:ascii="Humnst777 Blk BT" w:hAnsi="Humnst777 Blk BT"/>
      <w:b w:val="0"/>
      <w:bCs w:val="0"/>
      <w:kern w:val="0"/>
      <w:sz w:val="20"/>
      <w:szCs w:val="20"/>
    </w:rPr>
  </w:style>
  <w:style w:type="paragraph" w:customStyle="1" w:styleId="Heading">
    <w:name w:val="Heading"/>
    <w:basedOn w:val="Normal"/>
    <w:pPr>
      <w:framePr w:hSpace="141" w:wrap="notBeside" w:vAnchor="text" w:hAnchor="margin" w:y="177"/>
    </w:pPr>
    <w:rPr>
      <w:rFonts w:ascii="Humnst777 BT" w:hAnsi="Humnst777 BT"/>
      <w:b/>
      <w:bCs/>
    </w:rPr>
  </w:style>
  <w:style w:type="paragraph" w:customStyle="1" w:styleId="Header1">
    <w:name w:val="Header1"/>
    <w:basedOn w:val="Normal"/>
    <w:autoRedefine/>
    <w:rPr>
      <w:rFonts w:ascii="Humnst777 BT" w:hAnsi="Humnst777 BT"/>
      <w:sz w:val="16"/>
      <w:szCs w:val="16"/>
    </w:rPr>
  </w:style>
  <w:style w:type="paragraph" w:customStyle="1" w:styleId="Footer1">
    <w:name w:val="Footer1"/>
    <w:basedOn w:val="FootnoteText"/>
    <w:autoRedefine/>
    <w:pPr>
      <w:jc w:val="right"/>
    </w:pPr>
    <w:rPr>
      <w:sz w:val="16"/>
      <w:szCs w:val="16"/>
    </w:rPr>
  </w:style>
  <w:style w:type="paragraph" w:styleId="FootnoteText">
    <w:name w:val="footnote text"/>
    <w:basedOn w:val="Normal"/>
    <w:semiHidden/>
  </w:style>
  <w:style w:type="paragraph" w:styleId="TOC1">
    <w:name w:val="toc 1"/>
    <w:basedOn w:val="Normal"/>
    <w:next w:val="Normal"/>
    <w:autoRedefine/>
    <w:uiPriority w:val="39"/>
    <w:rsid w:val="001B3D3D"/>
    <w:pPr>
      <w:jc w:val="left"/>
    </w:pPr>
    <w:rPr>
      <w:b/>
      <w:lang w:eastAsia="en-GB"/>
    </w:rPr>
  </w:style>
  <w:style w:type="paragraph" w:customStyle="1" w:styleId="Instructions">
    <w:name w:val="Instructions"/>
    <w:basedOn w:val="Normal"/>
    <w:pPr>
      <w:tabs>
        <w:tab w:val="left" w:pos="864"/>
      </w:tabs>
    </w:pPr>
    <w:rPr>
      <w:rFonts w:ascii="Times New Roman" w:hAnsi="Times New Roman"/>
      <w:i/>
      <w:szCs w:val="23"/>
      <w:lang w:val="en-US" w:eastAsia="ar-SA"/>
    </w:rPr>
  </w:style>
  <w:style w:type="character" w:styleId="Hyperlink">
    <w:name w:val="Hyperlink"/>
    <w:basedOn w:val="DefaultParagraphFont"/>
    <w:rsid w:val="006A2D72"/>
    <w:rPr>
      <w:color w:val="0000FF"/>
      <w:u w:val="single"/>
    </w:rPr>
  </w:style>
  <w:style w:type="character" w:customStyle="1" w:styleId="DocId">
    <w:name w:val="DocId"/>
    <w:basedOn w:val="DefaultParagraphFont"/>
    <w:rsid w:val="006A2D72"/>
  </w:style>
  <w:style w:type="paragraph" w:styleId="List">
    <w:name w:val="List"/>
    <w:basedOn w:val="BodyText"/>
    <w:rsid w:val="006A2D72"/>
    <w:pPr>
      <w:spacing w:before="60" w:after="60"/>
    </w:pPr>
    <w:rPr>
      <w:lang w:val="en-GB"/>
    </w:rPr>
  </w:style>
  <w:style w:type="paragraph" w:styleId="Header">
    <w:name w:val="header"/>
    <w:basedOn w:val="Normal"/>
    <w:rsid w:val="006A2D72"/>
    <w:pPr>
      <w:tabs>
        <w:tab w:val="center" w:pos="4819"/>
        <w:tab w:val="right" w:pos="9071"/>
      </w:tabs>
    </w:pPr>
    <w:rPr>
      <w:sz w:val="22"/>
    </w:rPr>
  </w:style>
  <w:style w:type="paragraph" w:styleId="Footer">
    <w:name w:val="footer"/>
    <w:basedOn w:val="Normal"/>
    <w:rsid w:val="006A2D72"/>
    <w:pPr>
      <w:tabs>
        <w:tab w:val="center" w:pos="4536"/>
        <w:tab w:val="right" w:pos="9072"/>
      </w:tabs>
    </w:pPr>
  </w:style>
  <w:style w:type="paragraph" w:customStyle="1" w:styleId="WW-Caption">
    <w:name w:val="WW-Caption"/>
    <w:basedOn w:val="Normal"/>
    <w:next w:val="Normal"/>
    <w:rsid w:val="006A2D72"/>
    <w:pPr>
      <w:spacing w:before="120" w:after="120"/>
    </w:pPr>
    <w:rPr>
      <w:b/>
    </w:rPr>
  </w:style>
  <w:style w:type="paragraph" w:styleId="TOC2">
    <w:name w:val="toc 2"/>
    <w:basedOn w:val="Normal"/>
    <w:next w:val="Normal"/>
    <w:autoRedefine/>
    <w:uiPriority w:val="39"/>
    <w:rsid w:val="006A2D72"/>
    <w:pPr>
      <w:spacing w:before="0" w:after="0"/>
      <w:ind w:left="220"/>
    </w:pPr>
  </w:style>
  <w:style w:type="paragraph" w:styleId="TOC3">
    <w:name w:val="toc 3"/>
    <w:basedOn w:val="Normal"/>
    <w:next w:val="Normal"/>
    <w:uiPriority w:val="39"/>
    <w:rsid w:val="006A2D72"/>
    <w:pPr>
      <w:spacing w:before="0" w:after="0"/>
      <w:ind w:left="440"/>
    </w:pPr>
    <w:rPr>
      <w:i/>
    </w:rPr>
  </w:style>
  <w:style w:type="paragraph" w:styleId="NormalWeb">
    <w:name w:val="Normal (Web)"/>
    <w:basedOn w:val="Normal"/>
    <w:rsid w:val="006A2D72"/>
    <w:pPr>
      <w:spacing w:before="100" w:after="100"/>
    </w:pPr>
    <w:rPr>
      <w:sz w:val="24"/>
      <w:lang w:val="fr-FR"/>
    </w:rPr>
  </w:style>
  <w:style w:type="paragraph" w:customStyle="1" w:styleId="TitreTable">
    <w:name w:val="TitreTable"/>
    <w:basedOn w:val="Normal"/>
    <w:next w:val="Normal"/>
    <w:autoRedefine/>
    <w:rsid w:val="006A2D72"/>
    <w:pPr>
      <w:spacing w:before="120"/>
      <w:jc w:val="center"/>
    </w:pPr>
    <w:rPr>
      <w:b/>
      <w:color w:val="003399"/>
      <w:sz w:val="24"/>
    </w:rPr>
  </w:style>
  <w:style w:type="paragraph" w:styleId="BodyTextIndent2">
    <w:name w:val="Body Text Indent 2"/>
    <w:basedOn w:val="Normal"/>
    <w:autoRedefine/>
    <w:rsid w:val="006A2D72"/>
    <w:pPr>
      <w:widowControl w:val="0"/>
      <w:autoSpaceDE w:val="0"/>
    </w:pPr>
    <w:rPr>
      <w:lang w:val="en-US"/>
    </w:rPr>
  </w:style>
  <w:style w:type="paragraph" w:customStyle="1" w:styleId="doctitle">
    <w:name w:val="doc title"/>
    <w:basedOn w:val="Normal"/>
    <w:rsid w:val="006A2D72"/>
    <w:pPr>
      <w:spacing w:before="0" w:after="0"/>
      <w:jc w:val="center"/>
    </w:pPr>
    <w:rPr>
      <w:color w:val="003399"/>
      <w:sz w:val="40"/>
      <w:lang w:val="en-US" w:eastAsia="it-IT"/>
    </w:rPr>
  </w:style>
  <w:style w:type="paragraph" w:customStyle="1" w:styleId="contentstitle">
    <w:name w:val="contents title"/>
    <w:basedOn w:val="Normal"/>
    <w:rsid w:val="006A2D72"/>
    <w:pPr>
      <w:spacing w:before="0" w:after="0"/>
      <w:jc w:val="left"/>
    </w:pPr>
    <w:rPr>
      <w:b/>
      <w:bCs/>
      <w:color w:val="003399"/>
      <w:sz w:val="24"/>
      <w:lang w:val="en-US" w:eastAsia="it-IT"/>
    </w:rPr>
  </w:style>
  <w:style w:type="paragraph" w:customStyle="1" w:styleId="image">
    <w:name w:val="image"/>
    <w:autoRedefine/>
    <w:rsid w:val="00C875D9"/>
    <w:pPr>
      <w:jc w:val="center"/>
    </w:pPr>
    <w:rPr>
      <w:rFonts w:ascii="Verdana" w:hAnsi="Verdana"/>
      <w:b/>
      <w:lang w:val="en-GB" w:eastAsia="en-GB"/>
    </w:rPr>
  </w:style>
  <w:style w:type="character" w:styleId="FollowedHyperlink">
    <w:name w:val="FollowedHyperlink"/>
    <w:basedOn w:val="DefaultParagraphFont"/>
    <w:rsid w:val="009D3842"/>
    <w:rPr>
      <w:color w:val="800080"/>
      <w:u w:val="single"/>
    </w:rPr>
  </w:style>
  <w:style w:type="paragraph" w:customStyle="1" w:styleId="elenco">
    <w:name w:val="elenco"/>
    <w:basedOn w:val="Normal"/>
    <w:rsid w:val="00D15F89"/>
    <w:pPr>
      <w:tabs>
        <w:tab w:val="left" w:pos="1134"/>
      </w:tabs>
      <w:suppressAutoHyphens w:val="0"/>
      <w:snapToGrid/>
      <w:spacing w:before="0" w:after="120"/>
      <w:ind w:left="1134"/>
    </w:pPr>
    <w:rPr>
      <w:rFonts w:ascii="Times New Roman" w:hAnsi="Times New Roman"/>
      <w:sz w:val="24"/>
      <w:lang w:eastAsia="it-IT"/>
    </w:rPr>
  </w:style>
  <w:style w:type="paragraph" w:customStyle="1" w:styleId="procedura">
    <w:name w:val="procedura"/>
    <w:basedOn w:val="Carattere"/>
    <w:rsid w:val="00D15F89"/>
    <w:pPr>
      <w:tabs>
        <w:tab w:val="left" w:pos="3686"/>
      </w:tabs>
      <w:jc w:val="both"/>
    </w:pPr>
    <w:rPr>
      <w:b/>
      <w:caps/>
      <w:sz w:val="26"/>
    </w:rPr>
  </w:style>
  <w:style w:type="paragraph" w:customStyle="1" w:styleId="Carattere">
    <w:name w:val="Carattere"/>
    <w:next w:val="Normal"/>
    <w:rsid w:val="00D15F89"/>
    <w:rPr>
      <w:rFonts w:ascii="CG Times (W1)" w:hAnsi="CG Times (W1)"/>
      <w:lang w:eastAsia="it-IT"/>
    </w:rPr>
  </w:style>
  <w:style w:type="paragraph" w:customStyle="1" w:styleId="fronte">
    <w:name w:val="fronte"/>
    <w:basedOn w:val="Normal"/>
    <w:rsid w:val="00D15F89"/>
    <w:pPr>
      <w:suppressAutoHyphens w:val="0"/>
      <w:snapToGrid/>
      <w:spacing w:before="0" w:after="240"/>
      <w:jc w:val="center"/>
    </w:pPr>
    <w:rPr>
      <w:rFonts w:ascii="Times New Roman" w:hAnsi="Times New Roman"/>
      <w:sz w:val="28"/>
      <w:lang w:eastAsia="it-IT"/>
    </w:rPr>
  </w:style>
  <w:style w:type="character" w:styleId="Strong">
    <w:name w:val="Strong"/>
    <w:basedOn w:val="DefaultParagraphFont"/>
    <w:uiPriority w:val="22"/>
    <w:qFormat/>
    <w:rsid w:val="004F6427"/>
    <w:rPr>
      <w:b/>
      <w:bCs/>
    </w:rPr>
  </w:style>
  <w:style w:type="paragraph" w:styleId="BalloonText">
    <w:name w:val="Balloon Text"/>
    <w:basedOn w:val="Normal"/>
    <w:link w:val="BalloonTextChar"/>
    <w:rsid w:val="00413F8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413F80"/>
    <w:rPr>
      <w:rFonts w:ascii="Lucida Grande" w:hAnsi="Lucida Grande" w:cs="Lucida Grande"/>
      <w:sz w:val="18"/>
      <w:szCs w:val="18"/>
    </w:rPr>
  </w:style>
  <w:style w:type="paragraph" w:styleId="ListParagraph">
    <w:name w:val="List Paragraph"/>
    <w:basedOn w:val="Normal"/>
    <w:uiPriority w:val="34"/>
    <w:qFormat/>
    <w:rsid w:val="009A206A"/>
    <w:pPr>
      <w:ind w:left="720"/>
      <w:contextualSpacing/>
    </w:pPr>
  </w:style>
  <w:style w:type="paragraph" w:customStyle="1" w:styleId="Titolo1TimesNewRoman">
    <w:name w:val="Titolo 1 + Times New Roman"/>
    <w:aliases w:val="18 pt,prima 18 pt,Dopo:  12 pt,Motivo: Traspar..."/>
    <w:basedOn w:val="Heading2"/>
    <w:rsid w:val="00A11CE6"/>
    <w:pPr>
      <w:numPr>
        <w:ilvl w:val="0"/>
        <w:numId w:val="0"/>
      </w:numPr>
      <w:shd w:val="clear" w:color="auto" w:fill="E6E6E6"/>
      <w:tabs>
        <w:tab w:val="num" w:pos="851"/>
      </w:tabs>
      <w:snapToGrid/>
      <w:ind w:left="851" w:hanging="851"/>
    </w:pPr>
    <w:rPr>
      <w:rFonts w:ascii="Times New Roman" w:hAnsi="Times New Roman"/>
      <w:color w:val="auto"/>
      <w:sz w:val="32"/>
      <w:szCs w:val="32"/>
    </w:rPr>
  </w:style>
</w:styles>
</file>

<file path=word/webSettings.xml><?xml version="1.0" encoding="utf-8"?>
<w:webSettings xmlns:r="http://schemas.openxmlformats.org/officeDocument/2006/relationships" xmlns:w="http://schemas.openxmlformats.org/wordprocessingml/2006/main">
  <w:divs>
    <w:div w:id="1450852200">
      <w:bodyDiv w:val="1"/>
      <w:marLeft w:val="0"/>
      <w:marRight w:val="0"/>
      <w:marTop w:val="0"/>
      <w:marBottom w:val="0"/>
      <w:divBdr>
        <w:top w:val="none" w:sz="0" w:space="0" w:color="auto"/>
        <w:left w:val="none" w:sz="0" w:space="0" w:color="auto"/>
        <w:bottom w:val="none" w:sz="0" w:space="0" w:color="auto"/>
        <w:right w:val="none" w:sz="0" w:space="0" w:color="auto"/>
      </w:divBdr>
    </w:div>
    <w:div w:id="164142590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aci.it/servizi-online/fringe-benefit.html"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aci.it/servizi-online/fringe-benefit.html"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1645</Words>
  <Characters>9377</Characters>
  <Application>Microsoft Office Word</Application>
  <DocSecurity>0</DocSecurity>
  <Lines>78</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Guida Operativa Apertura Nuovo Esercizio</vt:lpstr>
      <vt:lpstr>Proposta attività del sistema informativo nel medio termine</vt:lpstr>
    </vt:vector>
  </TitlesOfParts>
  <Company>Microsoft</Company>
  <LinksUpToDate>false</LinksUpToDate>
  <CharactersWithSpaces>11001</CharactersWithSpaces>
  <SharedDoc>false</SharedDoc>
  <HyperlinkBase/>
  <HLinks>
    <vt:vector size="6" baseType="variant">
      <vt:variant>
        <vt:i4>5308513</vt:i4>
      </vt:variant>
      <vt:variant>
        <vt:i4>75</vt:i4>
      </vt:variant>
      <vt:variant>
        <vt:i4>0</vt:i4>
      </vt:variant>
      <vt:variant>
        <vt:i4>5</vt:i4>
      </vt:variant>
      <vt:variant>
        <vt:lpwstr>mailto:luciano.milanesi@itb.cnr.it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Operativa Apertura Nuovo Esercizio</dc:title>
  <dc:creator>Giorgio Pietro Maggi - INFN</dc:creator>
  <cp:lastModifiedBy>Daniele</cp:lastModifiedBy>
  <cp:revision>7</cp:revision>
  <dcterms:created xsi:type="dcterms:W3CDTF">2012-01-13T10:29:00Z</dcterms:created>
  <dcterms:modified xsi:type="dcterms:W3CDTF">2012-01-13T11:44:00Z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ies>
</file>