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E3FCF" w14:textId="77777777" w:rsidR="00F735AD" w:rsidRPr="000C4261" w:rsidRDefault="00F735AD" w:rsidP="009213DC">
      <w:pPr>
        <w:pStyle w:val="Heading1"/>
        <w:rPr>
          <w:lang w:val="en-US"/>
        </w:rPr>
        <w:sectPr w:rsidR="00F735AD" w:rsidRPr="000C4261" w:rsidSect="00F735AD">
          <w:type w:val="continuous"/>
          <w:pgSz w:w="11900" w:h="16840"/>
          <w:pgMar w:top="1418" w:right="1134" w:bottom="1134" w:left="1134" w:header="709" w:footer="709" w:gutter="0"/>
          <w:lnNumType w:countBy="1" w:restart="newSection"/>
          <w:cols w:space="708"/>
          <w:docGrid w:linePitch="360"/>
        </w:sectPr>
      </w:pPr>
      <w:bookmarkStart w:id="0" w:name="_GoBack"/>
      <w:bookmarkEnd w:id="0"/>
    </w:p>
    <w:p w14:paraId="3C853452" w14:textId="4FA33612" w:rsidR="009213DC" w:rsidRPr="000C4261" w:rsidRDefault="009213DC" w:rsidP="009213DC">
      <w:pPr>
        <w:pStyle w:val="Heading1"/>
        <w:rPr>
          <w:lang w:val="en-US"/>
        </w:rPr>
      </w:pPr>
      <w:r w:rsidRPr="000C4261">
        <w:rPr>
          <w:lang w:val="en-US"/>
        </w:rPr>
        <w:lastRenderedPageBreak/>
        <w:t xml:space="preserve">The </w:t>
      </w:r>
      <w:proofErr w:type="spellStart"/>
      <w:r w:rsidRPr="000C4261">
        <w:rPr>
          <w:lang w:val="en-US"/>
        </w:rPr>
        <w:t>SuperB</w:t>
      </w:r>
      <w:proofErr w:type="spellEnd"/>
      <w:r w:rsidRPr="000C4261">
        <w:rPr>
          <w:lang w:val="en-US"/>
        </w:rPr>
        <w:t xml:space="preserve"> Detector Collaboration</w:t>
      </w:r>
    </w:p>
    <w:p w14:paraId="012A3A0D" w14:textId="507BC333" w:rsidR="00F16D45" w:rsidRPr="000C4261" w:rsidRDefault="00F16D45" w:rsidP="00F16D45">
      <w:pPr>
        <w:rPr>
          <w:lang w:val="en-US"/>
        </w:rPr>
      </w:pPr>
      <w:r w:rsidRPr="000C4261">
        <w:rPr>
          <w:lang w:val="en-US"/>
        </w:rPr>
        <w:t xml:space="preserve">The </w:t>
      </w:r>
      <w:proofErr w:type="spellStart"/>
      <w:r w:rsidRPr="000C4261">
        <w:rPr>
          <w:lang w:val="en-US"/>
        </w:rPr>
        <w:t>SuperB</w:t>
      </w:r>
      <w:proofErr w:type="spellEnd"/>
      <w:r w:rsidRPr="000C4261">
        <w:rPr>
          <w:lang w:val="en-US"/>
        </w:rPr>
        <w:t xml:space="preserve"> Detector Collaboration is an organization of scientists belonging to</w:t>
      </w:r>
      <w:r w:rsidR="00712753">
        <w:rPr>
          <w:lang w:val="en-US"/>
        </w:rPr>
        <w:t xml:space="preserve"> academic or </w:t>
      </w:r>
      <w:r w:rsidR="004908CB">
        <w:rPr>
          <w:lang w:val="en-US"/>
        </w:rPr>
        <w:t>research</w:t>
      </w:r>
      <w:r w:rsidRPr="000C4261">
        <w:rPr>
          <w:lang w:val="en-US"/>
        </w:rPr>
        <w:t xml:space="preserve"> Institutions </w:t>
      </w:r>
      <w:r w:rsidR="00712753">
        <w:rPr>
          <w:lang w:val="en-US"/>
        </w:rPr>
        <w:t xml:space="preserve">worldwide </w:t>
      </w:r>
      <w:r w:rsidR="003B60E3">
        <w:rPr>
          <w:lang w:val="en-US"/>
        </w:rPr>
        <w:t xml:space="preserve">whose goal </w:t>
      </w:r>
      <w:r w:rsidR="009E6D93">
        <w:rPr>
          <w:lang w:val="en-US"/>
        </w:rPr>
        <w:t xml:space="preserve">is the exploitation of the </w:t>
      </w:r>
      <w:r w:rsidRPr="000C4261">
        <w:rPr>
          <w:lang w:val="en-US"/>
        </w:rPr>
        <w:t xml:space="preserve">physics potential of the </w:t>
      </w:r>
      <w:proofErr w:type="spellStart"/>
      <w:proofErr w:type="gramStart"/>
      <w:r w:rsidRPr="000C4261">
        <w:rPr>
          <w:lang w:val="en-US"/>
        </w:rPr>
        <w:t>SuperB</w:t>
      </w:r>
      <w:proofErr w:type="spellEnd"/>
      <w:proofErr w:type="gramEnd"/>
      <w:r w:rsidRPr="000C4261">
        <w:rPr>
          <w:lang w:val="en-US"/>
        </w:rPr>
        <w:t xml:space="preserve"> e+ e-</w:t>
      </w:r>
      <w:r w:rsidR="009E6D93">
        <w:rPr>
          <w:lang w:val="en-US"/>
        </w:rPr>
        <w:t xml:space="preserve"> asymmetric</w:t>
      </w:r>
      <w:r w:rsidR="003B60E3">
        <w:rPr>
          <w:lang w:val="en-US"/>
        </w:rPr>
        <w:t xml:space="preserve"> collider.  </w:t>
      </w:r>
    </w:p>
    <w:p w14:paraId="5D3513D7" w14:textId="0106707F" w:rsidR="009213DC" w:rsidRPr="000C4261" w:rsidRDefault="00F16D45" w:rsidP="009213DC">
      <w:pPr>
        <w:pStyle w:val="Heading2"/>
      </w:pPr>
      <w:r w:rsidRPr="000C4261">
        <w:t>Institutional member</w:t>
      </w:r>
      <w:r w:rsidR="009213DC" w:rsidRPr="000C4261">
        <w:t>s</w:t>
      </w:r>
      <w:r w:rsidRPr="000C4261">
        <w:t>h</w:t>
      </w:r>
      <w:r w:rsidR="009213DC" w:rsidRPr="000C4261">
        <w:t>ip</w:t>
      </w:r>
    </w:p>
    <w:p w14:paraId="5D1CFB0A" w14:textId="37EBC16A" w:rsidR="002B4DB8" w:rsidRDefault="002B4DB8" w:rsidP="003B60E3">
      <w:pPr>
        <w:rPr>
          <w:lang w:val="en-US"/>
        </w:rPr>
      </w:pPr>
      <w:r w:rsidRPr="000C4261">
        <w:rPr>
          <w:lang w:val="en-US"/>
        </w:rPr>
        <w:t>Institution</w:t>
      </w:r>
      <w:r w:rsidR="004E76B3">
        <w:rPr>
          <w:lang w:val="en-US"/>
        </w:rPr>
        <w:t>s who participate in the Collaboration</w:t>
      </w:r>
      <w:r w:rsidRPr="000C4261">
        <w:rPr>
          <w:lang w:val="en-US"/>
        </w:rPr>
        <w:t xml:space="preserve"> </w:t>
      </w:r>
      <w:r w:rsidR="004E76B3">
        <w:rPr>
          <w:lang w:val="en-US"/>
        </w:rPr>
        <w:t xml:space="preserve">are expected to give significant contributions to the construction and operation of the </w:t>
      </w:r>
      <w:proofErr w:type="spellStart"/>
      <w:r w:rsidR="004E76B3">
        <w:rPr>
          <w:lang w:val="en-US"/>
        </w:rPr>
        <w:t>SuperB</w:t>
      </w:r>
      <w:proofErr w:type="spellEnd"/>
      <w:r w:rsidR="004E76B3">
        <w:rPr>
          <w:lang w:val="en-US"/>
        </w:rPr>
        <w:t xml:space="preserve"> Detector</w:t>
      </w:r>
      <w:r w:rsidR="003B60E3">
        <w:rPr>
          <w:lang w:val="en-US"/>
        </w:rPr>
        <w:t xml:space="preserve">, including </w:t>
      </w:r>
      <w:r w:rsidR="00AC0249">
        <w:rPr>
          <w:lang w:val="en-US"/>
        </w:rPr>
        <w:t xml:space="preserve">the </w:t>
      </w:r>
      <w:proofErr w:type="spellStart"/>
      <w:proofErr w:type="gramStart"/>
      <w:r w:rsidR="00AC0249">
        <w:rPr>
          <w:lang w:val="en-US"/>
        </w:rPr>
        <w:t>SuperB</w:t>
      </w:r>
      <w:proofErr w:type="spellEnd"/>
      <w:proofErr w:type="gramEnd"/>
      <w:r w:rsidR="003B60E3">
        <w:rPr>
          <w:lang w:val="en-US"/>
        </w:rPr>
        <w:t xml:space="preserve"> </w:t>
      </w:r>
      <w:r w:rsidR="00AC0249">
        <w:rPr>
          <w:lang w:val="en-US"/>
        </w:rPr>
        <w:t xml:space="preserve">hardware and software </w:t>
      </w:r>
      <w:r w:rsidR="003B60E3">
        <w:rPr>
          <w:lang w:val="en-US"/>
        </w:rPr>
        <w:t xml:space="preserve">dedicated computing infrastructure. </w:t>
      </w:r>
    </w:p>
    <w:p w14:paraId="03E97B28" w14:textId="77777777" w:rsidR="003B60E3" w:rsidRPr="000C4261" w:rsidRDefault="003B60E3" w:rsidP="003B60E3">
      <w:pPr>
        <w:rPr>
          <w:lang w:val="en-US"/>
        </w:rPr>
      </w:pPr>
    </w:p>
    <w:p w14:paraId="709E2DC4" w14:textId="7F302E1B" w:rsidR="00E47061" w:rsidRDefault="00F16D45" w:rsidP="00E47061">
      <w:pPr>
        <w:rPr>
          <w:lang w:val="en-US"/>
        </w:rPr>
      </w:pPr>
      <w:r w:rsidRPr="000C4261">
        <w:rPr>
          <w:lang w:val="en-US"/>
        </w:rPr>
        <w:t xml:space="preserve">New institutions, or new groups from within a Collaborating Institution, who wish to join the Collaboration should submit a proposal to the Spokesperson, who will present it to the Membership Committee of the Collaboration Council for </w:t>
      </w:r>
      <w:r w:rsidR="000C4261" w:rsidRPr="000C4261">
        <w:rPr>
          <w:lang w:val="en-US"/>
        </w:rPr>
        <w:t xml:space="preserve">consideration. The Membership Committee </w:t>
      </w:r>
      <w:r w:rsidR="000C4261">
        <w:rPr>
          <w:lang w:val="en-US"/>
        </w:rPr>
        <w:t xml:space="preserve">will assist the group in negotiating </w:t>
      </w:r>
      <w:r w:rsidR="000C4261" w:rsidRPr="000C4261">
        <w:rPr>
          <w:lang w:val="en-US"/>
        </w:rPr>
        <w:t>possible terms of entry</w:t>
      </w:r>
      <w:r w:rsidR="00AC4C80">
        <w:rPr>
          <w:lang w:val="en-US"/>
        </w:rPr>
        <w:t xml:space="preserve"> </w:t>
      </w:r>
      <w:r w:rsidR="00712753">
        <w:rPr>
          <w:lang w:val="en-US"/>
        </w:rPr>
        <w:t xml:space="preserve">and </w:t>
      </w:r>
      <w:r w:rsidR="00E47061">
        <w:rPr>
          <w:lang w:val="en-US"/>
        </w:rPr>
        <w:t>will e</w:t>
      </w:r>
      <w:r w:rsidR="00067E5B">
        <w:rPr>
          <w:lang w:val="en-US"/>
        </w:rPr>
        <w:t xml:space="preserve">ventually report </w:t>
      </w:r>
      <w:r w:rsidR="00E47061">
        <w:rPr>
          <w:lang w:val="en-US"/>
        </w:rPr>
        <w:t xml:space="preserve">its recommendations </w:t>
      </w:r>
      <w:r w:rsidR="00067E5B">
        <w:rPr>
          <w:lang w:val="en-US"/>
        </w:rPr>
        <w:t>at a Council meeting after the group</w:t>
      </w:r>
      <w:r w:rsidR="00E47061">
        <w:rPr>
          <w:lang w:val="en-US"/>
        </w:rPr>
        <w:t xml:space="preserve"> has given a presentation </w:t>
      </w:r>
      <w:r w:rsidR="003B60E3">
        <w:rPr>
          <w:lang w:val="en-US"/>
        </w:rPr>
        <w:t>about</w:t>
      </w:r>
      <w:r w:rsidR="00E47061" w:rsidRPr="00E47061">
        <w:rPr>
          <w:lang w:val="en-US"/>
        </w:rPr>
        <w:t xml:space="preserve"> the</w:t>
      </w:r>
      <w:r w:rsidR="00E47061">
        <w:rPr>
          <w:lang w:val="en-US"/>
        </w:rPr>
        <w:t xml:space="preserve"> composition, </w:t>
      </w:r>
      <w:r w:rsidR="00E47061" w:rsidRPr="00E47061">
        <w:rPr>
          <w:lang w:val="en-US"/>
        </w:rPr>
        <w:t>experience</w:t>
      </w:r>
      <w:r w:rsidR="00E47061">
        <w:rPr>
          <w:lang w:val="en-US"/>
        </w:rPr>
        <w:t xml:space="preserve">, </w:t>
      </w:r>
      <w:r w:rsidR="00E47061" w:rsidRPr="00E47061">
        <w:rPr>
          <w:lang w:val="en-US"/>
        </w:rPr>
        <w:t xml:space="preserve">proposed contribution to the experiment and </w:t>
      </w:r>
      <w:r w:rsidR="00E47061">
        <w:rPr>
          <w:lang w:val="en-US"/>
        </w:rPr>
        <w:t xml:space="preserve">current </w:t>
      </w:r>
      <w:r w:rsidR="00E47061" w:rsidRPr="00E47061">
        <w:rPr>
          <w:lang w:val="en-US"/>
        </w:rPr>
        <w:t>other commitments.</w:t>
      </w:r>
      <w:r w:rsidR="00AC4C80">
        <w:rPr>
          <w:lang w:val="en-US"/>
        </w:rPr>
        <w:t xml:space="preserve">    </w:t>
      </w:r>
    </w:p>
    <w:p w14:paraId="4F3539D3" w14:textId="20D53943" w:rsidR="00F16D45" w:rsidRDefault="00F16D45" w:rsidP="00E47061">
      <w:pPr>
        <w:spacing w:line="360" w:lineRule="auto"/>
        <w:rPr>
          <w:lang w:val="en-US"/>
        </w:rPr>
      </w:pPr>
      <w:r w:rsidRPr="000C4261">
        <w:rPr>
          <w:lang w:val="en-US"/>
        </w:rPr>
        <w:t xml:space="preserve">The Council will subsequently vote on the </w:t>
      </w:r>
      <w:r w:rsidR="009E6D93">
        <w:rPr>
          <w:lang w:val="en-US"/>
        </w:rPr>
        <w:t>applicants proposal</w:t>
      </w:r>
      <w:r w:rsidR="00AC4C80">
        <w:rPr>
          <w:lang w:val="en-US"/>
        </w:rPr>
        <w:t xml:space="preserve"> and</w:t>
      </w:r>
      <w:r w:rsidR="00067E5B">
        <w:rPr>
          <w:lang w:val="en-US"/>
        </w:rPr>
        <w:t xml:space="preserve"> </w:t>
      </w:r>
      <w:r w:rsidR="00AC4C80">
        <w:rPr>
          <w:lang w:val="en-US"/>
        </w:rPr>
        <w:t>a</w:t>
      </w:r>
      <w:r w:rsidR="009E6D93">
        <w:rPr>
          <w:lang w:val="en-US"/>
        </w:rPr>
        <w:t xml:space="preserve"> </w:t>
      </w:r>
      <w:r w:rsidR="00E47061">
        <w:rPr>
          <w:lang w:val="en-US"/>
        </w:rPr>
        <w:t>majority of 2/3 of those present</w:t>
      </w:r>
      <w:r w:rsidR="009E6D93">
        <w:rPr>
          <w:lang w:val="en-US"/>
        </w:rPr>
        <w:t xml:space="preserve"> will b</w:t>
      </w:r>
      <w:r w:rsidR="00067E5B">
        <w:rPr>
          <w:lang w:val="en-US"/>
        </w:rPr>
        <w:t xml:space="preserve">e required to endorse </w:t>
      </w:r>
      <w:r w:rsidR="009E6D93">
        <w:rPr>
          <w:lang w:val="en-US"/>
        </w:rPr>
        <w:t>it.</w:t>
      </w:r>
      <w:r w:rsidR="00AC4C80">
        <w:rPr>
          <w:lang w:val="en-US"/>
        </w:rPr>
        <w:t xml:space="preserve"> </w:t>
      </w:r>
    </w:p>
    <w:p w14:paraId="12DB67D3" w14:textId="3636CAAF" w:rsidR="002B4DB8" w:rsidRPr="000C4261" w:rsidRDefault="00AC4C80" w:rsidP="002B4DB8">
      <w:pPr>
        <w:rPr>
          <w:lang w:val="en-US"/>
        </w:rPr>
      </w:pPr>
      <w:r>
        <w:rPr>
          <w:lang w:val="en-US"/>
        </w:rPr>
        <w:t>Participating Institutions are entitled to be represented in the Collaboration Council and</w:t>
      </w:r>
      <w:r w:rsidR="00712753">
        <w:rPr>
          <w:lang w:val="en-US"/>
        </w:rPr>
        <w:t xml:space="preserve"> must</w:t>
      </w:r>
      <w:r>
        <w:rPr>
          <w:lang w:val="en-US"/>
        </w:rPr>
        <w:t xml:space="preserve"> comply with the </w:t>
      </w:r>
      <w:r w:rsidR="00712753">
        <w:rPr>
          <w:lang w:val="en-US"/>
        </w:rPr>
        <w:t>obligations that are defined by the Collaboration in terms of financi</w:t>
      </w:r>
      <w:r w:rsidR="00AB3861">
        <w:rPr>
          <w:lang w:val="en-US"/>
        </w:rPr>
        <w:t xml:space="preserve">al and </w:t>
      </w:r>
      <w:proofErr w:type="gramStart"/>
      <w:r w:rsidR="00AB3861">
        <w:rPr>
          <w:lang w:val="en-US"/>
        </w:rPr>
        <w:t>service</w:t>
      </w:r>
      <w:proofErr w:type="gramEnd"/>
      <w:r w:rsidR="00AB3861">
        <w:rPr>
          <w:lang w:val="en-US"/>
        </w:rPr>
        <w:t xml:space="preserve"> contributions.</w:t>
      </w:r>
    </w:p>
    <w:p w14:paraId="58470814" w14:textId="77777777" w:rsidR="009213DC" w:rsidRDefault="009213DC" w:rsidP="009213DC">
      <w:pPr>
        <w:pStyle w:val="Heading2"/>
      </w:pPr>
      <w:r w:rsidRPr="000C4261">
        <w:t>Individual membership</w:t>
      </w:r>
    </w:p>
    <w:p w14:paraId="619BA747" w14:textId="77777777" w:rsidR="00E8124B" w:rsidRDefault="00712753" w:rsidP="00E8124B">
      <w:pPr>
        <w:rPr>
          <w:lang w:val="en-US"/>
        </w:rPr>
      </w:pPr>
      <w:r w:rsidRPr="000C4261">
        <w:rPr>
          <w:lang w:val="en-US"/>
        </w:rPr>
        <w:t>Ph.D. physicists, engineers, and Ph.D. thesis students who</w:t>
      </w:r>
      <w:r>
        <w:rPr>
          <w:lang w:val="en-US"/>
        </w:rPr>
        <w:t xml:space="preserve"> belong to a participating Institu</w:t>
      </w:r>
      <w:r w:rsidR="00E8124B">
        <w:rPr>
          <w:lang w:val="en-US"/>
        </w:rPr>
        <w:t>tion can become members of the C</w:t>
      </w:r>
      <w:r>
        <w:rPr>
          <w:lang w:val="en-US"/>
        </w:rPr>
        <w:t xml:space="preserve">ollaboration if they intend to devote a substantial fraction of their research time to the </w:t>
      </w:r>
      <w:proofErr w:type="spellStart"/>
      <w:r>
        <w:rPr>
          <w:lang w:val="en-US"/>
        </w:rPr>
        <w:t>SuperB</w:t>
      </w:r>
      <w:proofErr w:type="spellEnd"/>
      <w:r>
        <w:rPr>
          <w:lang w:val="en-US"/>
        </w:rPr>
        <w:t xml:space="preserve"> program over a period of several years.</w:t>
      </w:r>
      <w:r w:rsidR="00E8124B">
        <w:rPr>
          <w:lang w:val="en-US"/>
        </w:rPr>
        <w:t xml:space="preserve">    Members of the collaboration are eligible to be included in the authors list.</w:t>
      </w:r>
    </w:p>
    <w:p w14:paraId="1D41DCD8" w14:textId="5307B1A7" w:rsidR="00EA4721" w:rsidRDefault="00EA4721" w:rsidP="00EA4721">
      <w:pPr>
        <w:rPr>
          <w:lang w:val="en-US"/>
        </w:rPr>
      </w:pPr>
      <w:r>
        <w:rPr>
          <w:lang w:val="en-US"/>
        </w:rPr>
        <w:t>Physicists</w:t>
      </w:r>
      <w:r w:rsidR="00E8124B">
        <w:rPr>
          <w:lang w:val="en-US"/>
        </w:rPr>
        <w:t xml:space="preserve"> </w:t>
      </w:r>
      <w:r>
        <w:rPr>
          <w:lang w:val="en-US"/>
        </w:rPr>
        <w:t xml:space="preserve">who collaborate only on specific aspects of the </w:t>
      </w:r>
      <w:proofErr w:type="spellStart"/>
      <w:r>
        <w:rPr>
          <w:lang w:val="en-US"/>
        </w:rPr>
        <w:t>SuperB</w:t>
      </w:r>
      <w:proofErr w:type="spellEnd"/>
      <w:r>
        <w:rPr>
          <w:lang w:val="en-US"/>
        </w:rPr>
        <w:t xml:space="preserve"> program (like theorists) or engineers that provide technical contribution to </w:t>
      </w:r>
      <w:proofErr w:type="spellStart"/>
      <w:r>
        <w:rPr>
          <w:lang w:val="en-US"/>
        </w:rPr>
        <w:t>SuperB</w:t>
      </w:r>
      <w:proofErr w:type="spellEnd"/>
      <w:proofErr w:type="gramStart"/>
      <w:r>
        <w:rPr>
          <w:lang w:val="en-US"/>
        </w:rPr>
        <w:t>,  as</w:t>
      </w:r>
      <w:proofErr w:type="gramEnd"/>
      <w:r>
        <w:rPr>
          <w:lang w:val="en-US"/>
        </w:rPr>
        <w:t xml:space="preserve"> well as undergraduate students technicians and administrative personnel may be registered as associated members and do not sign papers reporting physics results.  However they</w:t>
      </w:r>
      <w:r w:rsidRPr="00EA4721">
        <w:rPr>
          <w:lang w:val="en-US"/>
        </w:rPr>
        <w:t xml:space="preserve"> </w:t>
      </w:r>
      <w:r>
        <w:rPr>
          <w:lang w:val="en-US"/>
        </w:rPr>
        <w:t xml:space="preserve">may </w:t>
      </w:r>
      <w:r w:rsidRPr="00EA4721">
        <w:rPr>
          <w:lang w:val="en-US"/>
        </w:rPr>
        <w:t xml:space="preserve">be added to the author list of a </w:t>
      </w:r>
      <w:r>
        <w:rPr>
          <w:lang w:val="en-US"/>
        </w:rPr>
        <w:t xml:space="preserve">specific </w:t>
      </w:r>
      <w:r w:rsidRPr="00EA4721">
        <w:rPr>
          <w:lang w:val="en-US"/>
        </w:rPr>
        <w:t>paper to</w:t>
      </w:r>
      <w:r>
        <w:rPr>
          <w:lang w:val="en-US"/>
        </w:rPr>
        <w:t xml:space="preserve"> </w:t>
      </w:r>
      <w:r w:rsidRPr="00EA4721">
        <w:rPr>
          <w:lang w:val="en-US"/>
        </w:rPr>
        <w:t xml:space="preserve">which </w:t>
      </w:r>
      <w:proofErr w:type="gramStart"/>
      <w:r>
        <w:rPr>
          <w:lang w:val="en-US"/>
        </w:rPr>
        <w:t>they  have</w:t>
      </w:r>
      <w:proofErr w:type="gramEnd"/>
      <w:r w:rsidRPr="00EA4721">
        <w:rPr>
          <w:lang w:val="en-US"/>
        </w:rPr>
        <w:t xml:space="preserve"> made a significant contribution, with the agreement of the </w:t>
      </w:r>
      <w:r>
        <w:rPr>
          <w:lang w:val="en-US"/>
        </w:rPr>
        <w:t>Publication Board on a case by case basis.</w:t>
      </w:r>
    </w:p>
    <w:p w14:paraId="6937458F" w14:textId="77777777" w:rsidR="00EA4721" w:rsidRDefault="00EA4721" w:rsidP="00EA4721">
      <w:pPr>
        <w:rPr>
          <w:lang w:val="en-US"/>
        </w:rPr>
      </w:pPr>
      <w:r>
        <w:rPr>
          <w:lang w:val="en-US"/>
        </w:rPr>
        <w:t xml:space="preserve"> </w:t>
      </w:r>
    </w:p>
    <w:p w14:paraId="79832C93" w14:textId="20380C71" w:rsidR="00712753" w:rsidRDefault="00E8124B" w:rsidP="00EA4721">
      <w:pPr>
        <w:rPr>
          <w:lang w:val="en-US"/>
        </w:rPr>
      </w:pPr>
      <w:r w:rsidRPr="00E8124B">
        <w:rPr>
          <w:lang w:val="en-US"/>
        </w:rPr>
        <w:t xml:space="preserve">Participation of an individual in </w:t>
      </w:r>
      <w:proofErr w:type="spellStart"/>
      <w:r w:rsidR="00EA4721">
        <w:rPr>
          <w:lang w:val="en-US"/>
        </w:rPr>
        <w:t>SuperB</w:t>
      </w:r>
      <w:proofErr w:type="spellEnd"/>
      <w:r w:rsidRPr="00E8124B">
        <w:rPr>
          <w:lang w:val="en-US"/>
        </w:rPr>
        <w:t xml:space="preserve"> is at the discretion of the institute to which he or she</w:t>
      </w:r>
      <w:r>
        <w:rPr>
          <w:lang w:val="en-US"/>
        </w:rPr>
        <w:t xml:space="preserve"> </w:t>
      </w:r>
      <w:r w:rsidRPr="00E8124B">
        <w:rPr>
          <w:lang w:val="en-US"/>
        </w:rPr>
        <w:t>is accredited</w:t>
      </w:r>
      <w:r w:rsidR="00EA4721">
        <w:rPr>
          <w:lang w:val="en-US"/>
        </w:rPr>
        <w:t xml:space="preserve"> and it’s the responsibility of the institution leader to inform the collaboration abo</w:t>
      </w:r>
      <w:r w:rsidR="00555595">
        <w:rPr>
          <w:lang w:val="en-US"/>
        </w:rPr>
        <w:t xml:space="preserve">ut new inclusions and </w:t>
      </w:r>
      <w:r w:rsidR="005A12F6">
        <w:rPr>
          <w:lang w:val="en-US"/>
        </w:rPr>
        <w:t>withdrawals</w:t>
      </w:r>
      <w:r w:rsidR="00555595">
        <w:rPr>
          <w:lang w:val="en-US"/>
        </w:rPr>
        <w:t>.</w:t>
      </w:r>
    </w:p>
    <w:p w14:paraId="059243CD" w14:textId="77777777" w:rsidR="00AC0249" w:rsidRPr="000C4261" w:rsidRDefault="00AC0249" w:rsidP="00AC0249">
      <w:pPr>
        <w:pStyle w:val="Heading3"/>
        <w:rPr>
          <w:lang w:val="en-US"/>
        </w:rPr>
      </w:pPr>
      <w:r w:rsidRPr="000C4261">
        <w:rPr>
          <w:lang w:val="en-US"/>
        </w:rPr>
        <w:t>Conflicts of Interest</w:t>
      </w:r>
    </w:p>
    <w:p w14:paraId="573FC4AC" w14:textId="77777777" w:rsidR="00AC0249" w:rsidRPr="000C4261" w:rsidRDefault="00AC0249" w:rsidP="00AC0249">
      <w:pPr>
        <w:rPr>
          <w:lang w:val="en-US"/>
        </w:rPr>
      </w:pPr>
      <w:r w:rsidRPr="000C4261">
        <w:rPr>
          <w:lang w:val="en-US"/>
        </w:rPr>
        <w:t xml:space="preserve">Concurrent membership in other experiments or upgrades with a focus on </w:t>
      </w:r>
      <w:r>
        <w:rPr>
          <w:lang w:val="en-US"/>
        </w:rPr>
        <w:t>the same</w:t>
      </w:r>
      <w:r w:rsidRPr="000C4261">
        <w:rPr>
          <w:lang w:val="en-US"/>
        </w:rPr>
        <w:t xml:space="preserve"> physics </w:t>
      </w:r>
      <w:r>
        <w:rPr>
          <w:lang w:val="en-US"/>
        </w:rPr>
        <w:t xml:space="preserve">program </w:t>
      </w:r>
      <w:r w:rsidRPr="000C4261">
        <w:rPr>
          <w:lang w:val="en-US"/>
        </w:rPr>
        <w:t xml:space="preserve">and that will take data on the same time scale as </w:t>
      </w:r>
      <w:proofErr w:type="spellStart"/>
      <w:r>
        <w:rPr>
          <w:lang w:val="en-US"/>
        </w:rPr>
        <w:t>SuperB</w:t>
      </w:r>
      <w:proofErr w:type="spellEnd"/>
      <w:r w:rsidRPr="000C4261">
        <w:rPr>
          <w:lang w:val="en-US"/>
        </w:rPr>
        <w:t xml:space="preserve"> is considered a conflict of</w:t>
      </w:r>
      <w:r>
        <w:rPr>
          <w:lang w:val="en-US"/>
        </w:rPr>
        <w:t xml:space="preserve"> interest that would </w:t>
      </w:r>
      <w:proofErr w:type="gramStart"/>
      <w:r>
        <w:rPr>
          <w:lang w:val="en-US"/>
        </w:rPr>
        <w:t>prevent  individuals</w:t>
      </w:r>
      <w:proofErr w:type="gramEnd"/>
      <w:r>
        <w:rPr>
          <w:lang w:val="en-US"/>
        </w:rPr>
        <w:t xml:space="preserve"> </w:t>
      </w:r>
      <w:r w:rsidRPr="000C4261">
        <w:rPr>
          <w:lang w:val="en-US"/>
        </w:rPr>
        <w:t>from fulfilling the obligations of membership in the Collaboration.</w:t>
      </w:r>
    </w:p>
    <w:p w14:paraId="79D255FA" w14:textId="77777777" w:rsidR="00712753" w:rsidRPr="00712753" w:rsidRDefault="00712753" w:rsidP="00712753"/>
    <w:p w14:paraId="05763ACD" w14:textId="77777777" w:rsidR="009213DC" w:rsidRPr="000C4261" w:rsidRDefault="009213DC" w:rsidP="009213DC">
      <w:pPr>
        <w:pStyle w:val="Heading2"/>
      </w:pPr>
      <w:proofErr w:type="spellStart"/>
      <w:r w:rsidRPr="000C4261">
        <w:t>SuperB</w:t>
      </w:r>
      <w:proofErr w:type="spellEnd"/>
      <w:r w:rsidRPr="000C4261">
        <w:t xml:space="preserve"> Collaboration meetings</w:t>
      </w:r>
    </w:p>
    <w:p w14:paraId="23BA714A" w14:textId="77777777" w:rsidR="009213DC" w:rsidRPr="000C4261" w:rsidRDefault="009213DC" w:rsidP="009213DC">
      <w:pPr>
        <w:pStyle w:val="Heading2"/>
      </w:pPr>
      <w:r w:rsidRPr="000C4261">
        <w:t>Agenda, minutes and language</w:t>
      </w:r>
    </w:p>
    <w:p w14:paraId="41BAED48" w14:textId="1A1D1855" w:rsidR="00F735AD" w:rsidRDefault="009213DC" w:rsidP="004F1EC0">
      <w:pPr>
        <w:pStyle w:val="Heading2"/>
      </w:pPr>
      <w:r w:rsidRPr="000C4261">
        <w:t>Authorship</w:t>
      </w:r>
    </w:p>
    <w:p w14:paraId="7F4BE908" w14:textId="5D8F79E5" w:rsidR="00555595" w:rsidRDefault="00555595" w:rsidP="00555595">
      <w:pPr>
        <w:rPr>
          <w:lang w:val="en-US"/>
        </w:rPr>
      </w:pPr>
      <w:r w:rsidRPr="005A12F6">
        <w:rPr>
          <w:lang w:val="en-US"/>
        </w:rPr>
        <w:t>Inclusion in the authorship list</w:t>
      </w:r>
      <w:proofErr w:type="gramStart"/>
      <w:r w:rsidRPr="005A12F6">
        <w:rPr>
          <w:lang w:val="en-US"/>
        </w:rPr>
        <w:t>,  which</w:t>
      </w:r>
      <w:proofErr w:type="gramEnd"/>
      <w:r w:rsidRPr="005A12F6">
        <w:rPr>
          <w:lang w:val="en-US"/>
        </w:rPr>
        <w:t xml:space="preserve"> entitles the collaborator to sign physics papers and to present results at Conferences on behalf of the collaboration, is granted to members of  the collaboration after one year of </w:t>
      </w:r>
      <w:r w:rsidR="005A12F6">
        <w:rPr>
          <w:lang w:val="en-US"/>
        </w:rPr>
        <w:t>active contribution.</w:t>
      </w:r>
      <w:r w:rsidRPr="005A12F6">
        <w:rPr>
          <w:lang w:val="en-US"/>
        </w:rPr>
        <w:t xml:space="preserve">   The detailed criteria of compliance are defined by the </w:t>
      </w:r>
      <w:r w:rsidR="005A12F6">
        <w:rPr>
          <w:lang w:val="en-US"/>
        </w:rPr>
        <w:t>Collaboration and</w:t>
      </w:r>
      <w:r w:rsidRPr="005A12F6">
        <w:rPr>
          <w:lang w:val="en-US"/>
        </w:rPr>
        <w:t xml:space="preserve"> the</w:t>
      </w:r>
      <w:r w:rsidR="005A12F6">
        <w:rPr>
          <w:lang w:val="en-US"/>
        </w:rPr>
        <w:t>y</w:t>
      </w:r>
      <w:r w:rsidRPr="005A12F6">
        <w:rPr>
          <w:lang w:val="en-US"/>
        </w:rPr>
        <w:t xml:space="preserve"> should include </w:t>
      </w:r>
      <w:r w:rsidR="005A12F6">
        <w:rPr>
          <w:lang w:val="en-US"/>
        </w:rPr>
        <w:t xml:space="preserve">for new members </w:t>
      </w:r>
      <w:r w:rsidRPr="005A12F6">
        <w:rPr>
          <w:lang w:val="en-US"/>
        </w:rPr>
        <w:t>in the data-taking period at least the equivalent of one year of full time spent on detector common tasks and</w:t>
      </w:r>
      <w:r w:rsidR="005A12F6">
        <w:rPr>
          <w:lang w:val="en-US"/>
        </w:rPr>
        <w:t xml:space="preserve"> in any case</w:t>
      </w:r>
      <w:r w:rsidRPr="005A12F6">
        <w:rPr>
          <w:lang w:val="en-US"/>
        </w:rPr>
        <w:t xml:space="preserve"> the </w:t>
      </w:r>
      <w:r w:rsidR="005A12F6" w:rsidRPr="005A12F6">
        <w:rPr>
          <w:lang w:val="en-US"/>
        </w:rPr>
        <w:t>fulfill</w:t>
      </w:r>
      <w:r w:rsidR="005A12F6">
        <w:rPr>
          <w:lang w:val="en-US"/>
        </w:rPr>
        <w:t>m</w:t>
      </w:r>
      <w:r w:rsidR="005A12F6" w:rsidRPr="005A12F6">
        <w:rPr>
          <w:lang w:val="en-US"/>
        </w:rPr>
        <w:t>ent of the financial and service obligations by the home institution or funding agency.</w:t>
      </w:r>
    </w:p>
    <w:p w14:paraId="3573D80C" w14:textId="5D4087EC" w:rsidR="005A12F6" w:rsidRPr="005A12F6" w:rsidRDefault="005A12F6" w:rsidP="00555595">
      <w:pPr>
        <w:rPr>
          <w:lang w:val="en-US"/>
        </w:rPr>
      </w:pPr>
      <w:r>
        <w:rPr>
          <w:lang w:val="en-US"/>
        </w:rPr>
        <w:t xml:space="preserve">The </w:t>
      </w:r>
      <w:proofErr w:type="gramStart"/>
      <w:r>
        <w:rPr>
          <w:lang w:val="en-US"/>
        </w:rPr>
        <w:t>authors</w:t>
      </w:r>
      <w:proofErr w:type="gramEnd"/>
      <w:r>
        <w:rPr>
          <w:lang w:val="en-US"/>
        </w:rPr>
        <w:t xml:space="preserve"> list is also the basis for defining the pro-quota contributions to all Collaboration common services and financial obligations.</w:t>
      </w:r>
    </w:p>
    <w:p w14:paraId="293F4106" w14:textId="77777777" w:rsidR="009213DC" w:rsidRPr="005A12F6" w:rsidRDefault="009213DC" w:rsidP="009213DC">
      <w:pPr>
        <w:rPr>
          <w:lang w:val="en-US"/>
        </w:rPr>
      </w:pPr>
    </w:p>
    <w:p w14:paraId="362DDD60" w14:textId="77777777" w:rsidR="00AF0FAC" w:rsidRPr="005A12F6" w:rsidRDefault="00AF0FAC" w:rsidP="00AF0FAC">
      <w:pPr>
        <w:pStyle w:val="Heading1"/>
        <w:rPr>
          <w:lang w:val="en-US"/>
        </w:rPr>
      </w:pPr>
      <w:r w:rsidRPr="005A12F6">
        <w:rPr>
          <w:lang w:val="en-US"/>
        </w:rPr>
        <w:t xml:space="preserve">Management structure of the </w:t>
      </w:r>
      <w:commentRangeStart w:id="1"/>
      <w:r w:rsidRPr="005A12F6">
        <w:rPr>
          <w:lang w:val="en-US"/>
        </w:rPr>
        <w:t>collaboration</w:t>
      </w:r>
      <w:commentRangeEnd w:id="1"/>
      <w:r w:rsidRPr="005A12F6">
        <w:rPr>
          <w:rStyle w:val="CommentReference"/>
          <w:rFonts w:asciiTheme="minorHAnsi" w:eastAsiaTheme="minorEastAsia" w:hAnsiTheme="minorHAnsi" w:cstheme="minorBidi"/>
          <w:b w:val="0"/>
          <w:bCs w:val="0"/>
          <w:color w:val="auto"/>
          <w:lang w:val="en-US"/>
        </w:rPr>
        <w:commentReference w:id="1"/>
      </w:r>
      <w:r w:rsidRPr="005A12F6">
        <w:rPr>
          <w:lang w:val="en-US"/>
        </w:rPr>
        <w:br/>
      </w:r>
    </w:p>
    <w:p w14:paraId="18927C5A" w14:textId="77777777" w:rsidR="00AF0FAC" w:rsidRPr="000C4261" w:rsidRDefault="00AF0FAC" w:rsidP="00AF0FAC">
      <w:pPr>
        <w:rPr>
          <w:lang w:val="en-US"/>
        </w:rPr>
      </w:pPr>
      <w:r w:rsidRPr="000C4261">
        <w:rPr>
          <w:lang w:val="en-US"/>
        </w:rPr>
        <w:t>The Collaboration Council, representing the full membership of the Collaboration, is the principal governing body of the Collaboration.</w:t>
      </w:r>
    </w:p>
    <w:p w14:paraId="46B93F51" w14:textId="77777777" w:rsidR="00AF0FAC" w:rsidRPr="000C4261" w:rsidRDefault="00AF0FAC" w:rsidP="00AF0FAC">
      <w:pPr>
        <w:rPr>
          <w:lang w:val="en-US"/>
        </w:rPr>
      </w:pPr>
      <w:r w:rsidRPr="000C4261">
        <w:rPr>
          <w:lang w:val="en-US"/>
        </w:rPr>
        <w:t>The Council selects the Nominating Committee that proposes a candidate for</w:t>
      </w:r>
    </w:p>
    <w:p w14:paraId="4BBEF039" w14:textId="77777777" w:rsidR="00AF0FAC" w:rsidRPr="000C4261" w:rsidRDefault="00AF0FAC" w:rsidP="00AF0FAC">
      <w:pPr>
        <w:rPr>
          <w:lang w:val="en-US"/>
        </w:rPr>
      </w:pPr>
      <w:r w:rsidRPr="000C4261">
        <w:rPr>
          <w:lang w:val="en-US"/>
        </w:rPr>
        <w:t>Spokesperson, and it ratifies the nomination. The Spokesperson is the scientific leader of</w:t>
      </w:r>
    </w:p>
    <w:p w14:paraId="7712A6D3" w14:textId="77777777" w:rsidR="00AF0FAC" w:rsidRPr="000C4261" w:rsidRDefault="00AF0FAC" w:rsidP="00AF0FAC">
      <w:pPr>
        <w:rPr>
          <w:lang w:val="en-US"/>
        </w:rPr>
      </w:pPr>
      <w:proofErr w:type="gramStart"/>
      <w:r w:rsidRPr="000C4261">
        <w:rPr>
          <w:lang w:val="en-US"/>
        </w:rPr>
        <w:t>the</w:t>
      </w:r>
      <w:proofErr w:type="gramEnd"/>
      <w:r w:rsidRPr="000C4261">
        <w:rPr>
          <w:lang w:val="en-US"/>
        </w:rPr>
        <w:t xml:space="preserve"> Collaboration, responsible for financial, scientific, technical, and organizational</w:t>
      </w:r>
    </w:p>
    <w:p w14:paraId="2196F0FA" w14:textId="77777777" w:rsidR="00AF0FAC" w:rsidRPr="000C4261" w:rsidRDefault="00AF0FAC" w:rsidP="00AF0FAC">
      <w:pPr>
        <w:rPr>
          <w:lang w:val="en-US"/>
        </w:rPr>
      </w:pPr>
      <w:proofErr w:type="gramStart"/>
      <w:r w:rsidRPr="000C4261">
        <w:rPr>
          <w:lang w:val="en-US"/>
        </w:rPr>
        <w:t>decisions</w:t>
      </w:r>
      <w:proofErr w:type="gramEnd"/>
      <w:r w:rsidRPr="000C4261">
        <w:rPr>
          <w:lang w:val="en-US"/>
        </w:rPr>
        <w:t xml:space="preserve"> pertaining to the Collaboration. The Spokesperson will be assisted by a </w:t>
      </w:r>
      <w:proofErr w:type="gramStart"/>
      <w:r w:rsidRPr="000C4261">
        <w:rPr>
          <w:lang w:val="en-US"/>
        </w:rPr>
        <w:t>Senior</w:t>
      </w:r>
      <w:proofErr w:type="gramEnd"/>
    </w:p>
    <w:p w14:paraId="36A77845" w14:textId="77777777" w:rsidR="00AF0FAC" w:rsidRPr="000C4261" w:rsidRDefault="00AF0FAC" w:rsidP="00AF0FAC">
      <w:pPr>
        <w:rPr>
          <w:lang w:val="en-US"/>
        </w:rPr>
      </w:pPr>
      <w:r w:rsidRPr="000C4261">
        <w:rPr>
          <w:lang w:val="en-US"/>
        </w:rPr>
        <w:t>Management Team.</w:t>
      </w:r>
    </w:p>
    <w:p w14:paraId="51BDB38D" w14:textId="77777777" w:rsidR="00AF0FAC" w:rsidRPr="000C4261" w:rsidRDefault="00AF0FAC" w:rsidP="00AF0FAC">
      <w:pPr>
        <w:rPr>
          <w:lang w:val="en-US"/>
        </w:rPr>
      </w:pPr>
      <w:r w:rsidRPr="000C4261">
        <w:rPr>
          <w:lang w:val="en-US"/>
        </w:rPr>
        <w:t>The Collaboration Council also ratifies members of the Executive Board. The Executive</w:t>
      </w:r>
    </w:p>
    <w:p w14:paraId="759E02CF" w14:textId="77777777" w:rsidR="00AF0FAC" w:rsidRPr="000C4261" w:rsidRDefault="00AF0FAC" w:rsidP="00AF0FAC">
      <w:pPr>
        <w:rPr>
          <w:lang w:val="en-US"/>
        </w:rPr>
      </w:pPr>
      <w:r w:rsidRPr="000C4261">
        <w:rPr>
          <w:lang w:val="en-US"/>
        </w:rPr>
        <w:t>Board is responsible for advising the Spokesperson on all scientific, financial, and</w:t>
      </w:r>
    </w:p>
    <w:p w14:paraId="49DEB031" w14:textId="77777777" w:rsidR="00AF0FAC" w:rsidRPr="000C4261" w:rsidRDefault="00AF0FAC" w:rsidP="00AF0FAC">
      <w:pPr>
        <w:rPr>
          <w:lang w:val="en-US"/>
        </w:rPr>
      </w:pPr>
      <w:proofErr w:type="gramStart"/>
      <w:r w:rsidRPr="000C4261">
        <w:rPr>
          <w:lang w:val="en-US"/>
        </w:rPr>
        <w:t>organizational</w:t>
      </w:r>
      <w:proofErr w:type="gramEnd"/>
      <w:r w:rsidRPr="000C4261">
        <w:rPr>
          <w:lang w:val="en-US"/>
        </w:rPr>
        <w:t xml:space="preserve"> matters pertaining to the Collaboration.</w:t>
      </w:r>
    </w:p>
    <w:p w14:paraId="7F1A1E57" w14:textId="77777777" w:rsidR="00AF0FAC" w:rsidRPr="000C4261" w:rsidRDefault="00AF0FAC" w:rsidP="00AF0FAC">
      <w:pPr>
        <w:rPr>
          <w:lang w:val="en-US"/>
        </w:rPr>
      </w:pPr>
      <w:r w:rsidRPr="000C4261">
        <w:rPr>
          <w:lang w:val="en-US"/>
        </w:rPr>
        <w:t>The details of the management structure, including the roles and responsibilities of</w:t>
      </w:r>
    </w:p>
    <w:p w14:paraId="280AE7F1" w14:textId="77777777" w:rsidR="00AF0FAC" w:rsidRPr="000C4261" w:rsidRDefault="00AF0FAC" w:rsidP="00AF0FAC">
      <w:pPr>
        <w:rPr>
          <w:lang w:val="en-US"/>
        </w:rPr>
      </w:pPr>
      <w:proofErr w:type="gramStart"/>
      <w:r w:rsidRPr="000C4261">
        <w:rPr>
          <w:lang w:val="en-US"/>
        </w:rPr>
        <w:t>individual</w:t>
      </w:r>
      <w:proofErr w:type="gramEnd"/>
      <w:r w:rsidRPr="000C4261">
        <w:rPr>
          <w:lang w:val="en-US"/>
        </w:rPr>
        <w:t xml:space="preserve"> managers, the roles and responsibilities of additional groups such as the</w:t>
      </w:r>
    </w:p>
    <w:p w14:paraId="4570D79A" w14:textId="77777777" w:rsidR="00AF0FAC" w:rsidRPr="000C4261" w:rsidRDefault="00AF0FAC" w:rsidP="00AF0FAC">
      <w:pPr>
        <w:rPr>
          <w:lang w:val="en-US"/>
        </w:rPr>
      </w:pPr>
      <w:r w:rsidRPr="000C4261">
        <w:rPr>
          <w:lang w:val="en-US"/>
        </w:rPr>
        <w:t>Technical Board, the Senior Management Team, the Publication Board, and Physics</w:t>
      </w:r>
    </w:p>
    <w:p w14:paraId="150BFAA0" w14:textId="77777777" w:rsidR="00AF0FAC" w:rsidRPr="000C4261" w:rsidRDefault="00AF0FAC" w:rsidP="00AF0FAC">
      <w:pPr>
        <w:rPr>
          <w:lang w:val="en-US"/>
        </w:rPr>
      </w:pPr>
      <w:r w:rsidRPr="000C4261">
        <w:rPr>
          <w:lang w:val="en-US"/>
        </w:rPr>
        <w:t>Analysis Groups will be established in a management plan, proposed by the Spokesperson</w:t>
      </w:r>
    </w:p>
    <w:p w14:paraId="4FBEAA5B" w14:textId="07685E48" w:rsidR="00AF0FAC" w:rsidRPr="000C4261" w:rsidRDefault="00AF0FAC" w:rsidP="00AF0FAC">
      <w:pPr>
        <w:rPr>
          <w:lang w:val="en-US"/>
        </w:rPr>
        <w:sectPr w:rsidR="00AF0FAC" w:rsidRPr="000C4261" w:rsidSect="00F735AD">
          <w:type w:val="continuous"/>
          <w:pgSz w:w="11900" w:h="16840"/>
          <w:pgMar w:top="1418" w:right="1134" w:bottom="1134" w:left="1134" w:header="709" w:footer="709" w:gutter="0"/>
          <w:lnNumType w:countBy="1" w:restart="newSection"/>
          <w:cols w:space="708"/>
          <w:docGrid w:linePitch="360"/>
        </w:sectPr>
      </w:pPr>
      <w:proofErr w:type="gramStart"/>
      <w:r w:rsidRPr="000C4261">
        <w:rPr>
          <w:lang w:val="en-US"/>
        </w:rPr>
        <w:t>and</w:t>
      </w:r>
      <w:proofErr w:type="gramEnd"/>
      <w:r w:rsidRPr="000C4261">
        <w:rPr>
          <w:lang w:val="en-US"/>
        </w:rPr>
        <w:t xml:space="preserve"> ratified </w:t>
      </w:r>
      <w:r w:rsidRPr="000C4261">
        <w:rPr>
          <w:color w:val="FF0000"/>
          <w:lang w:val="en-US"/>
        </w:rPr>
        <w:t xml:space="preserve">by the Executive </w:t>
      </w:r>
      <w:commentRangeStart w:id="2"/>
      <w:r w:rsidRPr="000C4261">
        <w:rPr>
          <w:color w:val="FF0000"/>
          <w:lang w:val="en-US"/>
        </w:rPr>
        <w:t>Board</w:t>
      </w:r>
      <w:commentRangeEnd w:id="2"/>
      <w:r w:rsidRPr="000C4261">
        <w:rPr>
          <w:rStyle w:val="CommentReference"/>
          <w:lang w:val="en-US"/>
        </w:rPr>
        <w:commentReference w:id="2"/>
      </w:r>
      <w:r w:rsidRPr="000C4261">
        <w:rPr>
          <w:lang w:val="en-US"/>
        </w:rPr>
        <w:t>.</w:t>
      </w:r>
    </w:p>
    <w:p w14:paraId="091D811A" w14:textId="77777777" w:rsidR="00AF0FAC" w:rsidRPr="000C4261" w:rsidRDefault="00AF0FAC" w:rsidP="00AF0FAC">
      <w:pPr>
        <w:pStyle w:val="Heading1"/>
        <w:rPr>
          <w:lang w:val="en-US"/>
        </w:rPr>
      </w:pPr>
    </w:p>
    <w:sectPr w:rsidR="00AF0FAC" w:rsidRPr="000C4261" w:rsidSect="00F735AD">
      <w:type w:val="continuous"/>
      <w:pgSz w:w="11900" w:h="16840"/>
      <w:pgMar w:top="1418" w:right="1134" w:bottom="1134" w:left="1134" w:header="709" w:footer="709" w:gutter="0"/>
      <w:lnNumType w:countBy="1" w:restart="newSection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 M" w:date="2011-11-13T22:36:00Z" w:initials="MM">
    <w:p w14:paraId="7999226A" w14:textId="77777777" w:rsidR="00AB3861" w:rsidRDefault="00AB3861" w:rsidP="00AF0FAC">
      <w:pPr>
        <w:pStyle w:val="CommentText"/>
      </w:pPr>
      <w:r>
        <w:rPr>
          <w:rStyle w:val="CommentReference"/>
        </w:rPr>
        <w:annotationRef/>
      </w:r>
      <w:r>
        <w:t xml:space="preserve">To ber </w:t>
      </w:r>
      <w:proofErr w:type="spellStart"/>
      <w:r>
        <w:t>reviewed</w:t>
      </w:r>
      <w:proofErr w:type="spellEnd"/>
      <w:r>
        <w:t xml:space="preserve"> once the </w:t>
      </w:r>
      <w:proofErr w:type="spellStart"/>
      <w:r>
        <w:t>rest</w:t>
      </w:r>
      <w:proofErr w:type="spellEnd"/>
      <w:r>
        <w:t xml:space="preserve"> of the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proofErr w:type="gramStart"/>
      <w:r>
        <w:t>finalized</w:t>
      </w:r>
      <w:proofErr w:type="spellEnd"/>
      <w:proofErr w:type="gramEnd"/>
    </w:p>
  </w:comment>
  <w:comment w:id="2" w:author="M M" w:date="2011-11-13T22:36:00Z" w:initials="MM">
    <w:p w14:paraId="02CA29E8" w14:textId="77777777" w:rsidR="00AB3861" w:rsidRDefault="00AB3861" w:rsidP="00AF0FAC">
      <w:pPr>
        <w:pStyle w:val="CommentText"/>
      </w:pPr>
      <w:r>
        <w:rPr>
          <w:rStyle w:val="CommentReference"/>
        </w:rPr>
        <w:annotationRef/>
      </w:r>
      <w:r>
        <w:t xml:space="preserve"> </w:t>
      </w:r>
      <w:proofErr w:type="gramStart"/>
      <w:r>
        <w:t>[</w:t>
      </w:r>
      <w:proofErr w:type="spellStart"/>
      <w:r>
        <w:t>original</w:t>
      </w:r>
      <w:proofErr w:type="spellEnd"/>
      <w:proofErr w:type="gramEnd"/>
      <w:r>
        <w:t xml:space="preserve"> </w:t>
      </w:r>
      <w:proofErr w:type="spellStart"/>
      <w:r>
        <w:t>comment</w:t>
      </w:r>
      <w:proofErr w:type="spellEnd"/>
      <w:r>
        <w:t>]</w:t>
      </w:r>
    </w:p>
    <w:p w14:paraId="20B66441" w14:textId="77777777" w:rsidR="00AB3861" w:rsidRPr="007F392C" w:rsidRDefault="00AB3861" w:rsidP="00AF0FAC">
      <w:pPr>
        <w:rPr>
          <w:b/>
          <w:bCs/>
          <w:i/>
          <w:iCs/>
          <w:color w:val="548ED5"/>
          <w:lang w:val="en-US"/>
        </w:rPr>
      </w:pPr>
      <w:r w:rsidRPr="00BF225A">
        <w:rPr>
          <w:b/>
          <w:bCs/>
          <w:i/>
          <w:iCs/>
          <w:color w:val="548ED5"/>
          <w:lang w:val="en-US"/>
        </w:rPr>
        <w:t>This should be discussed… it could involve the</w:t>
      </w:r>
      <w:r>
        <w:rPr>
          <w:b/>
          <w:bCs/>
          <w:i/>
          <w:iCs/>
          <w:color w:val="548ED5"/>
          <w:lang w:val="en-US"/>
        </w:rPr>
        <w:t xml:space="preserve"> </w:t>
      </w:r>
      <w:r w:rsidRPr="00BF225A">
        <w:rPr>
          <w:b/>
          <w:bCs/>
          <w:i/>
          <w:iCs/>
          <w:color w:val="548ED5"/>
          <w:lang w:val="en-US"/>
        </w:rPr>
        <w:t>Council. I think it should.</w:t>
      </w:r>
    </w:p>
    <w:p w14:paraId="1030C339" w14:textId="77777777" w:rsidR="00AB3861" w:rsidRDefault="00AB3861" w:rsidP="00AF0FAC">
      <w:pPr>
        <w:pStyle w:val="CommentText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331B"/>
    <w:multiLevelType w:val="hybridMultilevel"/>
    <w:tmpl w:val="C42C6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93"/>
    <w:rsid w:val="00021593"/>
    <w:rsid w:val="00067E5B"/>
    <w:rsid w:val="000A1EDB"/>
    <w:rsid w:val="000C4261"/>
    <w:rsid w:val="002B4DB8"/>
    <w:rsid w:val="002F5C66"/>
    <w:rsid w:val="003B60E3"/>
    <w:rsid w:val="004908CB"/>
    <w:rsid w:val="004C05D7"/>
    <w:rsid w:val="004E76B3"/>
    <w:rsid w:val="004F1EC0"/>
    <w:rsid w:val="0051761D"/>
    <w:rsid w:val="00555595"/>
    <w:rsid w:val="005A12F6"/>
    <w:rsid w:val="00712753"/>
    <w:rsid w:val="00713FDB"/>
    <w:rsid w:val="007C11CC"/>
    <w:rsid w:val="007F392C"/>
    <w:rsid w:val="009213DC"/>
    <w:rsid w:val="009E6D93"/>
    <w:rsid w:val="00AB3861"/>
    <w:rsid w:val="00AC0249"/>
    <w:rsid w:val="00AC4C80"/>
    <w:rsid w:val="00AC6A3D"/>
    <w:rsid w:val="00AF0FAC"/>
    <w:rsid w:val="00BF225A"/>
    <w:rsid w:val="00C93EC4"/>
    <w:rsid w:val="00E47061"/>
    <w:rsid w:val="00E8124B"/>
    <w:rsid w:val="00EA4721"/>
    <w:rsid w:val="00F16D45"/>
    <w:rsid w:val="00F7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C497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2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213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2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13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59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2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2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F225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13D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F22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neNumber">
    <w:name w:val="line number"/>
    <w:basedOn w:val="DefaultParagraphFont"/>
    <w:uiPriority w:val="99"/>
    <w:semiHidden/>
    <w:unhideWhenUsed/>
    <w:rsid w:val="007F392C"/>
  </w:style>
  <w:style w:type="character" w:styleId="CommentReference">
    <w:name w:val="annotation reference"/>
    <w:basedOn w:val="DefaultParagraphFont"/>
    <w:uiPriority w:val="99"/>
    <w:semiHidden/>
    <w:unhideWhenUsed/>
    <w:rsid w:val="007F39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9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9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9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9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9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2C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213D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2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213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2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13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59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2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2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F225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13D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F22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neNumber">
    <w:name w:val="line number"/>
    <w:basedOn w:val="DefaultParagraphFont"/>
    <w:uiPriority w:val="99"/>
    <w:semiHidden/>
    <w:unhideWhenUsed/>
    <w:rsid w:val="007F392C"/>
  </w:style>
  <w:style w:type="character" w:styleId="CommentReference">
    <w:name w:val="annotation reference"/>
    <w:basedOn w:val="DefaultParagraphFont"/>
    <w:uiPriority w:val="99"/>
    <w:semiHidden/>
    <w:unhideWhenUsed/>
    <w:rsid w:val="007F39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9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9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9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9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9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2C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213D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4055</Characters>
  <Application>Microsoft Macintosh Word</Application>
  <DocSecurity>0</DocSecurity>
  <Lines>33</Lines>
  <Paragraphs>9</Paragraphs>
  <ScaleCrop>false</ScaleCrop>
  <Company>I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Lucia Lilli</cp:lastModifiedBy>
  <cp:revision>2</cp:revision>
  <dcterms:created xsi:type="dcterms:W3CDTF">2011-11-17T10:28:00Z</dcterms:created>
  <dcterms:modified xsi:type="dcterms:W3CDTF">2011-11-17T10:28:00Z</dcterms:modified>
</cp:coreProperties>
</file>