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170"/>
      </w:tblGrid>
      <w:tr w:rsidR="005F7F84" w14:paraId="3770EA4D" w14:textId="77777777" w:rsidTr="00C6434E">
        <w:tc>
          <w:tcPr>
            <w:tcW w:w="3544" w:type="dxa"/>
          </w:tcPr>
          <w:p w14:paraId="450C15B5" w14:textId="7950E8C8" w:rsidR="002F3385" w:rsidRDefault="005F7F84">
            <w:r>
              <w:rPr>
                <w:noProof/>
              </w:rPr>
              <w:drawing>
                <wp:inline distT="0" distB="0" distL="0" distR="0" wp14:anchorId="2FFF3E76" wp14:editId="489D9AAD">
                  <wp:extent cx="2308122" cy="1256972"/>
                  <wp:effectExtent l="0" t="0" r="3810" b="635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45" cy="127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2" w:type="dxa"/>
          </w:tcPr>
          <w:p w14:paraId="6539FB4D" w14:textId="77777777" w:rsidR="002F3385" w:rsidRDefault="002F3385" w:rsidP="002F3385">
            <w:pPr>
              <w:pStyle w:val="Title"/>
            </w:pPr>
            <w:r>
              <w:t xml:space="preserve"> </w:t>
            </w:r>
          </w:p>
          <w:p w14:paraId="7A85D825" w14:textId="49120FBD" w:rsidR="002F3385" w:rsidRPr="002F3385" w:rsidRDefault="005F7F84" w:rsidP="002F3385">
            <w:pPr>
              <w:pStyle w:val="Title"/>
            </w:pPr>
            <w:r>
              <w:t>S</w:t>
            </w:r>
            <w:r w:rsidR="00E45F04">
              <w:t>intesi</w:t>
            </w:r>
            <w:r>
              <w:t xml:space="preserve"> </w:t>
            </w:r>
            <w:r w:rsidR="00E45F04">
              <w:t>r</w:t>
            </w:r>
            <w:r>
              <w:t>iunione</w:t>
            </w:r>
            <w:r>
              <w:t xml:space="preserve"> 1</w:t>
            </w:r>
          </w:p>
          <w:p w14:paraId="1AE32074" w14:textId="77777777" w:rsidR="002F3385" w:rsidRPr="00960C98" w:rsidRDefault="002F3385" w:rsidP="00960C98">
            <w:pPr>
              <w:pStyle w:val="Heading2"/>
            </w:pPr>
            <w:r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>20 dicembre 2021 | 11:00</w:t>
            </w:r>
            <w:r w:rsidRPr="00960C98">
              <w:t xml:space="preserve"> |</w:t>
            </w:r>
            <w:r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 xml:space="preserve"> </w:t>
            </w:r>
            <w:sdt>
              <w:sdtPr>
                <w:rPr>
                  <w:rStyle w:val="SubtleReference"/>
                  <w:rFonts w:asciiTheme="majorHAnsi" w:hAnsiTheme="majorHAnsi"/>
                  <w:caps w:val="0"/>
                  <w:sz w:val="28"/>
                </w:rPr>
                <w:alias w:val="Immettere il luogo:"/>
                <w:tag w:val="Immettere il luogo:"/>
                <w:id w:val="465398058"/>
                <w:placeholder>
                  <w:docPart w:val="6C4187ABDCF2464480CEC02901920181"/>
                </w:placeholder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Pr="00960C98">
                  <w:rPr>
                    <w:rStyle w:val="SubtleReference"/>
                    <w:rFonts w:asciiTheme="majorHAnsi" w:hAnsiTheme="majorHAnsi"/>
                    <w:caps w:val="0"/>
                    <w:sz w:val="28"/>
                  </w:rPr>
                  <w:t>online</w:t>
                </w:r>
              </w:sdtContent>
            </w:sdt>
          </w:p>
          <w:p w14:paraId="7BA9AD79" w14:textId="7BC2006B" w:rsidR="002F3385" w:rsidRPr="002F3385" w:rsidRDefault="002F3385">
            <w:pPr>
              <w:rPr>
                <w:lang w:val="it-IT"/>
              </w:rPr>
            </w:pPr>
          </w:p>
        </w:tc>
      </w:tr>
    </w:tbl>
    <w:p w14:paraId="2C6C05C6" w14:textId="4F4B0392" w:rsidR="002F3385" w:rsidRPr="002E5740" w:rsidRDefault="00960C98" w:rsidP="00960C98">
      <w:pPr>
        <w:pStyle w:val="Heading1"/>
        <w:rPr>
          <w:rStyle w:val="SubtleReference"/>
          <w:caps w:val="0"/>
          <w:sz w:val="28"/>
          <w:szCs w:val="28"/>
          <w:lang w:val="it-IT"/>
        </w:rPr>
      </w:pPr>
      <w:r w:rsidRPr="003254EB">
        <w:rPr>
          <w:rStyle w:val="SubtleReference"/>
          <w:caps w:val="0"/>
          <w:sz w:val="28"/>
          <w:szCs w:val="28"/>
        </w:rPr>
        <w:t>P</w:t>
      </w:r>
      <w:r w:rsidR="002E5740">
        <w:rPr>
          <w:rStyle w:val="SubtleReference"/>
          <w:caps w:val="0"/>
          <w:sz w:val="28"/>
          <w:szCs w:val="28"/>
          <w:lang w:val="it-IT"/>
        </w:rPr>
        <w:t xml:space="preserve">ARTECIPANTI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960C98" w14:paraId="01F65185" w14:textId="77777777" w:rsidTr="00D0772B">
        <w:tc>
          <w:tcPr>
            <w:tcW w:w="3544" w:type="dxa"/>
            <w:vAlign w:val="center"/>
          </w:tcPr>
          <w:p w14:paraId="771E58B5" w14:textId="62DE55A0" w:rsidR="00960C98" w:rsidRPr="00960C98" w:rsidRDefault="00960C98" w:rsidP="009B27A7">
            <w:pPr>
              <w:pStyle w:val="Heading1"/>
              <w:ind w:left="-100"/>
              <w:rPr>
                <w:sz w:val="24"/>
                <w:szCs w:val="24"/>
                <w:lang w:val="it-IT"/>
              </w:rPr>
            </w:pPr>
            <w:r w:rsidRPr="00960C98">
              <w:rPr>
                <w:sz w:val="24"/>
                <w:szCs w:val="24"/>
                <w:lang w:val="it-IT"/>
              </w:rPr>
              <w:t>M</w:t>
            </w:r>
            <w:r w:rsidRPr="00960C98">
              <w:rPr>
                <w:sz w:val="24"/>
                <w:szCs w:val="24"/>
              </w:rPr>
              <w:t>embri del GdL</w:t>
            </w:r>
          </w:p>
        </w:tc>
        <w:tc>
          <w:tcPr>
            <w:tcW w:w="5472" w:type="dxa"/>
            <w:vAlign w:val="center"/>
          </w:tcPr>
          <w:p w14:paraId="623E0FF0" w14:textId="4F8DEAF7" w:rsidR="00960C98" w:rsidRPr="00940A92" w:rsidRDefault="00960C98" w:rsidP="002E5740">
            <w:pPr>
              <w:spacing w:after="160"/>
              <w:rPr>
                <w:lang w:val="it-IT"/>
              </w:rPr>
            </w:pPr>
            <w:r w:rsidRPr="00960C98">
              <w:t>Stefano Bianco (INFN), Anna Grazia Chiodetti</w:t>
            </w:r>
            <w:r w:rsidR="00940A92">
              <w:t xml:space="preserve"> </w:t>
            </w:r>
            <w:r w:rsidRPr="00960C98">
              <w:t>(INGV), Giovanni De Simone (CNR), Susanna Terracini (INDAM), Antonella Gasperini (INAF), Laura Caselli (ISPRA), Roberta Vigni (ISPRA), Angela Saraò (OGS)</w:t>
            </w:r>
            <w:r w:rsidR="00940A92">
              <w:rPr>
                <w:lang w:val="it-IT"/>
              </w:rPr>
              <w:t>.</w:t>
            </w:r>
          </w:p>
        </w:tc>
      </w:tr>
      <w:tr w:rsidR="00960C98" w14:paraId="7C8F833C" w14:textId="77777777" w:rsidTr="00D0772B">
        <w:trPr>
          <w:trHeight w:val="257"/>
        </w:trPr>
        <w:tc>
          <w:tcPr>
            <w:tcW w:w="3544" w:type="dxa"/>
            <w:vAlign w:val="center"/>
          </w:tcPr>
          <w:p w14:paraId="61A1FAEF" w14:textId="1AF3FDC4" w:rsidR="00960C98" w:rsidRPr="00960C98" w:rsidRDefault="00960C98" w:rsidP="009B27A7">
            <w:pPr>
              <w:pStyle w:val="Heading1"/>
              <w:spacing w:before="0"/>
              <w:ind w:left="-100"/>
              <w:rPr>
                <w:sz w:val="24"/>
                <w:szCs w:val="24"/>
                <w:lang w:val="it-IT"/>
              </w:rPr>
            </w:pPr>
            <w:r w:rsidRPr="00960C98">
              <w:rPr>
                <w:sz w:val="24"/>
                <w:szCs w:val="24"/>
                <w:lang w:val="it-IT"/>
              </w:rPr>
              <w:t>O</w:t>
            </w:r>
            <w:r w:rsidRPr="00960C98">
              <w:rPr>
                <w:sz w:val="24"/>
                <w:szCs w:val="24"/>
              </w:rPr>
              <w:t>spiti</w:t>
            </w:r>
          </w:p>
        </w:tc>
        <w:tc>
          <w:tcPr>
            <w:tcW w:w="5472" w:type="dxa"/>
            <w:vAlign w:val="center"/>
          </w:tcPr>
          <w:p w14:paraId="60943B4E" w14:textId="77777777" w:rsidR="00960C98" w:rsidRPr="005F7F84" w:rsidRDefault="00960C98" w:rsidP="00D0772B">
            <w:r w:rsidRPr="005F7F84">
              <w:t xml:space="preserve">Paolo Valente </w:t>
            </w:r>
          </w:p>
          <w:p w14:paraId="1E2495B2" w14:textId="41293E5A" w:rsidR="00960C98" w:rsidRPr="005F7F84" w:rsidRDefault="003254EB" w:rsidP="00D0772B">
            <w:r w:rsidRPr="005F7F84">
              <w:t>(</w:t>
            </w:r>
            <w:r w:rsidR="00960C98" w:rsidRPr="005F7F84">
              <w:t>Segreteria presidenza ConPER</w:t>
            </w:r>
            <w:r w:rsidRPr="005F7F84">
              <w:t>)</w:t>
            </w:r>
          </w:p>
        </w:tc>
      </w:tr>
      <w:tr w:rsidR="00A92C63" w14:paraId="75B44593" w14:textId="77777777" w:rsidTr="00D0772B">
        <w:trPr>
          <w:trHeight w:val="257"/>
        </w:trPr>
        <w:tc>
          <w:tcPr>
            <w:tcW w:w="3544" w:type="dxa"/>
            <w:vAlign w:val="center"/>
          </w:tcPr>
          <w:p w14:paraId="5976A107" w14:textId="464E0BED" w:rsidR="00A92C63" w:rsidRPr="00960C98" w:rsidRDefault="00A92C63" w:rsidP="009B27A7">
            <w:pPr>
              <w:pStyle w:val="Heading1"/>
              <w:spacing w:before="0"/>
              <w:ind w:left="-10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Moderatore</w:t>
            </w:r>
          </w:p>
        </w:tc>
        <w:tc>
          <w:tcPr>
            <w:tcW w:w="5472" w:type="dxa"/>
            <w:vAlign w:val="center"/>
          </w:tcPr>
          <w:p w14:paraId="370C80C1" w14:textId="40D00BEE" w:rsidR="00A92C63" w:rsidRPr="005F7F84" w:rsidRDefault="00A92C63" w:rsidP="005F7F84">
            <w:pPr>
              <w:spacing w:after="160"/>
            </w:pPr>
            <w:r w:rsidRPr="005F7F84">
              <w:t>Stefano Bianco</w:t>
            </w:r>
          </w:p>
        </w:tc>
      </w:tr>
      <w:tr w:rsidR="00A92C63" w14:paraId="4F17C81C" w14:textId="77777777" w:rsidTr="00D0772B">
        <w:trPr>
          <w:trHeight w:val="257"/>
        </w:trPr>
        <w:tc>
          <w:tcPr>
            <w:tcW w:w="3544" w:type="dxa"/>
            <w:vAlign w:val="center"/>
          </w:tcPr>
          <w:p w14:paraId="7AB2C6F1" w14:textId="213C34DA" w:rsidR="00A92C63" w:rsidRDefault="00A92C63" w:rsidP="009B27A7">
            <w:pPr>
              <w:pStyle w:val="Heading1"/>
              <w:spacing w:before="0"/>
              <w:ind w:left="-10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Sintesi a cura di</w:t>
            </w:r>
          </w:p>
        </w:tc>
        <w:tc>
          <w:tcPr>
            <w:tcW w:w="5472" w:type="dxa"/>
            <w:vAlign w:val="center"/>
          </w:tcPr>
          <w:p w14:paraId="3786F2A7" w14:textId="5191715E" w:rsidR="00A92C63" w:rsidRPr="005F7F84" w:rsidRDefault="00A92C63" w:rsidP="005F7F84">
            <w:pPr>
              <w:spacing w:after="160"/>
            </w:pPr>
            <w:r w:rsidRPr="005F7F84">
              <w:t xml:space="preserve">Anna Grazia Chiodetti, Angela Saraò </w:t>
            </w:r>
          </w:p>
        </w:tc>
      </w:tr>
    </w:tbl>
    <w:p w14:paraId="47E9BA5D" w14:textId="77777777" w:rsidR="003254EB" w:rsidRDefault="003254EB" w:rsidP="003254EB">
      <w:pPr>
        <w:pStyle w:val="Heading2"/>
        <w:spacing w:before="80" w:after="80"/>
        <w:ind w:left="0"/>
      </w:pPr>
    </w:p>
    <w:p w14:paraId="6F0BEA20" w14:textId="5227ACF9" w:rsidR="003254EB" w:rsidRPr="003254EB" w:rsidRDefault="003254EB" w:rsidP="003254EB">
      <w:pPr>
        <w:pStyle w:val="Heading1"/>
        <w:spacing w:before="0" w:after="80"/>
        <w:rPr>
          <w:caps/>
          <w:sz w:val="28"/>
          <w:szCs w:val="28"/>
        </w:rPr>
      </w:pPr>
      <w:r w:rsidRPr="003254EB">
        <w:rPr>
          <w:rStyle w:val="SubtleReference"/>
          <w:sz w:val="28"/>
          <w:szCs w:val="28"/>
        </w:rPr>
        <w:t>Argomenti dell’agenda</w:t>
      </w:r>
    </w:p>
    <w:p w14:paraId="17AFA922" w14:textId="53770D3F" w:rsidR="003254EB" w:rsidRPr="009B27A7" w:rsidRDefault="003254EB" w:rsidP="003254EB">
      <w:pPr>
        <w:pStyle w:val="ListParagraph"/>
        <w:numPr>
          <w:ilvl w:val="0"/>
          <w:numId w:val="5"/>
        </w:numPr>
        <w:ind w:left="993" w:hanging="273"/>
        <w:rPr>
          <w:rFonts w:asciiTheme="majorHAnsi" w:hAnsiTheme="majorHAnsi" w:cstheme="majorHAnsi"/>
          <w:sz w:val="24"/>
          <w:szCs w:val="24"/>
        </w:rPr>
      </w:pPr>
      <w:r w:rsidRPr="009B27A7">
        <w:rPr>
          <w:rFonts w:asciiTheme="majorHAnsi" w:hAnsiTheme="majorHAnsi" w:cstheme="majorHAnsi"/>
          <w:sz w:val="24"/>
          <w:szCs w:val="24"/>
        </w:rPr>
        <w:t>Benvenuto dalla segreteria di Presidenza</w:t>
      </w:r>
    </w:p>
    <w:p w14:paraId="48F84150" w14:textId="372607A0" w:rsidR="003254EB" w:rsidRPr="009B27A7" w:rsidRDefault="003254EB" w:rsidP="003254EB">
      <w:pPr>
        <w:pStyle w:val="ListParagraph"/>
        <w:numPr>
          <w:ilvl w:val="0"/>
          <w:numId w:val="5"/>
        </w:numPr>
        <w:ind w:left="993" w:hanging="273"/>
        <w:rPr>
          <w:rFonts w:asciiTheme="majorHAnsi" w:hAnsiTheme="majorHAnsi" w:cstheme="majorHAnsi"/>
          <w:sz w:val="24"/>
          <w:szCs w:val="24"/>
        </w:rPr>
      </w:pPr>
      <w:r w:rsidRPr="009B27A7">
        <w:rPr>
          <w:rFonts w:asciiTheme="majorHAnsi" w:hAnsiTheme="majorHAnsi" w:cstheme="majorHAnsi"/>
          <w:i/>
          <w:iCs/>
          <w:sz w:val="24"/>
          <w:szCs w:val="24"/>
        </w:rPr>
        <w:t xml:space="preserve">Tour de </w:t>
      </w:r>
      <w:proofErr w:type="spellStart"/>
      <w:r w:rsidRPr="009B27A7">
        <w:rPr>
          <w:rFonts w:asciiTheme="majorHAnsi" w:hAnsiTheme="majorHAnsi" w:cstheme="majorHAnsi"/>
          <w:i/>
          <w:iCs/>
          <w:sz w:val="24"/>
          <w:szCs w:val="24"/>
        </w:rPr>
        <w:t>table</w:t>
      </w:r>
      <w:proofErr w:type="spellEnd"/>
      <w:r w:rsidRPr="009B27A7">
        <w:rPr>
          <w:rFonts w:asciiTheme="majorHAnsi" w:hAnsiTheme="majorHAnsi" w:cstheme="majorHAnsi"/>
          <w:sz w:val="24"/>
          <w:szCs w:val="24"/>
        </w:rPr>
        <w:t xml:space="preserve"> </w:t>
      </w:r>
      <w:r w:rsidR="002E5740" w:rsidRPr="009B27A7">
        <w:rPr>
          <w:rFonts w:asciiTheme="majorHAnsi" w:hAnsiTheme="majorHAnsi" w:cstheme="majorHAnsi"/>
          <w:sz w:val="24"/>
          <w:szCs w:val="24"/>
        </w:rPr>
        <w:t xml:space="preserve">di </w:t>
      </w:r>
      <w:r w:rsidRPr="009B27A7">
        <w:rPr>
          <w:rFonts w:asciiTheme="majorHAnsi" w:hAnsiTheme="majorHAnsi" w:cstheme="majorHAnsi"/>
          <w:sz w:val="24"/>
          <w:szCs w:val="24"/>
        </w:rPr>
        <w:t>presentazione</w:t>
      </w:r>
      <w:r w:rsidR="002E5740" w:rsidRPr="009B27A7">
        <w:rPr>
          <w:rFonts w:asciiTheme="majorHAnsi" w:hAnsiTheme="majorHAnsi" w:cstheme="majorHAnsi"/>
          <w:sz w:val="24"/>
          <w:szCs w:val="24"/>
        </w:rPr>
        <w:t xml:space="preserve"> dei componenti del </w:t>
      </w:r>
      <w:proofErr w:type="spellStart"/>
      <w:r w:rsidR="002E5740" w:rsidRPr="009B27A7">
        <w:rPr>
          <w:rFonts w:asciiTheme="majorHAnsi" w:hAnsiTheme="majorHAnsi" w:cstheme="majorHAnsi"/>
          <w:sz w:val="24"/>
          <w:szCs w:val="24"/>
        </w:rPr>
        <w:t>GdL</w:t>
      </w:r>
      <w:proofErr w:type="spellEnd"/>
    </w:p>
    <w:p w14:paraId="76EE6A3C" w14:textId="5CB856DB" w:rsidR="003254EB" w:rsidRPr="009B27A7" w:rsidRDefault="003254EB" w:rsidP="003254EB">
      <w:pPr>
        <w:pStyle w:val="ListParagraph"/>
        <w:numPr>
          <w:ilvl w:val="0"/>
          <w:numId w:val="5"/>
        </w:numPr>
        <w:ind w:left="993" w:hanging="273"/>
        <w:rPr>
          <w:rFonts w:asciiTheme="majorHAnsi" w:hAnsiTheme="majorHAnsi" w:cstheme="majorHAnsi"/>
          <w:sz w:val="24"/>
          <w:szCs w:val="24"/>
        </w:rPr>
      </w:pPr>
      <w:r w:rsidRPr="009B27A7">
        <w:rPr>
          <w:rFonts w:asciiTheme="majorHAnsi" w:hAnsiTheme="majorHAnsi" w:cstheme="majorHAnsi"/>
          <w:sz w:val="24"/>
          <w:szCs w:val="24"/>
        </w:rPr>
        <w:t xml:space="preserve">Introduzione </w:t>
      </w:r>
    </w:p>
    <w:p w14:paraId="0B294971" w14:textId="52D59E96" w:rsidR="003254EB" w:rsidRPr="009B27A7" w:rsidRDefault="003254EB" w:rsidP="003254EB">
      <w:pPr>
        <w:pStyle w:val="ListParagraph"/>
        <w:numPr>
          <w:ilvl w:val="0"/>
          <w:numId w:val="5"/>
        </w:numPr>
        <w:ind w:left="993" w:hanging="273"/>
        <w:rPr>
          <w:rFonts w:asciiTheme="majorHAnsi" w:hAnsiTheme="majorHAnsi" w:cstheme="majorHAnsi"/>
          <w:sz w:val="24"/>
          <w:szCs w:val="24"/>
        </w:rPr>
      </w:pPr>
      <w:r w:rsidRPr="009B27A7">
        <w:rPr>
          <w:rFonts w:asciiTheme="majorHAnsi" w:hAnsiTheme="majorHAnsi" w:cstheme="majorHAnsi"/>
          <w:sz w:val="24"/>
          <w:szCs w:val="24"/>
        </w:rPr>
        <w:t>Discussione</w:t>
      </w:r>
    </w:p>
    <w:p w14:paraId="04BD8001" w14:textId="59C00C4A" w:rsidR="002E5740" w:rsidRPr="002E5740" w:rsidRDefault="002E5740" w:rsidP="002E5740">
      <w:pPr>
        <w:pStyle w:val="Heading2"/>
      </w:pPr>
      <w:r w:rsidRPr="002E574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>1 – Benvenuto dalla segreteria di Presidenza</w:t>
      </w:r>
      <w:r w:rsidRPr="002E5740">
        <w:t xml:space="preserve"> </w:t>
      </w:r>
    </w:p>
    <w:p w14:paraId="37A459C3" w14:textId="6EACC67E" w:rsidR="002E5740" w:rsidRPr="009B27A7" w:rsidRDefault="002E5740" w:rsidP="002E5740">
      <w:pPr>
        <w:rPr>
          <w:rFonts w:asciiTheme="majorHAnsi" w:hAnsiTheme="majorHAnsi" w:cstheme="majorHAnsi"/>
          <w:color w:val="auto"/>
          <w:shd w:val="clear" w:color="auto" w:fill="FFFFFF"/>
          <w:lang w:eastAsia="en-GB"/>
        </w:rPr>
      </w:pP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>Valente saluta i partecipanti a nome del Presidente della ConPER e invita il</w:t>
      </w:r>
      <w:r w:rsidRPr="009B27A7">
        <w:rPr>
          <w:rFonts w:asciiTheme="majorHAnsi" w:hAnsiTheme="majorHAnsi" w:cstheme="majorHAnsi"/>
          <w:color w:val="auto"/>
          <w:lang w:eastAsia="en-GB"/>
        </w:rPr>
        <w:t xml:space="preserve"> 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>gruppo a redigere un programma di lavoro.</w:t>
      </w:r>
    </w:p>
    <w:p w14:paraId="212307B1" w14:textId="64743DA2" w:rsidR="002E5740" w:rsidRPr="00940A92" w:rsidRDefault="002E5740" w:rsidP="009B27A7">
      <w:pPr>
        <w:pStyle w:val="Heading2"/>
        <w:spacing w:before="160"/>
        <w:ind w:left="74"/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</w:pPr>
      <w:r w:rsidRPr="00940A92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 xml:space="preserve">2 - Tour de table di presentazione dei componenti del GdL </w:t>
      </w:r>
    </w:p>
    <w:p w14:paraId="4172759F" w14:textId="580F1EB3" w:rsidR="002E5740" w:rsidRPr="009B27A7" w:rsidRDefault="002E5740" w:rsidP="00940A92">
      <w:pPr>
        <w:rPr>
          <w:rFonts w:asciiTheme="majorHAnsi" w:hAnsiTheme="majorHAnsi" w:cstheme="majorHAnsi"/>
          <w:color w:val="auto"/>
          <w:shd w:val="clear" w:color="auto" w:fill="FFFFFF"/>
          <w:lang w:eastAsia="en-GB"/>
        </w:rPr>
      </w:pP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 xml:space="preserve">Autopresentazione dei partecipanti al gruppo di lavoro </w:t>
      </w:r>
    </w:p>
    <w:p w14:paraId="54DDB254" w14:textId="22AC716E" w:rsidR="002E5740" w:rsidRDefault="00940A92" w:rsidP="009B27A7">
      <w:pPr>
        <w:pStyle w:val="Heading2"/>
        <w:spacing w:before="160"/>
        <w:ind w:left="74"/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</w:pPr>
      <w:r w:rsidRPr="00940A92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 xml:space="preserve">3- Introduzione </w:t>
      </w:r>
    </w:p>
    <w:p w14:paraId="26406FC9" w14:textId="270E8BAA" w:rsidR="00940A92" w:rsidRPr="009B27A7" w:rsidRDefault="00940A92" w:rsidP="00940A92">
      <w:pPr>
        <w:rPr>
          <w:rFonts w:asciiTheme="majorHAnsi" w:hAnsiTheme="majorHAnsi" w:cstheme="majorHAnsi"/>
          <w:color w:val="auto"/>
          <w:shd w:val="clear" w:color="auto" w:fill="FFFFFF"/>
          <w:lang w:eastAsia="en-GB"/>
        </w:rPr>
      </w:pP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 xml:space="preserve">Bianco </w:t>
      </w:r>
      <w:r w:rsidR="00E06EE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coordina la riunione e 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>illustra la proposta di formazione del gruppo di lavoro del 2018 (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fldChar w:fldCharType="begin"/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instrText xml:space="preserve"> HYPERLINK "https://agenda.infn.it/event/30289/contributions/163490/attachments/88266/118170/20211220stefanoRiunioneConPERv0.pdf" </w:instrTex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fldChar w:fldCharType="separate"/>
      </w:r>
      <w:r w:rsidRPr="009B27A7">
        <w:rPr>
          <w:rFonts w:asciiTheme="majorHAnsi" w:hAnsiTheme="majorHAnsi" w:cstheme="majorHAnsi"/>
          <w:color w:val="auto"/>
          <w:lang w:eastAsia="en-GB"/>
        </w:rPr>
        <w:t>presentazione qui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fldChar w:fldCharType="end"/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>).</w:t>
      </w:r>
    </w:p>
    <w:p w14:paraId="4C885C0E" w14:textId="73760EF3" w:rsidR="00940A92" w:rsidRDefault="009B27A7" w:rsidP="009B27A7">
      <w:pPr>
        <w:pStyle w:val="Heading2"/>
        <w:spacing w:before="160"/>
        <w:ind w:left="74"/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eastAsia="en-US"/>
        </w:rPr>
        <w:t>4- Discussione</w:t>
      </w:r>
    </w:p>
    <w:p w14:paraId="3A11B53F" w14:textId="7D350890" w:rsidR="009B27A7" w:rsidRPr="009B27A7" w:rsidRDefault="009B27A7" w:rsidP="00FF050D">
      <w:pPr>
        <w:jc w:val="both"/>
        <w:rPr>
          <w:rFonts w:asciiTheme="majorHAnsi" w:hAnsiTheme="majorHAnsi" w:cstheme="majorHAnsi"/>
          <w:color w:val="auto"/>
          <w:shd w:val="clear" w:color="auto" w:fill="FFFFFF"/>
          <w:lang w:eastAsia="en-GB"/>
        </w:rPr>
      </w:pP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>Segue discussione sugli obiettivi e le finalità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del </w:t>
      </w:r>
      <w:proofErr w:type="spellStart"/>
      <w:r w:rsidRPr="009B27A7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GdL</w:t>
      </w:r>
      <w:proofErr w:type="spellEnd"/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 xml:space="preserve"> al fine di preparare il programma di lavoro chiesto dal 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P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>residente</w:t>
      </w:r>
      <w:r w:rsidR="00133031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della </w:t>
      </w:r>
      <w:proofErr w:type="spellStart"/>
      <w:r w:rsidR="00133031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ConPER</w:t>
      </w:r>
      <w:proofErr w:type="spellEnd"/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>.</w:t>
      </w:r>
      <w:r w:rsidR="00FF050D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 xml:space="preserve">Si concorda sulle 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seguenti </w:t>
      </w:r>
      <w:r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 xml:space="preserve">azioni: </w:t>
      </w:r>
    </w:p>
    <w:p w14:paraId="54631192" w14:textId="519987D3" w:rsidR="009B27A7" w:rsidRPr="008C3C5C" w:rsidRDefault="009B27A7" w:rsidP="009B27A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</w:pPr>
      <w:r w:rsidRPr="008C3C5C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t xml:space="preserve">seguire la struttura delineata nel PNR 2021-2027 che contiene una introduzione al Piano Nazionale Scienza Aperta. </w:t>
      </w:r>
    </w:p>
    <w:p w14:paraId="0D67F210" w14:textId="77777777" w:rsidR="00F73791" w:rsidRDefault="009B27A7" w:rsidP="009B27A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</w:pPr>
      <w:r w:rsidRPr="008C3C5C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lastRenderedPageBreak/>
        <w:t>Operare in stretto contatto con commissione biblioteche CRUI (Osservatorio OS e gruppo CARE)</w:t>
      </w:r>
      <w:r w:rsidR="00F73791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t>.</w:t>
      </w:r>
    </w:p>
    <w:p w14:paraId="77A5E627" w14:textId="02A35204" w:rsidR="009B27A7" w:rsidRPr="008C3C5C" w:rsidRDefault="009B27A7" w:rsidP="009B27A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</w:pPr>
      <w:r w:rsidRPr="008C3C5C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t>Allargare il gruppo ad esperti open data</w:t>
      </w:r>
      <w:r w:rsidR="00F73791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t xml:space="preserve"> (</w:t>
      </w:r>
      <w:r w:rsidRPr="008C3C5C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t>al massimo uno per ente</w:t>
      </w:r>
      <w:r w:rsidR="00F73791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t>)</w:t>
      </w:r>
      <w:r w:rsidRPr="008C3C5C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t xml:space="preserve">. </w:t>
      </w:r>
    </w:p>
    <w:p w14:paraId="327B5763" w14:textId="7696850E" w:rsidR="009B27A7" w:rsidRPr="008C3C5C" w:rsidRDefault="009B27A7" w:rsidP="009B27A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</w:pPr>
      <w:r w:rsidRPr="008C3C5C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t xml:space="preserve">Dotarsi di strumenti collaborativi basati su software open source e preparare una pagina web del gruppo ma non esiste ad oggi un sito ConPER.  </w:t>
      </w:r>
    </w:p>
    <w:p w14:paraId="40D43620" w14:textId="2522057D" w:rsidR="009B27A7" w:rsidRPr="008C3C5C" w:rsidRDefault="009B27A7" w:rsidP="009B27A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</w:pPr>
      <w:r w:rsidRPr="008C3C5C">
        <w:rPr>
          <w:rFonts w:asciiTheme="majorHAnsi" w:hAnsiTheme="majorHAnsi" w:cstheme="majorHAnsi"/>
          <w:sz w:val="24"/>
          <w:szCs w:val="24"/>
          <w:shd w:val="clear" w:color="auto" w:fill="FFFFFF"/>
          <w:lang w:eastAsia="en-GB"/>
        </w:rPr>
        <w:t>Riunirsi mensilmente.</w:t>
      </w:r>
    </w:p>
    <w:p w14:paraId="132877CB" w14:textId="77777777" w:rsidR="009B27A7" w:rsidRPr="009B27A7" w:rsidRDefault="009B27A7" w:rsidP="009B27A7">
      <w:pPr>
        <w:rPr>
          <w:rFonts w:asciiTheme="majorHAnsi" w:hAnsiTheme="majorHAnsi" w:cstheme="majorHAnsi"/>
          <w:shd w:val="clear" w:color="auto" w:fill="FFFFFF"/>
          <w:lang w:eastAsia="en-GB"/>
        </w:rPr>
      </w:pPr>
    </w:p>
    <w:p w14:paraId="2270DA24" w14:textId="77777777" w:rsidR="00940A92" w:rsidRPr="00940A92" w:rsidRDefault="00940A92" w:rsidP="002E5740">
      <w:pPr>
        <w:pStyle w:val="Heading2"/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</w:pPr>
    </w:p>
    <w:p w14:paraId="5E81F9F1" w14:textId="6A330D8E" w:rsidR="003254EB" w:rsidRPr="008C3C5C" w:rsidRDefault="008C3C5C" w:rsidP="008C3C5C">
      <w:pPr>
        <w:rPr>
          <w:rFonts w:asciiTheme="majorHAnsi" w:hAnsiTheme="majorHAnsi" w:cstheme="majorHAnsi"/>
          <w:shd w:val="clear" w:color="auto" w:fill="FFFFFF"/>
          <w:lang w:eastAsia="en-GB"/>
        </w:rPr>
      </w:pPr>
      <w:r>
        <w:rPr>
          <w:rFonts w:asciiTheme="majorHAnsi" w:hAnsiTheme="majorHAnsi" w:cstheme="majorHAnsi"/>
          <w:shd w:val="clear" w:color="auto" w:fill="FFFFFF"/>
          <w:lang w:val="it-IT" w:eastAsia="en-GB"/>
        </w:rPr>
        <w:t>Alle</w:t>
      </w:r>
      <w:r w:rsidRPr="008C3C5C">
        <w:rPr>
          <w:rFonts w:asciiTheme="majorHAnsi" w:hAnsiTheme="majorHAnsi" w:cstheme="majorHAnsi"/>
          <w:shd w:val="clear" w:color="auto" w:fill="FFFFFF"/>
          <w:lang w:eastAsia="en-GB"/>
        </w:rPr>
        <w:t xml:space="preserve"> ore 12</w:t>
      </w:r>
      <w:r w:rsidR="00D0772B">
        <w:rPr>
          <w:rFonts w:asciiTheme="majorHAnsi" w:hAnsiTheme="majorHAnsi" w:cstheme="majorHAnsi"/>
          <w:shd w:val="clear" w:color="auto" w:fill="FFFFFF"/>
          <w:lang w:val="it-IT" w:eastAsia="en-GB"/>
        </w:rPr>
        <w:t>.30</w:t>
      </w:r>
      <w:r w:rsidR="00F73791">
        <w:rPr>
          <w:rFonts w:asciiTheme="majorHAnsi" w:hAnsiTheme="majorHAnsi" w:cstheme="majorHAnsi"/>
          <w:shd w:val="clear" w:color="auto" w:fill="FFFFFF"/>
          <w:lang w:val="it-IT" w:eastAsia="en-GB"/>
        </w:rPr>
        <w:t xml:space="preserve"> </w:t>
      </w:r>
      <w:r>
        <w:rPr>
          <w:rFonts w:asciiTheme="majorHAnsi" w:hAnsiTheme="majorHAnsi" w:cstheme="majorHAnsi"/>
          <w:shd w:val="clear" w:color="auto" w:fill="FFFFFF"/>
          <w:lang w:val="it-IT" w:eastAsia="en-GB"/>
        </w:rPr>
        <w:t>l’incontro si conclude</w:t>
      </w:r>
      <w:r w:rsidRPr="008C3C5C">
        <w:rPr>
          <w:rFonts w:asciiTheme="majorHAnsi" w:hAnsiTheme="majorHAnsi" w:cstheme="majorHAnsi"/>
          <w:shd w:val="clear" w:color="auto" w:fill="FFFFFF"/>
          <w:lang w:eastAsia="en-GB"/>
        </w:rPr>
        <w:t>. La prossima riunione è convocata per fine gennaio 2022.</w:t>
      </w:r>
    </w:p>
    <w:p w14:paraId="6149953A" w14:textId="77777777" w:rsidR="008C3C5C" w:rsidRPr="008C3C5C" w:rsidRDefault="008C3C5C" w:rsidP="008C3C5C">
      <w:pPr>
        <w:rPr>
          <w:rFonts w:asciiTheme="majorHAnsi" w:hAnsiTheme="majorHAnsi" w:cstheme="majorHAnsi"/>
          <w:shd w:val="clear" w:color="auto" w:fill="FFFFFF"/>
          <w:lang w:eastAsia="en-GB"/>
        </w:rPr>
      </w:pPr>
    </w:p>
    <w:sectPr w:rsidR="008C3C5C" w:rsidRPr="008C3C5C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5FB1" w14:textId="77777777" w:rsidR="00BA6C14" w:rsidRDefault="00BA6C14" w:rsidP="00FB2C21">
      <w:r>
        <w:separator/>
      </w:r>
    </w:p>
  </w:endnote>
  <w:endnote w:type="continuationSeparator" w:id="0">
    <w:p w14:paraId="78E595D6" w14:textId="77777777" w:rsidR="00BA6C14" w:rsidRDefault="00BA6C14" w:rsidP="00FB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41878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22E729" w14:textId="15FA9FDE" w:rsidR="00FB2C21" w:rsidRDefault="00FB2C21" w:rsidP="00B437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76B5A3" w14:textId="77777777" w:rsidR="00FB2C21" w:rsidRDefault="00FB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8744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6A9F50" w14:textId="2B396E41" w:rsidR="00FB2C21" w:rsidRDefault="00FB2C21" w:rsidP="00B437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7AADCF" w14:textId="77777777" w:rsidR="00FB2C21" w:rsidRDefault="00FB2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4F4C" w14:textId="77777777" w:rsidR="00BA6C14" w:rsidRDefault="00BA6C14" w:rsidP="00FB2C21">
      <w:r>
        <w:separator/>
      </w:r>
    </w:p>
  </w:footnote>
  <w:footnote w:type="continuationSeparator" w:id="0">
    <w:p w14:paraId="07E5AA33" w14:textId="77777777" w:rsidR="00BA6C14" w:rsidRDefault="00BA6C14" w:rsidP="00FB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F70"/>
    <w:multiLevelType w:val="hybridMultilevel"/>
    <w:tmpl w:val="A14C7412"/>
    <w:lvl w:ilvl="0" w:tplc="5F386918">
      <w:start w:val="1"/>
      <w:numFmt w:val="decimal"/>
      <w:lvlText w:val="%1-"/>
      <w:lvlJc w:val="left"/>
      <w:pPr>
        <w:ind w:left="786" w:hanging="360"/>
      </w:pPr>
      <w:rPr>
        <w:rFonts w:ascii="Roboto" w:hAnsi="Roboto" w:hint="default"/>
        <w:b/>
        <w:color w:val="E01528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645F"/>
    <w:multiLevelType w:val="hybridMultilevel"/>
    <w:tmpl w:val="9E8038C8"/>
    <w:lvl w:ilvl="0" w:tplc="E83E57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9BD"/>
    <w:multiLevelType w:val="hybridMultilevel"/>
    <w:tmpl w:val="E2B271A6"/>
    <w:lvl w:ilvl="0" w:tplc="E83E5712">
      <w:start w:val="1"/>
      <w:numFmt w:val="decimal"/>
      <w:lvlText w:val="%1-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C2555"/>
    <w:multiLevelType w:val="hybridMultilevel"/>
    <w:tmpl w:val="B2781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5B9"/>
    <w:multiLevelType w:val="hybridMultilevel"/>
    <w:tmpl w:val="DBFE59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22A2"/>
    <w:multiLevelType w:val="hybridMultilevel"/>
    <w:tmpl w:val="C1D47242"/>
    <w:lvl w:ilvl="0" w:tplc="E83E5712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85"/>
    <w:rsid w:val="00133031"/>
    <w:rsid w:val="00213C83"/>
    <w:rsid w:val="00296296"/>
    <w:rsid w:val="002E5740"/>
    <w:rsid w:val="002F3385"/>
    <w:rsid w:val="003254EB"/>
    <w:rsid w:val="004C048B"/>
    <w:rsid w:val="005F7F84"/>
    <w:rsid w:val="007A4B9A"/>
    <w:rsid w:val="00802746"/>
    <w:rsid w:val="008C3C5C"/>
    <w:rsid w:val="00940A92"/>
    <w:rsid w:val="00960C98"/>
    <w:rsid w:val="00996A1F"/>
    <w:rsid w:val="009B27A7"/>
    <w:rsid w:val="00A92C63"/>
    <w:rsid w:val="00AF58AB"/>
    <w:rsid w:val="00BA6C14"/>
    <w:rsid w:val="00C6434E"/>
    <w:rsid w:val="00D0772B"/>
    <w:rsid w:val="00D71A3E"/>
    <w:rsid w:val="00E06EEB"/>
    <w:rsid w:val="00E45F04"/>
    <w:rsid w:val="00F73791"/>
    <w:rsid w:val="00FB2C21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3274A"/>
  <w15:chartTrackingRefBased/>
  <w15:docId w15:val="{4DFAE622-C668-3149-A421-DF1019A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98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C98"/>
    <w:pPr>
      <w:keepNext/>
      <w:keepLines/>
      <w:spacing w:before="240"/>
      <w:outlineLvl w:val="0"/>
    </w:pPr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60C98"/>
    <w:pPr>
      <w:keepNext/>
      <w:keepLines/>
      <w:pBdr>
        <w:top w:val="single" w:sz="4" w:space="1" w:color="A5A5A5" w:themeColor="accent3"/>
      </w:pBdr>
      <w:spacing w:before="360" w:after="160"/>
      <w:ind w:left="72"/>
      <w:contextualSpacing/>
      <w:outlineLvl w:val="1"/>
    </w:pPr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val="it-IT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54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54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2F3385"/>
    <w:pPr>
      <w:spacing w:before="120" w:after="40"/>
      <w:ind w:left="72"/>
      <w:contextualSpacing/>
    </w:pPr>
    <w:rPr>
      <w:rFonts w:ascii="Century Gothic" w:eastAsiaTheme="majorEastAsia" w:hAnsi="Century Gothic" w:cstheme="majorBidi"/>
      <w:color w:val="E01528"/>
      <w:sz w:val="40"/>
      <w:szCs w:val="50"/>
      <w:lang w:val="it-IT" w:eastAsia="ja-JP"/>
    </w:rPr>
  </w:style>
  <w:style w:type="character" w:customStyle="1" w:styleId="TitleChar">
    <w:name w:val="Title Char"/>
    <w:basedOn w:val="DefaultParagraphFont"/>
    <w:link w:val="Title"/>
    <w:uiPriority w:val="1"/>
    <w:rsid w:val="002F3385"/>
    <w:rPr>
      <w:rFonts w:ascii="Century Gothic" w:eastAsiaTheme="majorEastAsia" w:hAnsi="Century Gothic" w:cstheme="majorBidi"/>
      <w:color w:val="E01528"/>
      <w:sz w:val="40"/>
      <w:szCs w:val="50"/>
      <w:lang w:val="it-IT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60C98"/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val="it-IT" w:eastAsia="ja-JP"/>
    </w:rPr>
  </w:style>
  <w:style w:type="character" w:styleId="SubtleReference">
    <w:name w:val="Subtle Reference"/>
    <w:basedOn w:val="DefaultParagraphFont"/>
    <w:uiPriority w:val="2"/>
    <w:qFormat/>
    <w:rsid w:val="002F3385"/>
    <w:rPr>
      <w:rFonts w:ascii="Century Gothic" w:hAnsi="Century Gothic"/>
      <w:b w:val="0"/>
      <w:i w:val="0"/>
      <w:caps/>
      <w:smallCaps w:val="0"/>
      <w:color w:val="E015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60C98"/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3254EB"/>
    <w:pPr>
      <w:spacing w:before="120" w:after="40"/>
      <w:ind w:left="720"/>
      <w:contextualSpacing/>
    </w:pPr>
    <w:rPr>
      <w:color w:val="auto"/>
      <w:spacing w:val="4"/>
      <w:sz w:val="22"/>
      <w:szCs w:val="22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254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254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3254EB"/>
    <w:rPr>
      <w:color w:val="262626" w:themeColor="text1" w:themeTint="D9"/>
    </w:rPr>
  </w:style>
  <w:style w:type="paragraph" w:customStyle="1" w:styleId="Style1">
    <w:name w:val="Style1"/>
    <w:basedOn w:val="Normal"/>
    <w:qFormat/>
    <w:rsid w:val="002E5740"/>
    <w:rPr>
      <w:rFonts w:ascii="Century Gothic" w:hAnsi="Century Gothic"/>
    </w:rPr>
  </w:style>
  <w:style w:type="character" w:styleId="Hyperlink">
    <w:name w:val="Hyperlink"/>
    <w:basedOn w:val="DefaultParagraphFont"/>
    <w:uiPriority w:val="99"/>
    <w:unhideWhenUsed/>
    <w:rsid w:val="00940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A9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2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21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FB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187ABDCF2464480CEC0290192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3B9D-E022-7645-A42B-3C1496AE8CEC}"/>
      </w:docPartPr>
      <w:docPartBody>
        <w:p w:rsidR="001F31B5" w:rsidRDefault="00984FB0" w:rsidP="00984FB0">
          <w:pPr>
            <w:pStyle w:val="6C4187ABDCF2464480CEC02901920181"/>
          </w:pPr>
          <w:r>
            <w:rPr>
              <w:rStyle w:val="SubtleEmphasis"/>
              <w:lang w:bidi="it-IT"/>
            </w:rPr>
            <w:t>Luogo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B0"/>
    <w:rsid w:val="000D13B3"/>
    <w:rsid w:val="001E119D"/>
    <w:rsid w:val="001F31B5"/>
    <w:rsid w:val="00276358"/>
    <w:rsid w:val="00743297"/>
    <w:rsid w:val="00984FB0"/>
    <w:rsid w:val="00B2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DCD82E7814084AAA0EB1CD8CFCC16C">
    <w:name w:val="FCDCD82E7814084AAA0EB1CD8CFCC16C"/>
    <w:rsid w:val="00984FB0"/>
  </w:style>
  <w:style w:type="character" w:styleId="SubtleEmphasis">
    <w:name w:val="Subtle Emphasis"/>
    <w:basedOn w:val="DefaultParagraphFont"/>
    <w:uiPriority w:val="10"/>
    <w:qFormat/>
    <w:rsid w:val="00984FB0"/>
    <w:rPr>
      <w:i/>
      <w:iCs/>
      <w:color w:val="auto"/>
    </w:rPr>
  </w:style>
  <w:style w:type="paragraph" w:customStyle="1" w:styleId="6C4187ABDCF2464480CEC02901920181">
    <w:name w:val="6C4187ABDCF2464480CEC02901920181"/>
    <w:rsid w:val="00984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Saraò</dc:creator>
  <cp:keywords/>
  <dc:description/>
  <cp:lastModifiedBy>Angela Saraò</cp:lastModifiedBy>
  <cp:revision>8</cp:revision>
  <cp:lastPrinted>2022-11-02T14:24:00Z</cp:lastPrinted>
  <dcterms:created xsi:type="dcterms:W3CDTF">2022-11-02T14:24:00Z</dcterms:created>
  <dcterms:modified xsi:type="dcterms:W3CDTF">2022-11-12T23:45:00Z</dcterms:modified>
</cp:coreProperties>
</file>