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AABC" w14:textId="77777777" w:rsidR="00831B84" w:rsidRPr="005019B3" w:rsidRDefault="00831B84" w:rsidP="00831B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B3">
        <w:rPr>
          <w:rFonts w:ascii="Times New Roman" w:hAnsi="Times New Roman" w:cs="Times New Roman"/>
          <w:b/>
          <w:bCs/>
          <w:sz w:val="28"/>
          <w:szCs w:val="28"/>
        </w:rPr>
        <w:t>Monitoraggio consapevole delle Article Processing Charge (APC):</w:t>
      </w:r>
    </w:p>
    <w:p w14:paraId="121EA33D" w14:textId="7A4F9B60" w:rsidR="00831B84" w:rsidRPr="005019B3" w:rsidRDefault="00831B84" w:rsidP="00831B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B3">
        <w:rPr>
          <w:rFonts w:ascii="Times New Roman" w:hAnsi="Times New Roman" w:cs="Times New Roman"/>
          <w:b/>
          <w:bCs/>
          <w:sz w:val="28"/>
          <w:szCs w:val="28"/>
        </w:rPr>
        <w:t>alcuni suggerimenti e l’esperienza CNR</w:t>
      </w:r>
    </w:p>
    <w:p w14:paraId="0EBBC509" w14:textId="63C70727" w:rsidR="00831B84" w:rsidRPr="005019B3" w:rsidRDefault="00831B84" w:rsidP="00831B84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5019B3">
        <w:rPr>
          <w:rFonts w:ascii="Times New Roman" w:hAnsi="Times New Roman" w:cs="Times New Roman"/>
          <w:i/>
          <w:iCs/>
          <w:sz w:val="20"/>
          <w:szCs w:val="20"/>
        </w:rPr>
        <w:t>Silvia Giannini</w:t>
      </w:r>
      <w:r w:rsidRPr="005019B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5019B3">
        <w:rPr>
          <w:rFonts w:ascii="Times New Roman" w:hAnsi="Times New Roman" w:cs="Times New Roman"/>
          <w:i/>
          <w:iCs/>
          <w:sz w:val="20"/>
          <w:szCs w:val="20"/>
        </w:rPr>
        <w:t>, Roberta Maggi</w:t>
      </w:r>
      <w:r w:rsidRPr="005019B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5019B3">
        <w:rPr>
          <w:rFonts w:ascii="Times New Roman" w:hAnsi="Times New Roman" w:cs="Times New Roman"/>
          <w:i/>
          <w:iCs/>
          <w:sz w:val="20"/>
          <w:szCs w:val="20"/>
        </w:rPr>
        <w:t>, Emanuela Secinaro</w:t>
      </w:r>
      <w:r w:rsidRPr="005019B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</w:p>
    <w:p w14:paraId="656A5B0D" w14:textId="77777777" w:rsidR="00831B84" w:rsidRPr="005019B3" w:rsidRDefault="00831B84" w:rsidP="00831B84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0D6CE21" w14:textId="2D873C92" w:rsidR="00831B84" w:rsidRPr="005019B3" w:rsidRDefault="00831B84" w:rsidP="0050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19B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95675D">
        <w:rPr>
          <w:rFonts w:ascii="Times New Roman" w:hAnsi="Times New Roman" w:cs="Times New Roman"/>
          <w:sz w:val="18"/>
          <w:szCs w:val="18"/>
        </w:rPr>
        <w:t xml:space="preserve">CNR, </w:t>
      </w:r>
      <w:r>
        <w:rPr>
          <w:rFonts w:ascii="Times New Roman" w:hAnsi="Times New Roman" w:cs="Times New Roman"/>
          <w:sz w:val="18"/>
          <w:szCs w:val="18"/>
        </w:rPr>
        <w:t>Istituto di Scienza e Tecnologie dell’Informazione “A. Faedo</w:t>
      </w:r>
      <w:r w:rsidR="005019B3">
        <w:rPr>
          <w:rFonts w:ascii="Times New Roman" w:hAnsi="Times New Roman" w:cs="Times New Roman"/>
          <w:sz w:val="18"/>
          <w:szCs w:val="18"/>
        </w:rPr>
        <w:t>”, Pisa</w:t>
      </w:r>
      <w:r w:rsidR="00925439">
        <w:rPr>
          <w:rFonts w:ascii="Times New Roman" w:hAnsi="Times New Roman" w:cs="Times New Roman"/>
          <w:sz w:val="18"/>
          <w:szCs w:val="18"/>
        </w:rPr>
        <w:t>, Italy</w:t>
      </w:r>
      <w:r w:rsidR="0095675D">
        <w:rPr>
          <w:rFonts w:ascii="Times New Roman" w:hAnsi="Times New Roman" w:cs="Times New Roman"/>
          <w:sz w:val="18"/>
          <w:szCs w:val="18"/>
        </w:rPr>
        <w:t xml:space="preserve">; </w:t>
      </w:r>
      <w:r w:rsidR="005019B3">
        <w:rPr>
          <w:rFonts w:ascii="Times New Roman" w:hAnsi="Times New Roman" w:cs="Times New Roman"/>
          <w:sz w:val="18"/>
          <w:szCs w:val="18"/>
        </w:rPr>
        <w:t>silvia.giannini</w:t>
      </w:r>
      <w:r w:rsidRPr="00831B84">
        <w:rPr>
          <w:rFonts w:ascii="Times New Roman" w:hAnsi="Times New Roman" w:cs="Times New Roman"/>
          <w:sz w:val="18"/>
          <w:szCs w:val="18"/>
        </w:rPr>
        <w:t>@isti.cnr.it</w:t>
      </w:r>
    </w:p>
    <w:p w14:paraId="6D708D8B" w14:textId="6A5A852D" w:rsidR="00831B84" w:rsidRDefault="00831B84" w:rsidP="005019B3">
      <w:pPr>
        <w:pStyle w:val="Titolo1"/>
        <w:spacing w:before="0" w:beforeAutospacing="0" w:after="0" w:afterAutospacing="0"/>
        <w:rPr>
          <w:b w:val="0"/>
          <w:bCs w:val="0"/>
          <w:sz w:val="18"/>
          <w:szCs w:val="18"/>
        </w:rPr>
      </w:pPr>
      <w:r w:rsidRPr="005019B3">
        <w:rPr>
          <w:rFonts w:eastAsiaTheme="minorHAnsi"/>
          <w:b w:val="0"/>
          <w:bCs w:val="0"/>
          <w:kern w:val="0"/>
          <w:sz w:val="18"/>
          <w:szCs w:val="18"/>
          <w:vertAlign w:val="superscript"/>
          <w:lang w:eastAsia="en-US"/>
        </w:rPr>
        <w:t>2</w:t>
      </w:r>
      <w:r w:rsidR="0095675D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>CNR</w:t>
      </w:r>
      <w:r w:rsidR="005019B3" w:rsidRP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 xml:space="preserve">, Istituto di </w:t>
      </w:r>
      <w:r w:rsid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>M</w:t>
      </w:r>
      <w:r w:rsidR="005019B3" w:rsidRP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 xml:space="preserve">atematica </w:t>
      </w:r>
      <w:r w:rsid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>A</w:t>
      </w:r>
      <w:r w:rsidR="005019B3" w:rsidRP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 xml:space="preserve">pplicata e </w:t>
      </w:r>
      <w:r w:rsid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>T</w:t>
      </w:r>
      <w:r w:rsidR="005019B3" w:rsidRP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 xml:space="preserve">ecnologie </w:t>
      </w:r>
      <w:r w:rsid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>I</w:t>
      </w:r>
      <w:r w:rsidR="005019B3" w:rsidRP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>nformatiche "Enrico Magenes"</w:t>
      </w:r>
      <w:r w:rsidR="005019B3">
        <w:rPr>
          <w:rFonts w:eastAsiaTheme="minorHAnsi"/>
          <w:b w:val="0"/>
          <w:bCs w:val="0"/>
          <w:kern w:val="0"/>
          <w:sz w:val="18"/>
          <w:szCs w:val="18"/>
          <w:lang w:eastAsia="en-US"/>
        </w:rPr>
        <w:t xml:space="preserve">, </w:t>
      </w:r>
      <w:r w:rsidR="005019B3" w:rsidRPr="005019B3">
        <w:rPr>
          <w:b w:val="0"/>
          <w:bCs w:val="0"/>
          <w:sz w:val="18"/>
          <w:szCs w:val="18"/>
        </w:rPr>
        <w:t>Genova</w:t>
      </w:r>
      <w:r w:rsidR="00925439">
        <w:rPr>
          <w:b w:val="0"/>
          <w:bCs w:val="0"/>
          <w:sz w:val="18"/>
          <w:szCs w:val="18"/>
        </w:rPr>
        <w:t>, Italy</w:t>
      </w:r>
      <w:r w:rsidR="005019B3">
        <w:rPr>
          <w:b w:val="0"/>
          <w:bCs w:val="0"/>
          <w:sz w:val="18"/>
          <w:szCs w:val="18"/>
        </w:rPr>
        <w:t xml:space="preserve">; </w:t>
      </w:r>
      <w:r w:rsidR="005019B3" w:rsidRPr="005019B3">
        <w:rPr>
          <w:b w:val="0"/>
          <w:bCs w:val="0"/>
          <w:sz w:val="18"/>
          <w:szCs w:val="18"/>
        </w:rPr>
        <w:t>maggi@area.ge.cnr.it</w:t>
      </w:r>
    </w:p>
    <w:p w14:paraId="5AB15CE7" w14:textId="07844466" w:rsidR="005019B3" w:rsidRPr="00831B84" w:rsidRDefault="005019B3" w:rsidP="005019B3">
      <w:pPr>
        <w:pStyle w:val="Titolo1"/>
        <w:spacing w:before="0" w:beforeAutospacing="0" w:after="0" w:afterAutospacing="0"/>
        <w:rPr>
          <w:b w:val="0"/>
          <w:bCs w:val="0"/>
          <w:sz w:val="18"/>
          <w:szCs w:val="18"/>
        </w:rPr>
      </w:pPr>
      <w:r w:rsidRPr="005019B3">
        <w:rPr>
          <w:b w:val="0"/>
          <w:bCs w:val="0"/>
          <w:sz w:val="18"/>
          <w:szCs w:val="18"/>
          <w:vertAlign w:val="superscript"/>
        </w:rPr>
        <w:t>3</w:t>
      </w:r>
      <w:r w:rsidRPr="005019B3">
        <w:rPr>
          <w:b w:val="0"/>
          <w:bCs w:val="0"/>
          <w:sz w:val="18"/>
          <w:szCs w:val="18"/>
        </w:rPr>
        <w:t>Istituto Nazionale di Ricerca Metrologic</w:t>
      </w:r>
      <w:r>
        <w:rPr>
          <w:b w:val="0"/>
          <w:bCs w:val="0"/>
          <w:sz w:val="18"/>
          <w:szCs w:val="18"/>
        </w:rPr>
        <w:t>a</w:t>
      </w:r>
      <w:r w:rsidR="0095675D">
        <w:rPr>
          <w:b w:val="0"/>
          <w:bCs w:val="0"/>
          <w:sz w:val="18"/>
          <w:szCs w:val="18"/>
        </w:rPr>
        <w:t>, Torino</w:t>
      </w:r>
      <w:r w:rsidR="00925439">
        <w:rPr>
          <w:b w:val="0"/>
          <w:bCs w:val="0"/>
          <w:sz w:val="18"/>
          <w:szCs w:val="18"/>
        </w:rPr>
        <w:t>, Italy</w:t>
      </w:r>
      <w:r>
        <w:rPr>
          <w:b w:val="0"/>
          <w:bCs w:val="0"/>
          <w:sz w:val="18"/>
          <w:szCs w:val="18"/>
        </w:rPr>
        <w:t xml:space="preserve">; </w:t>
      </w:r>
      <w:r w:rsidRPr="005019B3">
        <w:rPr>
          <w:b w:val="0"/>
          <w:bCs w:val="0"/>
          <w:sz w:val="18"/>
          <w:szCs w:val="18"/>
        </w:rPr>
        <w:t>e.secinaro@inrim.it</w:t>
      </w:r>
    </w:p>
    <w:p w14:paraId="123AC301" w14:textId="77777777" w:rsidR="00831B84" w:rsidRDefault="00831B84" w:rsidP="009531F2">
      <w:pPr>
        <w:spacing w:after="0" w:line="276" w:lineRule="auto"/>
        <w:jc w:val="both"/>
        <w:rPr>
          <w:b/>
          <w:bCs/>
        </w:rPr>
      </w:pPr>
    </w:p>
    <w:p w14:paraId="32C37066" w14:textId="3C3226A5" w:rsidR="00831B84" w:rsidRPr="005019B3" w:rsidRDefault="00831B84" w:rsidP="009531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9B3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AAC0C1D" w14:textId="08978E5E" w:rsidR="008D7A8C" w:rsidRPr="005019B3" w:rsidRDefault="009531F2" w:rsidP="008D7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progressivo affermarsi dell’accesso aperto, incentivato dalla comunità scientifica europea, ha determinato diversi cambiamenti</w:t>
      </w:r>
      <w:r w:rsidR="00B679C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 nel</w:t>
      </w:r>
      <w:r w:rsidR="008D7A8C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l’offerta del</w:t>
      </w: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mercato editoriale sia nei comportamenti degli autori. </w:t>
      </w:r>
      <w:r w:rsidR="005204D9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Allo scopo di </w:t>
      </w:r>
      <w:r w:rsidR="005204D9" w:rsidRPr="005019B3">
        <w:rPr>
          <w:rFonts w:ascii="Times New Roman" w:hAnsi="Times New Roman" w:cs="Times New Roman"/>
          <w:sz w:val="24"/>
          <w:szCs w:val="24"/>
        </w:rPr>
        <w:t>facilitare la transizione verso un mercato editoriale completamente Open Access, l</w:t>
      </w:r>
      <w:r w:rsidR="00343733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343733" w:rsidRPr="005019B3">
        <w:rPr>
          <w:rFonts w:ascii="Times New Roman" w:hAnsi="Times New Roman" w:cs="Times New Roman"/>
          <w:sz w:val="24"/>
          <w:szCs w:val="24"/>
        </w:rPr>
        <w:t xml:space="preserve">14th Berlin Open Access Conference ha definito nuove formule contrattuali, note come </w:t>
      </w:r>
      <w:r w:rsidR="00343733" w:rsidRPr="005019B3">
        <w:rPr>
          <w:rFonts w:ascii="Times New Roman" w:hAnsi="Times New Roman" w:cs="Times New Roman"/>
          <w:i/>
          <w:iCs/>
          <w:sz w:val="24"/>
          <w:szCs w:val="24"/>
        </w:rPr>
        <w:t>Transformative Agreement</w:t>
      </w:r>
      <w:r w:rsidR="00343733" w:rsidRPr="005019B3">
        <w:rPr>
          <w:rFonts w:ascii="Times New Roman" w:hAnsi="Times New Roman" w:cs="Times New Roman"/>
          <w:sz w:val="24"/>
          <w:szCs w:val="24"/>
        </w:rPr>
        <w:t xml:space="preserve"> </w:t>
      </w:r>
      <w:r w:rsidR="008D7A8C" w:rsidRPr="005019B3">
        <w:rPr>
          <w:rFonts w:ascii="Times New Roman" w:hAnsi="Times New Roman" w:cs="Times New Roman"/>
          <w:sz w:val="24"/>
          <w:szCs w:val="24"/>
        </w:rPr>
        <w:t>(TA)</w:t>
      </w:r>
      <w:r w:rsidR="005204D9" w:rsidRPr="005019B3">
        <w:rPr>
          <w:rFonts w:ascii="Times New Roman" w:hAnsi="Times New Roman" w:cs="Times New Roman"/>
          <w:sz w:val="24"/>
          <w:szCs w:val="24"/>
        </w:rPr>
        <w:t>.</w:t>
      </w:r>
      <w:r w:rsidR="005019B3">
        <w:rPr>
          <w:rFonts w:ascii="Times New Roman" w:hAnsi="Times New Roman" w:cs="Times New Roman"/>
          <w:sz w:val="24"/>
          <w:szCs w:val="24"/>
        </w:rPr>
        <w:t xml:space="preserve"> </w:t>
      </w:r>
      <w:r w:rsidR="008D7A8C" w:rsidRPr="005019B3">
        <w:rPr>
          <w:rFonts w:ascii="Times New Roman" w:hAnsi="Times New Roman" w:cs="Times New Roman"/>
          <w:sz w:val="24"/>
          <w:szCs w:val="24"/>
        </w:rPr>
        <w:t xml:space="preserve">I TA </w:t>
      </w:r>
      <w:r w:rsidR="00343733" w:rsidRPr="005019B3">
        <w:rPr>
          <w:rFonts w:ascii="Times New Roman" w:hAnsi="Times New Roman" w:cs="Times New Roman"/>
          <w:sz w:val="24"/>
          <w:szCs w:val="24"/>
        </w:rPr>
        <w:t xml:space="preserve">comprendono sia il costo degli abbonamenti per la lettura </w:t>
      </w:r>
      <w:r w:rsidR="008D7A8C" w:rsidRPr="005019B3">
        <w:rPr>
          <w:rFonts w:ascii="Times New Roman" w:hAnsi="Times New Roman" w:cs="Times New Roman"/>
          <w:sz w:val="24"/>
          <w:szCs w:val="24"/>
        </w:rPr>
        <w:t xml:space="preserve">della letteratura scientifica (Read) </w:t>
      </w:r>
      <w:r w:rsidR="00343733" w:rsidRPr="005019B3">
        <w:rPr>
          <w:rFonts w:ascii="Times New Roman" w:hAnsi="Times New Roman" w:cs="Times New Roman"/>
          <w:sz w:val="24"/>
          <w:szCs w:val="24"/>
        </w:rPr>
        <w:t xml:space="preserve">sia una quota per la pubblicazione </w:t>
      </w:r>
      <w:r w:rsidR="008D7A8C" w:rsidRPr="005019B3">
        <w:rPr>
          <w:rFonts w:ascii="Times New Roman" w:hAnsi="Times New Roman" w:cs="Times New Roman"/>
          <w:sz w:val="24"/>
          <w:szCs w:val="24"/>
        </w:rPr>
        <w:t>della stessa in</w:t>
      </w:r>
      <w:r w:rsidR="00343733" w:rsidRPr="005019B3">
        <w:rPr>
          <w:rFonts w:ascii="Times New Roman" w:hAnsi="Times New Roman" w:cs="Times New Roman"/>
          <w:sz w:val="24"/>
          <w:szCs w:val="24"/>
        </w:rPr>
        <w:t xml:space="preserve"> accesso aperto (Publish)</w:t>
      </w:r>
      <w:r w:rsidR="008D7A8C" w:rsidRPr="005019B3">
        <w:rPr>
          <w:rFonts w:ascii="Times New Roman" w:hAnsi="Times New Roman" w:cs="Times New Roman"/>
          <w:sz w:val="24"/>
          <w:szCs w:val="24"/>
        </w:rPr>
        <w:t xml:space="preserve"> e </w:t>
      </w:r>
      <w:r w:rsidR="00B679CE" w:rsidRPr="005019B3">
        <w:rPr>
          <w:rFonts w:ascii="Times New Roman" w:hAnsi="Times New Roman" w:cs="Times New Roman"/>
          <w:sz w:val="24"/>
          <w:szCs w:val="24"/>
        </w:rPr>
        <w:t xml:space="preserve">si basano su alcuni principi ben precisi: </w:t>
      </w:r>
      <w:r w:rsidR="008D7A8C" w:rsidRPr="005019B3">
        <w:rPr>
          <w:rFonts w:ascii="Times New Roman" w:hAnsi="Times New Roman" w:cs="Times New Roman"/>
          <w:sz w:val="24"/>
          <w:szCs w:val="24"/>
        </w:rPr>
        <w:t>transitorietà, neutralità dei costi, trasparenza degli accordi e dei costi stessi.</w:t>
      </w:r>
    </w:p>
    <w:p w14:paraId="3F21AF2D" w14:textId="50196017" w:rsidR="009531F2" w:rsidRPr="005019B3" w:rsidRDefault="008D7A8C" w:rsidP="009531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A partire dal 20</w:t>
      </w:r>
      <w:r w:rsidR="005204D9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modello dei TA è stato adottato</w:t>
      </w:r>
      <w:r w:rsidR="00B679C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formule diversificate, </w:t>
      </w: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dalle istituzioni </w:t>
      </w:r>
      <w:r w:rsidR="00B679C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italiane.</w:t>
      </w: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79C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Diventa quindi particolarmente importante</w:t>
      </w:r>
      <w:r w:rsidR="00814C6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79C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verificare l’aderenza degli TA italiani ai suddetti principi, </w:t>
      </w:r>
      <w:r w:rsidR="00B679CE" w:rsidRPr="005019B3">
        <w:rPr>
          <w:rFonts w:ascii="Times New Roman" w:hAnsi="Times New Roman" w:cs="Times New Roman"/>
          <w:sz w:val="24"/>
          <w:szCs w:val="24"/>
        </w:rPr>
        <w:t xml:space="preserve">monitorare le tendenze di pubblicazione della comunità scientifica italiana e i </w:t>
      </w:r>
      <w:r w:rsidR="009531F2" w:rsidRPr="005019B3">
        <w:rPr>
          <w:rFonts w:ascii="Times New Roman" w:hAnsi="Times New Roman" w:cs="Times New Roman"/>
          <w:sz w:val="24"/>
          <w:szCs w:val="24"/>
        </w:rPr>
        <w:t>costi sostenuti</w:t>
      </w:r>
      <w:r w:rsidR="00B679CE" w:rsidRPr="005019B3">
        <w:rPr>
          <w:rFonts w:ascii="Times New Roman" w:hAnsi="Times New Roman" w:cs="Times New Roman"/>
          <w:sz w:val="24"/>
          <w:szCs w:val="24"/>
        </w:rPr>
        <w:t xml:space="preserve"> per pubblicare in accesso aperto.</w:t>
      </w:r>
    </w:p>
    <w:p w14:paraId="0A4A383A" w14:textId="623B190D" w:rsidR="009531F2" w:rsidRPr="005019B3" w:rsidRDefault="009531F2" w:rsidP="009531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questo </w:t>
      </w:r>
      <w:r w:rsidR="00B679C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presentiamo </w:t>
      </w:r>
      <w:r w:rsidR="005204D9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attività svolte dal CNR su queste tematiche </w:t>
      </w:r>
      <w:r w:rsidR="00B679C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l’iniziativa </w:t>
      </w:r>
      <w:r w:rsidR="00B679C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europea </w:t>
      </w: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OpenAPC</w:t>
      </w:r>
      <w:r w:rsidR="00814C6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B679C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si propone </w:t>
      </w: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di raccogliere in modo uniforme e sistematico i dati relativi a</w:t>
      </w:r>
      <w:r w:rsidR="00814C6E"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i costi Open Access sostenuti dalle istituzioni europee</w:t>
      </w:r>
      <w:r w:rsidRPr="005019B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sectPr w:rsidR="009531F2" w:rsidRPr="00501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F2"/>
    <w:rsid w:val="00343733"/>
    <w:rsid w:val="00500880"/>
    <w:rsid w:val="005019B3"/>
    <w:rsid w:val="005204D9"/>
    <w:rsid w:val="005B7668"/>
    <w:rsid w:val="005E2022"/>
    <w:rsid w:val="006A7E86"/>
    <w:rsid w:val="00814C6E"/>
    <w:rsid w:val="00831B84"/>
    <w:rsid w:val="008D7A8C"/>
    <w:rsid w:val="00925439"/>
    <w:rsid w:val="009531F2"/>
    <w:rsid w:val="0095675D"/>
    <w:rsid w:val="00A56693"/>
    <w:rsid w:val="00B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BC85"/>
  <w15:chartTrackingRefBased/>
  <w15:docId w15:val="{25E97DE4-E32F-422B-8021-79D9823B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0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19B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19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Giannini</dc:creator>
  <cp:keywords/>
  <dc:description/>
  <cp:lastModifiedBy>Silvia Giannini</cp:lastModifiedBy>
  <cp:revision>3</cp:revision>
  <dcterms:created xsi:type="dcterms:W3CDTF">2022-11-21T07:56:00Z</dcterms:created>
  <dcterms:modified xsi:type="dcterms:W3CDTF">2022-11-23T10:12:00Z</dcterms:modified>
</cp:coreProperties>
</file>