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70482" w:rsidRDefault="009C0C7B">
      <w:pPr>
        <w:ind w:left="-566" w:right="-574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Ricognizione sulle politiche e infrastrutture a supporto dell’Open Access per l’ambito pubblicazioni e letteratura grigia</w:t>
      </w:r>
    </w:p>
    <w:p w14:paraId="00000002" w14:textId="77777777" w:rsidR="00070482" w:rsidRDefault="00070482">
      <w:pPr>
        <w:ind w:left="-566" w:right="-574"/>
        <w:rPr>
          <w:rFonts w:ascii="Arial" w:eastAsia="Arial" w:hAnsi="Arial" w:cs="Arial"/>
          <w:sz w:val="22"/>
          <w:szCs w:val="22"/>
        </w:rPr>
      </w:pPr>
    </w:p>
    <w:p w14:paraId="00000003" w14:textId="77777777" w:rsidR="00070482" w:rsidRDefault="009C0C7B">
      <w:pPr>
        <w:ind w:left="-566" w:right="-5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Elenco enti e persone di riferimento</w:t>
      </w:r>
    </w:p>
    <w:p w14:paraId="00000004" w14:textId="77777777" w:rsidR="00070482" w:rsidRDefault="009C0C7B">
      <w:pPr>
        <w:ind w:left="-566" w:right="-574"/>
        <w:rPr>
          <w:rFonts w:ascii="Arial" w:eastAsia="Arial" w:hAnsi="Arial" w:cs="Arial"/>
          <w:sz w:val="20"/>
          <w:szCs w:val="20"/>
        </w:rPr>
      </w:pPr>
      <w:hyperlink r:id="rId6">
        <w:r>
          <w:rPr>
            <w:rFonts w:ascii="Arial" w:eastAsia="Arial" w:hAnsi="Arial" w:cs="Arial"/>
            <w:color w:val="1155CC"/>
            <w:sz w:val="20"/>
            <w:szCs w:val="20"/>
            <w:u w:val="single"/>
          </w:rPr>
          <w:t>https://docs.google.com/spreadsheets/d/1ll7wODqTyKII5GaGVB_kGNxj_QnHqk_lahIeD7J03jU/edit?usp=sharing</w:t>
        </w:r>
      </w:hyperlink>
    </w:p>
    <w:p w14:paraId="00000005" w14:textId="77777777" w:rsidR="00070482" w:rsidRDefault="00070482">
      <w:pPr>
        <w:ind w:left="-566" w:right="-574"/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94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4678"/>
        <w:gridCol w:w="4111"/>
      </w:tblGrid>
      <w:tr w:rsidR="00070482" w14:paraId="100B36D2" w14:textId="77777777">
        <w:trPr>
          <w:trHeight w:val="465"/>
        </w:trPr>
        <w:tc>
          <w:tcPr>
            <w:tcW w:w="9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06" w14:textId="77777777" w:rsidR="00070482" w:rsidRDefault="009C0C7B">
            <w:pPr>
              <w:ind w:left="280"/>
              <w:jc w:val="center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>[Denominazione ente]</w:t>
            </w:r>
          </w:p>
        </w:tc>
      </w:tr>
      <w:tr w:rsidR="00070482" w14:paraId="1942CC9D" w14:textId="77777777">
        <w:trPr>
          <w:trHeight w:val="465"/>
        </w:trPr>
        <w:tc>
          <w:tcPr>
            <w:tcW w:w="948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09" w14:textId="77777777" w:rsidR="00070482" w:rsidRDefault="009C0C7B">
            <w:pPr>
              <w:ind w:left="280"/>
              <w:jc w:val="center"/>
              <w:rPr>
                <w:color w:val="222222"/>
                <w:highlight w:val="white"/>
              </w:rPr>
            </w:pPr>
            <w:r>
              <w:rPr>
                <w:color w:val="222222"/>
                <w:highlight w:val="white"/>
              </w:rPr>
              <w:t xml:space="preserve">[Referente di </w:t>
            </w:r>
            <w:r>
              <w:rPr>
                <w:color w:val="222222"/>
                <w:highlight w:val="white"/>
              </w:rPr>
              <w:t>ateneo per l’aggiornamento dei dati]</w:t>
            </w:r>
          </w:p>
        </w:tc>
      </w:tr>
      <w:tr w:rsidR="00070482" w14:paraId="32B070F6" w14:textId="77777777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0C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Statuto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[estremi dell’atto formale di adozione, URL] / [assente]</w:t>
            </w:r>
          </w:p>
        </w:tc>
      </w:tr>
      <w:tr w:rsidR="00070482" w14:paraId="050DFBB4" w14:textId="77777777">
        <w:trPr>
          <w:trHeight w:val="22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0F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Policy e regolamenti</w:t>
            </w:r>
            <w:sdt>
              <w:sdtPr>
                <w:tag w:val="goog_rdk_0"/>
                <w:id w:val="737203626"/>
              </w:sdtPr>
              <w:sdtEndPr/>
              <w:sdtContent>
                <w:r>
                  <w:rPr>
                    <w:color w:val="222222"/>
                    <w:sz w:val="20"/>
                    <w:szCs w:val="20"/>
                    <w:highlight w:val="white"/>
                  </w:rPr>
                  <w:t xml:space="preserve"> istituzionali</w:t>
                </w:r>
              </w:sdtContent>
            </w:sdt>
            <w:r>
              <w:rPr>
                <w:color w:val="222222"/>
                <w:sz w:val="20"/>
                <w:szCs w:val="20"/>
                <w:highlight w:val="white"/>
              </w:rPr>
              <w:t>:</w:t>
            </w:r>
          </w:p>
          <w:p w14:paraId="00000011" w14:textId="77777777" w:rsidR="00070482" w:rsidRDefault="009C0C7B">
            <w:pPr>
              <w:ind w:left="425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ab/>
            </w:r>
            <w:r>
              <w:rPr>
                <w:color w:val="222222"/>
                <w:sz w:val="20"/>
                <w:szCs w:val="20"/>
                <w:highlight w:val="white"/>
              </w:rPr>
              <w:t>Pubblicazioni</w:t>
            </w:r>
          </w:p>
          <w:p w14:paraId="00000013" w14:textId="6E56463D" w:rsidR="00070482" w:rsidRDefault="009C0C7B">
            <w:pPr>
              <w:ind w:left="425" w:hanging="360"/>
              <w:rPr>
                <w:color w:val="222222"/>
                <w:sz w:val="20"/>
                <w:szCs w:val="20"/>
                <w:highlight w:val="white"/>
              </w:rPr>
            </w:pPr>
            <w:sdt>
              <w:sdtPr>
                <w:tag w:val="goog_rdk_3"/>
                <w:id w:val="-1417479291"/>
              </w:sdtPr>
              <w:sdtEndPr/>
              <w:sdtContent>
                <w:sdt>
                  <w:sdtPr>
                    <w:tag w:val="goog_rdk_2"/>
                    <w:id w:val="1275294281"/>
                    <w:showingPlcHdr/>
                  </w:sdtPr>
                  <w:sdtEndPr/>
                  <w:sdtContent>
                    <w:r w:rsidR="006D7570"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4"/>
                <w:id w:val="-1925798599"/>
                <w:showingPlcHdr/>
              </w:sdtPr>
              <w:sdtEndPr/>
              <w:sdtContent>
                <w:r w:rsidR="006D7570">
                  <w:t xml:space="preserve">     </w:t>
                </w:r>
              </w:sdtContent>
            </w:sdt>
          </w:p>
          <w:p w14:paraId="00000014" w14:textId="77777777" w:rsidR="00070482" w:rsidRDefault="009C0C7B">
            <w:pPr>
              <w:ind w:left="425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4.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ab/>
            </w:r>
            <w:sdt>
              <w:sdtPr>
                <w:tag w:val="goog_rdk_5"/>
                <w:id w:val="-344869025"/>
              </w:sdtPr>
              <w:sdtEndPr/>
              <w:sdtContent>
                <w:commentRangeStart w:id="0"/>
              </w:sdtContent>
            </w:sdt>
            <w:r>
              <w:rPr>
                <w:color w:val="222222"/>
                <w:sz w:val="20"/>
                <w:szCs w:val="20"/>
                <w:highlight w:val="white"/>
              </w:rPr>
              <w:t xml:space="preserve">Risorse educative (Learning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objects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>)</w:t>
            </w:r>
            <w:commentRangeEnd w:id="0"/>
            <w:r>
              <w:commentReference w:id="0"/>
            </w:r>
          </w:p>
          <w:p w14:paraId="00000015" w14:textId="77777777" w:rsidR="00070482" w:rsidRDefault="009C0C7B">
            <w:pPr>
              <w:ind w:left="425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5.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ab/>
            </w:r>
            <w:r>
              <w:rPr>
                <w:color w:val="222222"/>
                <w:sz w:val="20"/>
                <w:szCs w:val="20"/>
                <w:highlight w:val="white"/>
              </w:rPr>
              <w:t>Beni culturali digitalizzati</w:t>
            </w:r>
          </w:p>
          <w:p w14:paraId="00000016" w14:textId="77777777" w:rsidR="00070482" w:rsidRDefault="009C0C7B">
            <w:pPr>
              <w:ind w:left="425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6.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  <w:highlight w:val="white"/>
              </w:rPr>
              <w:tab/>
            </w:r>
            <w:r>
              <w:rPr>
                <w:color w:val="222222"/>
                <w:sz w:val="20"/>
                <w:szCs w:val="20"/>
                <w:highlight w:val="white"/>
              </w:rPr>
              <w:t>Conservazione a lungo termine di pubblicazioni, dati, risorse educative e beni culturali digitalizzati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070482" w:rsidRDefault="009C0C7B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  <w:p w14:paraId="00000018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[estremi dell’atto formale di adozione, URL, tipo di licenza 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 xml:space="preserve">adottata]  </w:t>
            </w:r>
            <w:r>
              <w:rPr>
                <w:color w:val="222222"/>
                <w:sz w:val="20"/>
                <w:szCs w:val="20"/>
                <w:highlight w:val="white"/>
              </w:rPr>
              <w:t>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  <w:p w14:paraId="00000019" w14:textId="77777777" w:rsidR="00070482" w:rsidRDefault="009C0C7B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070482" w14:paraId="047DE516" w14:textId="77777777">
        <w:trPr>
          <w:trHeight w:val="10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1A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Nomina di delegato e/o di commissione per l’Open Science e/o di Centro di ateneo incaricato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[URL, nome del Delegato e/o denominazione della 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commissione]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070482" w14:paraId="29056D4A" w14:textId="77777777">
        <w:trPr>
          <w:trHeight w:val="10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1D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9"/>
              <w:id w:val="381372459"/>
            </w:sdtPr>
            <w:sdtEndPr/>
            <w:sdtContent>
              <w:p w14:paraId="0000001E" w14:textId="48956F5B" w:rsidR="00070482" w:rsidRDefault="009C0C7B">
                <w:pPr>
                  <w:rPr>
                    <w:color w:val="222222"/>
                    <w:sz w:val="20"/>
                    <w:szCs w:val="20"/>
                    <w:highlight w:val="white"/>
                  </w:rPr>
                </w:pPr>
                <w:sdt>
                  <w:sdtPr>
                    <w:tag w:val="goog_rdk_7"/>
                    <w:id w:val="-644658977"/>
                    <w:showingPlcHdr/>
                  </w:sdtPr>
                  <w:sdtEndPr/>
                  <w:sdtContent>
                    <w:r w:rsidR="006D7570">
                      <w:t xml:space="preserve">     </w:t>
                    </w:r>
                  </w:sdtContent>
                </w:sdt>
                <w:sdt>
                  <w:sdtPr>
                    <w:tag w:val="goog_rdk_8"/>
                    <w:id w:val="-333926108"/>
                  </w:sdtPr>
                  <w:sdtEndPr/>
                  <w:sdtContent/>
                </w:sdt>
              </w:p>
            </w:sdtContent>
          </w:sdt>
          <w:p w14:paraId="0000001F" w14:textId="77777777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sdt>
              <w:sdtPr>
                <w:tag w:val="goog_rdk_10"/>
                <w:id w:val="-228458436"/>
              </w:sdtPr>
              <w:sdtEndPr/>
              <w:sdtContent>
                <w:r>
                  <w:rPr>
                    <w:color w:val="222222"/>
                    <w:sz w:val="20"/>
                    <w:szCs w:val="20"/>
                    <w:highlight w:val="white"/>
                  </w:rPr>
                  <w:t>Centro editoriale - casa editrice Open Access</w:t>
                </w:r>
              </w:sdtContent>
            </w:sdt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[URL, denominazione, data di attivazione, </w:t>
            </w:r>
            <w:r>
              <w:rPr>
                <w:sz w:val="20"/>
                <w:szCs w:val="20"/>
                <w:highlight w:val="white"/>
              </w:rPr>
              <w:t>numero di pubblicazioni</w:t>
            </w:r>
            <w:r>
              <w:rPr>
                <w:color w:val="222222"/>
                <w:sz w:val="20"/>
                <w:szCs w:val="20"/>
                <w:highlight w:val="white"/>
              </w:rPr>
              <w:t>, di cui in accesso aperto --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  <w:p w14:paraId="00000021" w14:textId="77777777" w:rsidR="00070482" w:rsidRDefault="009C0C7B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070482" w14:paraId="503E7C76" w14:textId="77777777">
        <w:trPr>
          <w:trHeight w:val="66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22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070482" w:rsidRDefault="009C0C7B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Forme di premialità</w:t>
            </w:r>
            <w:r>
              <w:rPr>
                <w:i/>
                <w:color w:val="222222"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color w:val="222222"/>
                <w:sz w:val="20"/>
                <w:szCs w:val="20"/>
              </w:rPr>
              <w:t>rewarding</w:t>
            </w:r>
            <w:proofErr w:type="spellEnd"/>
            <w:r>
              <w:rPr>
                <w:color w:val="222222"/>
                <w:sz w:val="20"/>
                <w:szCs w:val="20"/>
              </w:rPr>
              <w:t>) per ricercatori che pubblicano in Open Access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</w:rPr>
              <w:t xml:space="preserve">[estremi del </w:t>
            </w:r>
            <w:r>
              <w:rPr>
                <w:color w:val="222222"/>
                <w:sz w:val="20"/>
                <w:szCs w:val="20"/>
                <w:highlight w:val="white"/>
              </w:rPr>
              <w:t>bando</w:t>
            </w:r>
            <w:r>
              <w:rPr>
                <w:color w:val="222222"/>
                <w:sz w:val="20"/>
                <w:szCs w:val="20"/>
              </w:rPr>
              <w:t xml:space="preserve">/regolamento/policy, URL, denominazione ecc.] 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/ [assente]</w:t>
            </w:r>
          </w:p>
        </w:tc>
      </w:tr>
      <w:tr w:rsidR="00070482" w14:paraId="5F856B54" w14:textId="77777777">
        <w:trPr>
          <w:trHeight w:val="17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25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Archivi istituzionali</w:t>
            </w:r>
          </w:p>
          <w:p w14:paraId="00000027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ab/>
            </w:r>
            <w:r>
              <w:rPr>
                <w:color w:val="222222"/>
                <w:sz w:val="20"/>
                <w:szCs w:val="20"/>
                <w:highlight w:val="white"/>
              </w:rPr>
              <w:t>Pubblicazioni scientifiche (Iris ecc.)</w:t>
            </w:r>
          </w:p>
          <w:p w14:paraId="00000028" w14:textId="6216DC38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2</w:t>
            </w:r>
            <w:sdt>
              <w:sdtPr>
                <w:tag w:val="goog_rdk_11"/>
                <w:id w:val="275990583"/>
                <w:showingPlcHdr/>
              </w:sdtPr>
              <w:sdtEndPr/>
              <w:sdtContent>
                <w:r w:rsidR="006D7570">
                  <w:t xml:space="preserve">     </w:t>
                </w:r>
              </w:sdtContent>
            </w:sdt>
          </w:p>
          <w:p w14:paraId="00000029" w14:textId="77777777" w:rsidR="00070482" w:rsidRDefault="00070482">
            <w:pPr>
              <w:ind w:left="980" w:hanging="36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070482" w:rsidRDefault="009C0C7B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  <w:p w14:paraId="0000002B" w14:textId="77777777" w:rsidR="00070482" w:rsidRDefault="009C0C7B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  <w:p w14:paraId="0000002C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[URL; software utilizzato; denominazione; numero di depositi, di cui in accesso aperto --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  <w:p w14:paraId="0000002D" w14:textId="77777777" w:rsidR="00070482" w:rsidRDefault="009C0C7B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</w:tr>
      <w:tr w:rsidR="00070482" w14:paraId="656B48DD" w14:textId="77777777">
        <w:trPr>
          <w:trHeight w:val="13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2E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219A7C08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Archivi disciplinari di preprints, pubblicazioni, </w:t>
            </w:r>
            <w:sdt>
              <w:sdtPr>
                <w:tag w:val="goog_rdk_12"/>
                <w:id w:val="954607137"/>
                <w:showingPlcHdr/>
              </w:sdtPr>
              <w:sdtEndPr/>
              <w:sdtContent>
                <w:r w:rsidR="006D7570">
                  <w:t xml:space="preserve">     </w:t>
                </w:r>
              </w:sdtContent>
            </w:sdt>
            <w:r>
              <w:rPr>
                <w:color w:val="222222"/>
                <w:sz w:val="20"/>
                <w:szCs w:val="20"/>
                <w:highlight w:val="white"/>
              </w:rPr>
              <w:t>ecc., condivisi con altri enti (altri atenei, centri di ricerca, società scientifiche ecc.)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[natura dell’archivio/tipologia di contenuti, URL; software utilizzato; denominazione; numero di depositi, di cui in accesso aperto --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  <w:p w14:paraId="00000031" w14:textId="77777777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sdt>
              <w:sdtPr>
                <w:tag w:val="goog_rdk_14"/>
                <w:id w:val="-57326187"/>
              </w:sdtPr>
              <w:sdtEndPr/>
              <w:sdtContent>
                <w:r>
                  <w:rPr>
                    <w:color w:val="222222"/>
                    <w:sz w:val="20"/>
                    <w:szCs w:val="20"/>
                    <w:highlight w:val="white"/>
                  </w:rPr>
                  <w:t>Indicare la sch</w:t>
                </w:r>
                <w:r>
                  <w:rPr>
                    <w:color w:val="222222"/>
                    <w:sz w:val="20"/>
                    <w:szCs w:val="20"/>
                    <w:highlight w:val="white"/>
                  </w:rPr>
                  <w:t xml:space="preserve">eda descrittiva corrispondente su </w:t>
                </w:r>
                <w:hyperlink r:id="rId11" w:history="1">
                  <w:r>
                    <w:rPr>
                      <w:color w:val="222222"/>
                      <w:sz w:val="20"/>
                      <w:szCs w:val="20"/>
                      <w:highlight w:val="white"/>
                    </w:rPr>
                    <w:t>https://www.re3data.org/</w:t>
                  </w:r>
                </w:hyperlink>
                <w:r>
                  <w:rPr>
                    <w:color w:val="222222"/>
                    <w:sz w:val="20"/>
                    <w:szCs w:val="20"/>
                    <w:highlight w:val="white"/>
                  </w:rPr>
                  <w:t xml:space="preserve"> o su </w:t>
                </w:r>
                <w:hyperlink r:id="rId12" w:history="1">
                  <w:r>
                    <w:rPr>
                      <w:color w:val="222222"/>
                      <w:sz w:val="20"/>
                      <w:szCs w:val="20"/>
                      <w:highlight w:val="white"/>
                    </w:rPr>
                    <w:t>https://fairsharing.org/</w:t>
                  </w:r>
                </w:hyperlink>
                <w:r>
                  <w:rPr>
                    <w:color w:val="222222"/>
                    <w:sz w:val="20"/>
                    <w:szCs w:val="20"/>
                    <w:highlight w:val="white"/>
                  </w:rPr>
                  <w:t xml:space="preserve"> , se disponibile</w:t>
                </w:r>
              </w:sdtContent>
            </w:sdt>
          </w:p>
        </w:tc>
      </w:tr>
      <w:tr w:rsidR="00070482" w14:paraId="1514F366" w14:textId="77777777">
        <w:trPr>
          <w:trHeight w:val="8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32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595AC6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Piattaforme per la pubblicazione di </w:t>
            </w:r>
            <w:sdt>
              <w:sdtPr>
                <w:tag w:val="goog_rdk_15"/>
                <w:id w:val="-1079131914"/>
              </w:sdtPr>
              <w:sdtEndPr/>
              <w:sdtContent>
                <w:r>
                  <w:rPr>
                    <w:color w:val="222222"/>
                    <w:sz w:val="20"/>
                    <w:szCs w:val="20"/>
                    <w:highlight w:val="white"/>
                  </w:rPr>
                  <w:t>letteratura grigia (es.: rapporti tecnici, w</w:t>
                </w:r>
              </w:sdtContent>
            </w:sdt>
            <w:sdt>
              <w:sdtPr>
                <w:tag w:val="goog_rdk_16"/>
                <w:id w:val="46278767"/>
                <w:showingPlcHdr/>
              </w:sdtPr>
              <w:sdtEndPr/>
              <w:sdtContent>
                <w:r w:rsidR="006D7570">
                  <w:t xml:space="preserve">     </w:t>
                </w:r>
              </w:sdtContent>
            </w:sdt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orking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papers</w:t>
            </w:r>
            <w:sdt>
              <w:sdtPr>
                <w:tag w:val="goog_rdk_17"/>
                <w:id w:val="1857997308"/>
              </w:sdtPr>
              <w:sdtEndPr/>
              <w:sdtContent>
                <w:r>
                  <w:rPr>
                    <w:color w:val="222222"/>
                    <w:sz w:val="20"/>
                    <w:szCs w:val="20"/>
                    <w:highlight w:val="white"/>
                  </w:rPr>
                  <w:t>, abstract, presentazioni)</w:t>
                </w:r>
              </w:sdtContent>
            </w:sdt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[URL, denominazione, data di attivazione, </w:t>
            </w:r>
            <w:r>
              <w:rPr>
                <w:sz w:val="20"/>
                <w:szCs w:val="20"/>
                <w:highlight w:val="white"/>
              </w:rPr>
              <w:t>numero di pubblicazioni</w:t>
            </w:r>
            <w:r>
              <w:rPr>
                <w:color w:val="222222"/>
                <w:sz w:val="20"/>
                <w:szCs w:val="20"/>
                <w:highlight w:val="white"/>
              </w:rPr>
              <w:t>, di cui in accesso aperto --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070482" w14:paraId="50447CF8" w14:textId="77777777">
        <w:trPr>
          <w:trHeight w:val="15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35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Piattaforme per la pubblicazione di riviste</w:t>
            </w:r>
            <w:sdt>
              <w:sdtPr>
                <w:tag w:val="goog_rdk_18"/>
                <w:id w:val="-1080828859"/>
              </w:sdtPr>
              <w:sdtEndPr/>
              <w:sdtContent>
                <w:r>
                  <w:rPr>
                    <w:color w:val="222222"/>
                    <w:sz w:val="20"/>
                    <w:szCs w:val="20"/>
                    <w:highlight w:val="white"/>
                  </w:rPr>
                  <w:t xml:space="preserve"> e collane</w:t>
                </w:r>
              </w:sdtContent>
            </w:sdt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[URL base di OJS oppure di ciascuna rivista gestita con altri software; software utilizzato, data avvio pubblicazione, numero articoli totali per installazione oppure per rivista, di cui in accesso aperto--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070482" w14:paraId="3198487A" w14:textId="77777777">
        <w:trPr>
          <w:trHeight w:val="8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38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2002038E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sdt>
              <w:sdtPr>
                <w:tag w:val="goog_rdk_20"/>
                <w:id w:val="-587921761"/>
                <w:showingPlcHdr/>
              </w:sdtPr>
              <w:sdtEndPr/>
              <w:sdtContent>
                <w:r w:rsidR="006D7570">
                  <w:t xml:space="preserve">     </w:t>
                </w:r>
              </w:sdtContent>
            </w:sdt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23"/>
              <w:id w:val="-463729550"/>
            </w:sdtPr>
            <w:sdtEndPr/>
            <w:sdtContent>
              <w:p w14:paraId="0000003A" w14:textId="77777777" w:rsidR="00070482" w:rsidRDefault="009C0C7B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222222"/>
                    <w:sz w:val="20"/>
                    <w:szCs w:val="20"/>
                    <w:highlight w:val="white"/>
                  </w:rPr>
                </w:pPr>
                <w:sdt>
                  <w:sdtPr>
                    <w:tag w:val="goog_rdk_22"/>
                    <w:id w:val="1298181434"/>
                  </w:sdtPr>
                  <w:sdtEndPr/>
                  <w:sdtContent/>
                </w:sdt>
              </w:p>
            </w:sdtContent>
          </w:sdt>
          <w:p w14:paraId="0000003B" w14:textId="5DA853A5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sdt>
              <w:sdtPr>
                <w:tag w:val="goog_rdk_25"/>
                <w:id w:val="-973515025"/>
                <w:showingPlcHdr/>
              </w:sdtPr>
              <w:sdtEndPr/>
              <w:sdtContent>
                <w:r w:rsidR="006D7570">
                  <w:t xml:space="preserve">     </w:t>
                </w:r>
              </w:sdtContent>
            </w:sdt>
          </w:p>
        </w:tc>
      </w:tr>
      <w:tr w:rsidR="00070482" w14:paraId="6C848603" w14:textId="77777777">
        <w:trPr>
          <w:trHeight w:val="8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3C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4E351C56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sdt>
              <w:sdtPr>
                <w:tag w:val="goog_rdk_28"/>
                <w:id w:val="-316347273"/>
              </w:sdtPr>
              <w:sdtEndPr/>
              <w:sdtContent>
                <w:sdt>
                  <w:sdtPr>
                    <w:tag w:val="goog_rdk_27"/>
                    <w:id w:val="1950502869"/>
                    <w:showingPlcHdr/>
                  </w:sdtPr>
                  <w:sdtEndPr/>
                  <w:sdtContent>
                    <w:r w:rsidR="006D7570">
                      <w:t xml:space="preserve">     </w:t>
                    </w:r>
                  </w:sdtContent>
                </w:sdt>
              </w:sdtContent>
            </w:sdt>
            <w:sdt>
              <w:sdtPr>
                <w:tag w:val="goog_rdk_29"/>
                <w:id w:val="165762060"/>
                <w:showingPlcHdr/>
              </w:sdtPr>
              <w:sdtEndPr/>
              <w:sdtContent>
                <w:r w:rsidR="006D7570">
                  <w:t xml:space="preserve">     </w:t>
                </w:r>
              </w:sdtContent>
            </w:sdt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4566ACDB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sdt>
              <w:sdtPr>
                <w:tag w:val="goog_rdk_31"/>
                <w:id w:val="-1282259742"/>
                <w:showingPlcHdr/>
              </w:sdtPr>
              <w:sdtEndPr/>
              <w:sdtContent>
                <w:r w:rsidR="006D7570">
                  <w:t xml:space="preserve">     </w:t>
                </w:r>
              </w:sdtContent>
            </w:sdt>
          </w:p>
        </w:tc>
      </w:tr>
      <w:tr w:rsidR="00070482" w14:paraId="33160A5D" w14:textId="77777777">
        <w:trPr>
          <w:trHeight w:val="64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40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Piattaforme per la pubblicazione di risorse educative Open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[URL, denominazione, piattaforma/e, 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iniziative]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070482" w14:paraId="6F987390" w14:textId="77777777">
        <w:trPr>
          <w:trHeight w:val="8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43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070482" w:rsidRDefault="009C0C7B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Piattaforme per la divulgazione scientifica Open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5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[URL, denominazione, piattaforma/e, </w:t>
            </w:r>
            <w:proofErr w:type="gramStart"/>
            <w:r>
              <w:rPr>
                <w:color w:val="222222"/>
                <w:sz w:val="20"/>
                <w:szCs w:val="20"/>
                <w:highlight w:val="white"/>
              </w:rPr>
              <w:t>iniziative] 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070482" w14:paraId="46965D17" w14:textId="77777777">
        <w:trPr>
          <w:trHeight w:val="8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46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7" w14:textId="77777777" w:rsidR="00070482" w:rsidRDefault="009C0C7B">
            <w:pPr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Progetti di pubblicazione di documentazione storica </w:t>
            </w:r>
            <w:r>
              <w:rPr>
                <w:sz w:val="20"/>
                <w:szCs w:val="20"/>
              </w:rPr>
              <w:t>digitalizzata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</w:rPr>
              <w:t>[</w:t>
            </w:r>
            <w:r>
              <w:rPr>
                <w:color w:val="222222"/>
                <w:sz w:val="20"/>
                <w:szCs w:val="20"/>
                <w:highlight w:val="white"/>
              </w:rPr>
              <w:t>URL</w:t>
            </w:r>
            <w:r>
              <w:rPr>
                <w:color w:val="222222"/>
                <w:sz w:val="20"/>
                <w:szCs w:val="20"/>
              </w:rPr>
              <w:t xml:space="preserve">, denominazione del repository e, se diversa, denominazione originaria del fondo digitalizzato, software </w:t>
            </w:r>
            <w:proofErr w:type="gramStart"/>
            <w:r>
              <w:rPr>
                <w:color w:val="222222"/>
                <w:sz w:val="20"/>
                <w:szCs w:val="20"/>
              </w:rPr>
              <w:t xml:space="preserve">utilizzato] 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/</w:t>
            </w:r>
            <w:proofErr w:type="gramEnd"/>
            <w:r>
              <w:rPr>
                <w:color w:val="222222"/>
                <w:sz w:val="20"/>
                <w:szCs w:val="20"/>
                <w:highlight w:val="white"/>
              </w:rPr>
              <w:t xml:space="preserve"> [assente]</w:t>
            </w:r>
          </w:p>
        </w:tc>
      </w:tr>
      <w:tr w:rsidR="00070482" w14:paraId="11AAB971" w14:textId="77777777">
        <w:trPr>
          <w:trHeight w:val="177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49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070482" w:rsidRDefault="009C0C7B">
            <w:pPr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Adozione di strategie per la conservazione a lungo termine di</w:t>
            </w:r>
          </w:p>
          <w:p w14:paraId="0000004B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ab/>
            </w:r>
            <w:r>
              <w:rPr>
                <w:color w:val="222222"/>
                <w:sz w:val="20"/>
                <w:szCs w:val="20"/>
              </w:rPr>
              <w:t>Pub</w:t>
            </w:r>
            <w:r>
              <w:rPr>
                <w:color w:val="222222"/>
                <w:sz w:val="20"/>
                <w:szCs w:val="20"/>
                <w:highlight w:val="white"/>
              </w:rPr>
              <w:t>blicazioni in riviste e collane su piattaforme dell’ateneo</w:t>
            </w:r>
          </w:p>
          <w:p w14:paraId="0000004C" w14:textId="5F2D170E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rPr>
                <w:color w:val="222222"/>
                <w:sz w:val="20"/>
                <w:szCs w:val="20"/>
                <w:highlight w:val="white"/>
              </w:rPr>
            </w:pPr>
            <w:sdt>
              <w:sdtPr>
                <w:tag w:val="goog_rdk_33"/>
                <w:id w:val="586896746"/>
                <w:showingPlcHdr/>
              </w:sdtPr>
              <w:sdtEndPr/>
              <w:sdtContent>
                <w:r w:rsidR="006D7570">
                  <w:t xml:space="preserve">     </w:t>
                </w:r>
              </w:sdtContent>
            </w:sdt>
          </w:p>
          <w:p w14:paraId="0000004D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3.  </w:t>
            </w:r>
            <w:r>
              <w:rPr>
                <w:color w:val="222222"/>
                <w:sz w:val="20"/>
                <w:szCs w:val="20"/>
                <w:highlight w:val="white"/>
              </w:rPr>
              <w:tab/>
              <w:t>Risorse educative aperte</w:t>
            </w:r>
          </w:p>
          <w:p w14:paraId="0000004E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4.  </w:t>
            </w:r>
            <w:r>
              <w:rPr>
                <w:color w:val="222222"/>
                <w:sz w:val="20"/>
                <w:szCs w:val="20"/>
                <w:highlight w:val="white"/>
              </w:rPr>
              <w:tab/>
              <w:t>Docum</w:t>
            </w:r>
            <w:r>
              <w:rPr>
                <w:color w:val="222222"/>
                <w:sz w:val="20"/>
                <w:szCs w:val="20"/>
              </w:rPr>
              <w:t>entazione storica digitalizzata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</w:rPr>
              <w:t>[</w:t>
            </w:r>
            <w:r>
              <w:rPr>
                <w:color w:val="222222"/>
                <w:sz w:val="20"/>
                <w:szCs w:val="20"/>
                <w:highlight w:val="white"/>
              </w:rPr>
              <w:t>URL</w:t>
            </w:r>
            <w:r>
              <w:rPr>
                <w:color w:val="222222"/>
                <w:sz w:val="20"/>
                <w:szCs w:val="20"/>
              </w:rPr>
              <w:t xml:space="preserve"> della/delle piattaforma di conservazione, denominazione ecc.]</w:t>
            </w:r>
            <w:r>
              <w:rPr>
                <w:color w:val="222222"/>
                <w:sz w:val="20"/>
                <w:szCs w:val="20"/>
                <w:highlight w:val="white"/>
              </w:rPr>
              <w:t xml:space="preserve"> / [assente]</w:t>
            </w:r>
          </w:p>
        </w:tc>
      </w:tr>
      <w:tr w:rsidR="00070482" w14:paraId="5D98CC36" w14:textId="77777777">
        <w:trPr>
          <w:trHeight w:val="10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50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Formazione su Open Science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[URL, denominazione ecc.]</w:t>
            </w:r>
          </w:p>
          <w:p w14:paraId="00000053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[Tipologia di destinatari, periodicità, struttura/e che organizza/organizzano la formazione] / [assente]</w:t>
            </w:r>
          </w:p>
        </w:tc>
      </w:tr>
      <w:tr w:rsidR="00070482" w14:paraId="52932A1D" w14:textId="77777777">
        <w:trPr>
          <w:trHeight w:val="88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54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5FDA5C9C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Partecipazione a reti nazionali e internazionali di </w:t>
            </w:r>
            <w:sdt>
              <w:sdtPr>
                <w:tag w:val="goog_rdk_34"/>
                <w:id w:val="-1816322487"/>
              </w:sdtPr>
              <w:sdtEndPr/>
              <w:sdtContent>
                <w:r>
                  <w:rPr>
                    <w:color w:val="222222"/>
                    <w:sz w:val="20"/>
                    <w:szCs w:val="20"/>
                    <w:highlight w:val="white"/>
                  </w:rPr>
                  <w:t xml:space="preserve">organizzazioni </w:t>
                </w:r>
              </w:sdtContent>
            </w:sdt>
            <w:sdt>
              <w:sdtPr>
                <w:tag w:val="goog_rdk_35"/>
                <w:id w:val="832174248"/>
              </w:sdtPr>
              <w:sdtEndPr/>
              <w:sdtContent/>
            </w:sdt>
            <w:r>
              <w:rPr>
                <w:color w:val="222222"/>
                <w:sz w:val="20"/>
                <w:szCs w:val="20"/>
                <w:highlight w:val="white"/>
              </w:rPr>
              <w:t>che hanno come ambito di intervento esplicito anche la Open Science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[Denominazione, data di adesione] / [assente]</w:t>
            </w:r>
          </w:p>
        </w:tc>
      </w:tr>
      <w:tr w:rsidR="00070482" w14:paraId="72C36D2E" w14:textId="77777777">
        <w:trPr>
          <w:trHeight w:val="22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57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070482" w:rsidRDefault="009C0C7B">
            <w:pP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Sono in atto sistemi di rilevazione dei costi sostenuti:</w:t>
            </w:r>
          </w:p>
          <w:p w14:paraId="00000059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222"/>
                <w:sz w:val="14"/>
                <w:szCs w:val="14"/>
              </w:rPr>
              <w:tab/>
            </w:r>
            <w:r>
              <w:rPr>
                <w:color w:val="222222"/>
                <w:sz w:val="20"/>
                <w:szCs w:val="20"/>
                <w:highlight w:val="white"/>
              </w:rPr>
              <w:t>per la pubblicazione di articoli e riviste presso editori</w:t>
            </w:r>
          </w:p>
          <w:p w14:paraId="0000005A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2.  </w:t>
            </w:r>
            <w:r>
              <w:rPr>
                <w:color w:val="222222"/>
                <w:sz w:val="20"/>
                <w:szCs w:val="20"/>
                <w:highlight w:val="white"/>
              </w:rPr>
              <w:tab/>
              <w:t>per la pubblicazione di volumi e collane presso editori</w:t>
            </w:r>
          </w:p>
          <w:p w14:paraId="0000005B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3.  </w:t>
            </w:r>
            <w:r>
              <w:rPr>
                <w:color w:val="222222"/>
                <w:sz w:val="20"/>
                <w:szCs w:val="20"/>
                <w:highlight w:val="white"/>
              </w:rPr>
              <w:tab/>
              <w:t xml:space="preserve">per la cosiddetta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Article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Processing </w:t>
            </w:r>
            <w:proofErr w:type="spellStart"/>
            <w:r>
              <w:rPr>
                <w:color w:val="222222"/>
                <w:sz w:val="20"/>
                <w:szCs w:val="20"/>
                <w:highlight w:val="white"/>
              </w:rPr>
              <w:t>Charge</w:t>
            </w:r>
            <w:proofErr w:type="spellEnd"/>
            <w:r>
              <w:rPr>
                <w:color w:val="222222"/>
                <w:sz w:val="20"/>
                <w:szCs w:val="20"/>
                <w:highlight w:val="white"/>
              </w:rPr>
              <w:t xml:space="preserve"> (APC) per la pubblicazione di articoli in open access</w:t>
            </w:r>
          </w:p>
          <w:p w14:paraId="0000005C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rPr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4.      per l’acquist</w:t>
            </w:r>
            <w:r>
              <w:rPr>
                <w:sz w:val="20"/>
                <w:szCs w:val="20"/>
                <w:highlight w:val="white"/>
              </w:rPr>
              <w:t xml:space="preserve">o di risorse </w:t>
            </w:r>
            <w:r>
              <w:rPr>
                <w:sz w:val="20"/>
                <w:szCs w:val="20"/>
                <w:highlight w:val="white"/>
              </w:rPr>
              <w:t>elettroniche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[Sì/no, Open data o riservati, eventuale URL dei dati] / [assente]</w:t>
            </w:r>
          </w:p>
        </w:tc>
      </w:tr>
      <w:tr w:rsidR="00070482" w14:paraId="4E4064F6" w14:textId="77777777">
        <w:trPr>
          <w:trHeight w:val="1320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0005E" w14:textId="77777777" w:rsidR="00070482" w:rsidRDefault="000704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222222"/>
                <w:sz w:val="20"/>
                <w:szCs w:val="20"/>
                <w:highlight w:val="white"/>
              </w:rPr>
            </w:pPr>
          </w:p>
        </w:tc>
        <w:tc>
          <w:tcPr>
            <w:tcW w:w="46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Altro</w:t>
            </w:r>
          </w:p>
          <w:p w14:paraId="00000060" w14:textId="77777777" w:rsidR="00070482" w:rsidRDefault="009C0C7B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  <w:p w14:paraId="00000061" w14:textId="77777777" w:rsidR="00070482" w:rsidRDefault="009C0C7B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  <w:p w14:paraId="00000062" w14:textId="77777777" w:rsidR="00070482" w:rsidRDefault="009C0C7B">
            <w:pPr>
              <w:ind w:left="280"/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070482" w:rsidRDefault="009C0C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22222"/>
                <w:sz w:val="20"/>
                <w:szCs w:val="20"/>
                <w:highlight w:val="white"/>
              </w:rPr>
            </w:pPr>
            <w:r>
              <w:rPr>
                <w:color w:val="222222"/>
                <w:sz w:val="20"/>
                <w:szCs w:val="20"/>
                <w:highlight w:val="white"/>
              </w:rPr>
              <w:t>[Ad esempio, se l’ateneo pubblica una relazione sullo stato dell’open science nella istituzione oppure una pagina dedicata all’open science, indicare URL] / [assente]</w:t>
            </w:r>
          </w:p>
        </w:tc>
      </w:tr>
    </w:tbl>
    <w:p w14:paraId="00000064" w14:textId="77777777" w:rsidR="00070482" w:rsidRDefault="00070482">
      <w:pPr>
        <w:ind w:left="-566" w:right="-574"/>
        <w:rPr>
          <w:rFonts w:ascii="Arial" w:eastAsia="Arial" w:hAnsi="Arial" w:cs="Arial"/>
          <w:sz w:val="22"/>
          <w:szCs w:val="22"/>
        </w:rPr>
      </w:pPr>
    </w:p>
    <w:sectPr w:rsidR="00070482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io Locati" w:date="2022-04-22T12:43:00Z" w:initials="">
    <w:p w14:paraId="00000065" w14:textId="77777777" w:rsidR="00070482" w:rsidRDefault="009C0C7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dubbio, da valutare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00006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4F11C" w16cex:dateUtc="2022-04-22T1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000065" w16cid:durableId="2624F1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A64"/>
    <w:multiLevelType w:val="multilevel"/>
    <w:tmpl w:val="874039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7044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482"/>
    <w:rsid w:val="00070482"/>
    <w:rsid w:val="006D7570"/>
    <w:rsid w:val="009C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2D47CF3-1FEE-4740-87E7-3902B96C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F307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F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Revisione">
    <w:name w:val="Revision"/>
    <w:hidden/>
    <w:uiPriority w:val="99"/>
    <w:semiHidden/>
    <w:rsid w:val="006D7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openxmlformats.org/officeDocument/2006/relationships/hyperlink" Target="https://fairsharing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spreadsheets/d/1ll7wODqTyKII5GaGVB_kGNxj_QnHqk_lahIeD7J03jU/edit?usp=sharing" TargetMode="External"/><Relationship Id="rId11" Type="http://schemas.openxmlformats.org/officeDocument/2006/relationships/hyperlink" Target="https://www.re3data.org/" TargetMode="Externa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o5UvIwUioGpdgSxWHtku9SjRHA==">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DELLE DONNE</dc:creator>
  <cp:lastModifiedBy>Anna Grazia Chiodetti</cp:lastModifiedBy>
  <cp:revision>2</cp:revision>
  <dcterms:created xsi:type="dcterms:W3CDTF">2022-05-10T15:32:00Z</dcterms:created>
  <dcterms:modified xsi:type="dcterms:W3CDTF">2022-05-10T15:32:00Z</dcterms:modified>
</cp:coreProperties>
</file>