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8F3AE" w14:textId="77777777" w:rsidR="005B1F63" w:rsidRDefault="005B1F63" w:rsidP="00652861">
      <w:pPr>
        <w:pStyle w:val="TableParagraph"/>
      </w:pPr>
      <w:bookmarkStart w:id="0" w:name="_GoBack"/>
      <w:bookmarkEnd w:id="0"/>
    </w:p>
    <w:p w14:paraId="4AD95099" w14:textId="77777777" w:rsidR="005B1F63" w:rsidRDefault="005B1F63">
      <w:pPr>
        <w:pStyle w:val="Corpotesto"/>
        <w:rPr>
          <w:rFonts w:ascii="Times New Roman"/>
        </w:rPr>
      </w:pPr>
    </w:p>
    <w:p w14:paraId="0DF5D720" w14:textId="77777777" w:rsidR="005B1F63" w:rsidRDefault="005B1F63">
      <w:pPr>
        <w:pStyle w:val="Corpotesto"/>
        <w:rPr>
          <w:rFonts w:ascii="Times New Roman"/>
        </w:rPr>
      </w:pPr>
    </w:p>
    <w:p w14:paraId="2B4A9C6D" w14:textId="77777777" w:rsidR="00053DFC" w:rsidRDefault="00053DFC" w:rsidP="00053DFC">
      <w:pPr>
        <w:jc w:val="center"/>
      </w:pPr>
      <w:r>
        <w:rPr>
          <w:noProof/>
          <w:lang w:bidi="ar-SA"/>
        </w:rPr>
        <w:drawing>
          <wp:inline distT="0" distB="0" distL="0" distR="0" wp14:anchorId="4559F08B" wp14:editId="266DCFF3">
            <wp:extent cx="3843230" cy="1286394"/>
            <wp:effectExtent l="0" t="0" r="5080" b="9525"/>
            <wp:docPr id="1" name="Immagine 1" descr="Risultati immagini per logo u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uni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9239" cy="1295100"/>
                    </a:xfrm>
                    <a:prstGeom prst="rect">
                      <a:avLst/>
                    </a:prstGeom>
                    <a:noFill/>
                    <a:ln>
                      <a:noFill/>
                    </a:ln>
                  </pic:spPr>
                </pic:pic>
              </a:graphicData>
            </a:graphic>
          </wp:inline>
        </w:drawing>
      </w:r>
    </w:p>
    <w:tbl>
      <w:tblPr>
        <w:tblStyle w:val="Grigliatabella"/>
        <w:tblW w:w="10060" w:type="dxa"/>
        <w:tblLook w:val="04A0" w:firstRow="1" w:lastRow="0" w:firstColumn="1" w:lastColumn="0" w:noHBand="0" w:noVBand="1"/>
      </w:tblPr>
      <w:tblGrid>
        <w:gridCol w:w="2592"/>
        <w:gridCol w:w="7468"/>
      </w:tblGrid>
      <w:tr w:rsidR="00053DFC" w14:paraId="3A82C828" w14:textId="77777777" w:rsidTr="003E6F5C">
        <w:tc>
          <w:tcPr>
            <w:tcW w:w="2405" w:type="dxa"/>
          </w:tcPr>
          <w:p w14:paraId="685FC51B" w14:textId="77777777" w:rsidR="00053DFC" w:rsidRDefault="00053DFC" w:rsidP="003E6F5C">
            <w:pPr>
              <w:jc w:val="center"/>
            </w:pPr>
            <w:r>
              <w:rPr>
                <w:noProof/>
                <w:lang w:bidi="ar-SA"/>
              </w:rPr>
              <w:drawing>
                <wp:inline distT="0" distB="0" distL="0" distR="0" wp14:anchorId="5DCF73BE" wp14:editId="7A983163">
                  <wp:extent cx="1508760" cy="144800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BISCO.jpg"/>
                          <pic:cNvPicPr/>
                        </pic:nvPicPr>
                        <pic:blipFill>
                          <a:blip r:embed="rId9">
                            <a:extLst>
                              <a:ext uri="{28A0092B-C50C-407E-A947-70E740481C1C}">
                                <a14:useLocalDpi xmlns:a14="http://schemas.microsoft.com/office/drawing/2010/main" val="0"/>
                              </a:ext>
                            </a:extLst>
                          </a:blip>
                          <a:stretch>
                            <a:fillRect/>
                          </a:stretch>
                        </pic:blipFill>
                        <pic:spPr>
                          <a:xfrm>
                            <a:off x="0" y="0"/>
                            <a:ext cx="1513748" cy="1452792"/>
                          </a:xfrm>
                          <a:prstGeom prst="rect">
                            <a:avLst/>
                          </a:prstGeom>
                        </pic:spPr>
                      </pic:pic>
                    </a:graphicData>
                  </a:graphic>
                </wp:inline>
              </w:drawing>
            </w:r>
          </w:p>
        </w:tc>
        <w:tc>
          <w:tcPr>
            <w:tcW w:w="7655" w:type="dxa"/>
          </w:tcPr>
          <w:p w14:paraId="3D198FE6" w14:textId="77777777" w:rsidR="00053DFC" w:rsidRPr="00E2540A" w:rsidRDefault="00053DFC" w:rsidP="003E6F5C">
            <w:pPr>
              <w:spacing w:before="60" w:after="60"/>
              <w:jc w:val="right"/>
              <w:rPr>
                <w:rFonts w:asciiTheme="majorHAnsi" w:eastAsia="Times New Roman" w:hAnsiTheme="majorHAnsi" w:cstheme="majorHAnsi"/>
                <w:sz w:val="20"/>
                <w:szCs w:val="24"/>
              </w:rPr>
            </w:pPr>
            <w:r w:rsidRPr="00D6506F">
              <w:rPr>
                <w:rFonts w:asciiTheme="majorHAnsi" w:hAnsiTheme="majorHAnsi" w:cstheme="majorHAnsi"/>
                <w:noProof/>
                <w:lang w:bidi="ar-SA"/>
              </w:rPr>
              <w:drawing>
                <wp:inline distT="0" distB="0" distL="0" distR="0" wp14:anchorId="3BAB9C59" wp14:editId="4199E610">
                  <wp:extent cx="4588334" cy="551688"/>
                  <wp:effectExtent l="0" t="0" r="3175"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494" cy="571426"/>
                          </a:xfrm>
                          <a:prstGeom prst="rect">
                            <a:avLst/>
                          </a:prstGeom>
                          <a:noFill/>
                          <a:ln>
                            <a:noFill/>
                          </a:ln>
                        </pic:spPr>
                      </pic:pic>
                    </a:graphicData>
                  </a:graphic>
                </wp:inline>
              </w:drawing>
            </w:r>
            <w:r w:rsidRPr="00E2540A">
              <w:rPr>
                <w:rFonts w:asciiTheme="majorHAnsi" w:eastAsia="Times New Roman" w:hAnsiTheme="majorHAnsi" w:cstheme="majorHAnsi"/>
                <w:b/>
                <w:bCs/>
                <w:sz w:val="40"/>
                <w:szCs w:val="48"/>
              </w:rPr>
              <w:t>Progetto I.Bi.S.Co.</w:t>
            </w:r>
          </w:p>
          <w:p w14:paraId="18B24465" w14:textId="77777777" w:rsidR="00053DFC" w:rsidRPr="00E2540A" w:rsidRDefault="00053DFC" w:rsidP="003E6F5C">
            <w:pPr>
              <w:spacing w:before="60" w:after="60"/>
              <w:jc w:val="right"/>
              <w:rPr>
                <w:rFonts w:asciiTheme="majorHAnsi" w:eastAsia="Times New Roman" w:hAnsiTheme="majorHAnsi" w:cstheme="majorHAnsi"/>
                <w:sz w:val="20"/>
                <w:szCs w:val="24"/>
              </w:rPr>
            </w:pPr>
            <w:r w:rsidRPr="00E2540A">
              <w:rPr>
                <w:rFonts w:asciiTheme="majorHAnsi" w:eastAsia="Times New Roman" w:hAnsiTheme="majorHAnsi" w:cstheme="majorHAnsi"/>
                <w:b/>
                <w:bCs/>
                <w:sz w:val="28"/>
                <w:szCs w:val="36"/>
              </w:rPr>
              <w:t>Infrastruttura per BIg data e Scientific COmputing</w:t>
            </w:r>
          </w:p>
          <w:p w14:paraId="09F6A85E" w14:textId="77777777" w:rsidR="00053DFC" w:rsidRPr="00E2540A" w:rsidRDefault="00053DFC" w:rsidP="003E6F5C">
            <w:pPr>
              <w:spacing w:before="60" w:after="60"/>
              <w:jc w:val="right"/>
              <w:rPr>
                <w:rFonts w:asciiTheme="majorHAnsi" w:eastAsia="Times New Roman" w:hAnsiTheme="majorHAnsi" w:cstheme="majorHAnsi"/>
                <w:sz w:val="20"/>
                <w:szCs w:val="24"/>
              </w:rPr>
            </w:pPr>
            <w:r w:rsidRPr="00E2540A">
              <w:rPr>
                <w:rFonts w:asciiTheme="majorHAnsi" w:eastAsia="Times New Roman" w:hAnsiTheme="majorHAnsi" w:cstheme="majorHAnsi"/>
                <w:b/>
                <w:bCs/>
                <w:smallCaps/>
                <w:color w:val="0033CC"/>
                <w:sz w:val="36"/>
                <w:szCs w:val="44"/>
              </w:rPr>
              <w:t>codice: PIR01_00011</w:t>
            </w:r>
          </w:p>
          <w:p w14:paraId="56A5D12C" w14:textId="77777777" w:rsidR="00053DFC" w:rsidRPr="00E2540A" w:rsidRDefault="00053DFC" w:rsidP="003E6F5C">
            <w:pPr>
              <w:spacing w:before="60" w:after="60"/>
              <w:jc w:val="right"/>
              <w:rPr>
                <w:rFonts w:asciiTheme="majorHAnsi" w:eastAsia="Times New Roman" w:hAnsiTheme="majorHAnsi" w:cstheme="majorHAnsi"/>
                <w:sz w:val="20"/>
                <w:szCs w:val="24"/>
              </w:rPr>
            </w:pPr>
            <w:r w:rsidRPr="00E2540A">
              <w:rPr>
                <w:rFonts w:asciiTheme="majorHAnsi" w:eastAsia="Times New Roman" w:hAnsiTheme="majorHAnsi" w:cstheme="majorHAnsi"/>
                <w:b/>
                <w:bCs/>
                <w:smallCaps/>
                <w:color w:val="0033CC"/>
                <w:sz w:val="36"/>
                <w:szCs w:val="44"/>
              </w:rPr>
              <w:t>Infrastruttura: IPCEI-HPC-BDA</w:t>
            </w:r>
          </w:p>
          <w:p w14:paraId="32567993" w14:textId="77777777" w:rsidR="00053DFC" w:rsidRPr="00F16B20" w:rsidRDefault="00053DFC" w:rsidP="00D3133A">
            <w:pPr>
              <w:jc w:val="right"/>
              <w:rPr>
                <w:rFonts w:cstheme="minorHAnsi"/>
                <w:b/>
                <w:sz w:val="28"/>
                <w:szCs w:val="28"/>
              </w:rPr>
            </w:pPr>
            <w:r w:rsidRPr="00F16B20">
              <w:rPr>
                <w:rFonts w:cstheme="minorHAnsi"/>
                <w:b/>
                <w:sz w:val="28"/>
                <w:szCs w:val="28"/>
              </w:rPr>
              <w:t xml:space="preserve">CUP: </w:t>
            </w:r>
            <w:r w:rsidRPr="00F16B20">
              <w:rPr>
                <w:rFonts w:cstheme="minorHAnsi"/>
                <w:b/>
                <w:bCs/>
                <w:i/>
                <w:iCs/>
                <w:sz w:val="28"/>
                <w:szCs w:val="28"/>
              </w:rPr>
              <w:t>I66C18000110006</w:t>
            </w:r>
            <w:r>
              <w:rPr>
                <w:rFonts w:cstheme="minorHAnsi"/>
                <w:b/>
                <w:bCs/>
                <w:i/>
                <w:iCs/>
                <w:sz w:val="28"/>
                <w:szCs w:val="28"/>
              </w:rPr>
              <w:t xml:space="preserve"> </w:t>
            </w:r>
          </w:p>
        </w:tc>
      </w:tr>
    </w:tbl>
    <w:p w14:paraId="46457282" w14:textId="77777777" w:rsidR="00053DFC" w:rsidRDefault="00053DFC" w:rsidP="00053DFC"/>
    <w:p w14:paraId="7146C61B" w14:textId="77777777" w:rsidR="00053DFC" w:rsidRDefault="00053DFC" w:rsidP="00053DFC">
      <w:pPr>
        <w:tabs>
          <w:tab w:val="left" w:pos="2382"/>
        </w:tabs>
      </w:pPr>
      <w:r>
        <w:tab/>
      </w:r>
    </w:p>
    <w:p w14:paraId="03A53744" w14:textId="0979B9C1" w:rsidR="00053DFC" w:rsidRPr="00C22C92" w:rsidRDefault="00C22C92" w:rsidP="00053DFC">
      <w:pPr>
        <w:jc w:val="center"/>
        <w:rPr>
          <w:b/>
          <w:sz w:val="44"/>
        </w:rPr>
      </w:pPr>
      <w:r w:rsidRPr="00C22C92">
        <w:rPr>
          <w:b/>
          <w:sz w:val="44"/>
        </w:rPr>
        <w:t xml:space="preserve">Fornitura in opera di attrezzature per il </w:t>
      </w:r>
      <w:r w:rsidRPr="003970F6">
        <w:rPr>
          <w:b/>
          <w:sz w:val="44"/>
        </w:rPr>
        <w:t xml:space="preserve">potenziamento del </w:t>
      </w:r>
      <w:r>
        <w:rPr>
          <w:b/>
          <w:sz w:val="44"/>
        </w:rPr>
        <w:t>D</w:t>
      </w:r>
      <w:r w:rsidRPr="003970F6">
        <w:rPr>
          <w:b/>
          <w:sz w:val="44"/>
        </w:rPr>
        <w:t xml:space="preserve">ata </w:t>
      </w:r>
      <w:r>
        <w:rPr>
          <w:b/>
          <w:sz w:val="44"/>
        </w:rPr>
        <w:t>C</w:t>
      </w:r>
      <w:r w:rsidRPr="003970F6">
        <w:rPr>
          <w:b/>
          <w:sz w:val="44"/>
        </w:rPr>
        <w:t>enter</w:t>
      </w:r>
      <w:r>
        <w:rPr>
          <w:b/>
          <w:sz w:val="44"/>
        </w:rPr>
        <w:t xml:space="preserve"> nel</w:t>
      </w:r>
      <w:r w:rsidR="007E15DF">
        <w:rPr>
          <w:b/>
          <w:sz w:val="44"/>
        </w:rPr>
        <w:t xml:space="preserve"> </w:t>
      </w:r>
      <w:r w:rsidR="00053DFC" w:rsidRPr="003970F6">
        <w:rPr>
          <w:b/>
          <w:sz w:val="44"/>
        </w:rPr>
        <w:t>Complesso di Monte S. Angelo</w:t>
      </w:r>
      <w:r w:rsidR="008753C9">
        <w:rPr>
          <w:b/>
          <w:sz w:val="44"/>
        </w:rPr>
        <w:t>, progetto IBISCO</w:t>
      </w:r>
      <w:r w:rsidR="00CA63C6">
        <w:rPr>
          <w:b/>
          <w:sz w:val="44"/>
        </w:rPr>
        <w:t>, in</w:t>
      </w:r>
      <w:r w:rsidR="00CA63C6">
        <w:rPr>
          <w:rFonts w:asciiTheme="minorHAnsi" w:hAnsiTheme="minorHAnsi"/>
          <w:b/>
          <w:sz w:val="40"/>
          <w:szCs w:val="20"/>
        </w:rPr>
        <w:t xml:space="preserve"> </w:t>
      </w:r>
      <w:r w:rsidR="00CF3015">
        <w:rPr>
          <w:rFonts w:asciiTheme="minorHAnsi" w:hAnsiTheme="minorHAnsi"/>
          <w:b/>
          <w:sz w:val="40"/>
          <w:szCs w:val="20"/>
        </w:rPr>
        <w:t>3</w:t>
      </w:r>
      <w:r w:rsidR="00CA63C6">
        <w:rPr>
          <w:rFonts w:asciiTheme="minorHAnsi" w:hAnsiTheme="minorHAnsi"/>
          <w:b/>
          <w:sz w:val="40"/>
          <w:szCs w:val="20"/>
        </w:rPr>
        <w:t xml:space="preserve"> Lotti</w:t>
      </w:r>
    </w:p>
    <w:p w14:paraId="7445E4F2" w14:textId="77777777" w:rsidR="00053DFC" w:rsidRDefault="00053DFC" w:rsidP="00053DFC"/>
    <w:p w14:paraId="386D0F6D" w14:textId="77777777" w:rsidR="00053DFC" w:rsidRDefault="00053DFC" w:rsidP="00053DFC">
      <w:pPr>
        <w:jc w:val="center"/>
        <w:rPr>
          <w:b/>
          <w:sz w:val="96"/>
        </w:rPr>
      </w:pPr>
      <w:r>
        <w:rPr>
          <w:b/>
          <w:sz w:val="96"/>
        </w:rPr>
        <w:t>Capitolato</w:t>
      </w:r>
      <w:r w:rsidR="0009413F">
        <w:rPr>
          <w:b/>
          <w:sz w:val="96"/>
        </w:rPr>
        <w:t xml:space="preserve"> Tecnico</w:t>
      </w:r>
    </w:p>
    <w:p w14:paraId="4AF597A6" w14:textId="11DDCF2E" w:rsidR="0009413F" w:rsidRDefault="00CF3015" w:rsidP="00F8128C">
      <w:pPr>
        <w:jc w:val="center"/>
      </w:pPr>
      <w:r>
        <w:rPr>
          <w:b/>
          <w:sz w:val="96"/>
        </w:rPr>
        <w:t>Gara 12/</w:t>
      </w:r>
      <w:r w:rsidR="00D55674">
        <w:rPr>
          <w:b/>
          <w:sz w:val="96"/>
        </w:rPr>
        <w:t>F</w:t>
      </w:r>
      <w:r>
        <w:rPr>
          <w:b/>
          <w:sz w:val="96"/>
        </w:rPr>
        <w:t>/2019</w:t>
      </w:r>
    </w:p>
    <w:p w14:paraId="6392368E" w14:textId="77777777" w:rsidR="0009413F" w:rsidRDefault="0009413F" w:rsidP="0042165A"/>
    <w:tbl>
      <w:tblPr>
        <w:tblW w:w="9001" w:type="dxa"/>
        <w:tblCellMar>
          <w:left w:w="70" w:type="dxa"/>
          <w:right w:w="70" w:type="dxa"/>
        </w:tblCellMar>
        <w:tblLook w:val="04A0" w:firstRow="1" w:lastRow="0" w:firstColumn="1" w:lastColumn="0" w:noHBand="0" w:noVBand="1"/>
      </w:tblPr>
      <w:tblGrid>
        <w:gridCol w:w="988"/>
        <w:gridCol w:w="2551"/>
        <w:gridCol w:w="2410"/>
        <w:gridCol w:w="3052"/>
      </w:tblGrid>
      <w:tr w:rsidR="007E15DF" w:rsidRPr="00D57331" w14:paraId="49FB19F6" w14:textId="77777777" w:rsidTr="00961F0C">
        <w:trPr>
          <w:trHeight w:val="341"/>
        </w:trPr>
        <w:tc>
          <w:tcPr>
            <w:tcW w:w="988" w:type="dxa"/>
            <w:tcBorders>
              <w:top w:val="single" w:sz="4" w:space="0" w:color="000000"/>
              <w:left w:val="single" w:sz="4" w:space="0" w:color="000000"/>
              <w:bottom w:val="single" w:sz="4" w:space="0" w:color="000000"/>
              <w:right w:val="single" w:sz="4" w:space="0" w:color="000000"/>
            </w:tcBorders>
            <w:vAlign w:val="center"/>
          </w:tcPr>
          <w:p w14:paraId="77845089" w14:textId="77777777" w:rsidR="007E15DF" w:rsidRPr="00D57331" w:rsidRDefault="007E15DF" w:rsidP="00961F0C">
            <w:pPr>
              <w:spacing w:line="360" w:lineRule="auto"/>
              <w:jc w:val="center"/>
              <w:rPr>
                <w:rFonts w:eastAsia="Times New Roman" w:cstheme="minorHAnsi"/>
                <w:i/>
                <w:iCs/>
              </w:rPr>
            </w:pPr>
            <w:r>
              <w:rPr>
                <w:rFonts w:eastAsia="Times New Roman" w:cstheme="minorHAnsi"/>
                <w:i/>
                <w:iCs/>
              </w:rPr>
              <w:t>Lotto</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287F0" w14:textId="77777777" w:rsidR="007E15DF" w:rsidRPr="00D57331" w:rsidRDefault="007E15DF" w:rsidP="00961F0C">
            <w:pPr>
              <w:spacing w:line="360" w:lineRule="auto"/>
              <w:jc w:val="center"/>
              <w:rPr>
                <w:rFonts w:eastAsia="Times New Roman" w:cstheme="minorHAnsi"/>
                <w:i/>
                <w:iCs/>
              </w:rPr>
            </w:pPr>
            <w:r w:rsidRPr="00D57331">
              <w:rPr>
                <w:rFonts w:eastAsia="Times New Roman" w:cstheme="minorHAnsi"/>
                <w:i/>
                <w:iCs/>
              </w:rPr>
              <w:t>Codice univoco del bene</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23F5D8E2" w14:textId="77777777" w:rsidR="007E15DF" w:rsidRPr="00D57331" w:rsidRDefault="007E15DF" w:rsidP="00961F0C">
            <w:pPr>
              <w:spacing w:line="360" w:lineRule="auto"/>
              <w:jc w:val="center"/>
              <w:rPr>
                <w:rFonts w:eastAsia="Times New Roman" w:cstheme="minorHAnsi"/>
                <w:i/>
                <w:iCs/>
              </w:rPr>
            </w:pPr>
            <w:r w:rsidRPr="00D57331">
              <w:rPr>
                <w:rFonts w:eastAsia="Times New Roman" w:cstheme="minorHAnsi"/>
                <w:i/>
                <w:iCs/>
              </w:rPr>
              <w:t>Nome breve del bene</w:t>
            </w:r>
          </w:p>
        </w:tc>
        <w:tc>
          <w:tcPr>
            <w:tcW w:w="3052" w:type="dxa"/>
            <w:tcBorders>
              <w:top w:val="single" w:sz="4" w:space="0" w:color="000000"/>
              <w:left w:val="nil"/>
              <w:bottom w:val="single" w:sz="4" w:space="0" w:color="000000"/>
              <w:right w:val="single" w:sz="4" w:space="0" w:color="000000"/>
            </w:tcBorders>
            <w:vAlign w:val="center"/>
          </w:tcPr>
          <w:p w14:paraId="298E0FA6" w14:textId="77777777" w:rsidR="007E15DF" w:rsidRPr="00D57331" w:rsidRDefault="007E15DF" w:rsidP="00961F0C">
            <w:pPr>
              <w:spacing w:line="360" w:lineRule="auto"/>
              <w:jc w:val="center"/>
              <w:rPr>
                <w:rFonts w:eastAsia="Times New Roman" w:cstheme="minorHAnsi"/>
                <w:i/>
                <w:iCs/>
              </w:rPr>
            </w:pPr>
            <w:r w:rsidRPr="00D57331">
              <w:rPr>
                <w:rFonts w:eastAsia="Times New Roman" w:cstheme="minorHAnsi"/>
                <w:i/>
                <w:iCs/>
              </w:rPr>
              <w:t>Oggetto</w:t>
            </w:r>
          </w:p>
        </w:tc>
      </w:tr>
      <w:tr w:rsidR="007E15DF" w:rsidRPr="00D57331" w14:paraId="7DEF0435" w14:textId="77777777" w:rsidTr="00961F0C">
        <w:tc>
          <w:tcPr>
            <w:tcW w:w="988" w:type="dxa"/>
            <w:tcBorders>
              <w:top w:val="nil"/>
              <w:left w:val="single" w:sz="4" w:space="0" w:color="000000"/>
              <w:bottom w:val="single" w:sz="4" w:space="0" w:color="000000"/>
              <w:right w:val="single" w:sz="4" w:space="0" w:color="000000"/>
            </w:tcBorders>
            <w:vAlign w:val="center"/>
          </w:tcPr>
          <w:p w14:paraId="411FD739" w14:textId="77777777" w:rsidR="007E15DF" w:rsidRPr="00D57331" w:rsidRDefault="007E15DF" w:rsidP="00961F0C">
            <w:pPr>
              <w:spacing w:line="360" w:lineRule="auto"/>
              <w:jc w:val="center"/>
              <w:rPr>
                <w:rFonts w:eastAsia="Times New Roman" w:cstheme="minorHAnsi"/>
              </w:rPr>
            </w:pPr>
            <w:r w:rsidRPr="00D57331">
              <w:rPr>
                <w:rFonts w:eastAsia="Times New Roman" w:cstheme="minorHAnsi"/>
              </w:rPr>
              <w:t>1</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14:paraId="7D906BE9" w14:textId="77777777" w:rsidR="007E15DF" w:rsidRPr="00D57331" w:rsidRDefault="007E15DF" w:rsidP="00961F0C">
            <w:pPr>
              <w:spacing w:line="360" w:lineRule="auto"/>
              <w:rPr>
                <w:rFonts w:eastAsia="Times New Roman" w:cstheme="minorHAnsi"/>
              </w:rPr>
            </w:pPr>
            <w:r w:rsidRPr="007F2A76">
              <w:rPr>
                <w:i/>
              </w:rPr>
              <w:t>PIR01_00011_14</w:t>
            </w:r>
            <w:r>
              <w:rPr>
                <w:i/>
              </w:rPr>
              <w:t>2352</w:t>
            </w:r>
          </w:p>
        </w:tc>
        <w:tc>
          <w:tcPr>
            <w:tcW w:w="2410" w:type="dxa"/>
            <w:tcBorders>
              <w:top w:val="nil"/>
              <w:left w:val="nil"/>
              <w:bottom w:val="single" w:sz="4" w:space="0" w:color="000000"/>
              <w:right w:val="single" w:sz="4" w:space="0" w:color="000000"/>
            </w:tcBorders>
            <w:shd w:val="clear" w:color="auto" w:fill="auto"/>
            <w:vAlign w:val="center"/>
            <w:hideMark/>
          </w:tcPr>
          <w:p w14:paraId="2888D16B" w14:textId="77777777" w:rsidR="007E15DF" w:rsidRPr="00D57331" w:rsidRDefault="007E15DF" w:rsidP="00961F0C">
            <w:pPr>
              <w:spacing w:line="360" w:lineRule="auto"/>
              <w:rPr>
                <w:rFonts w:eastAsia="Times New Roman" w:cstheme="minorHAnsi"/>
              </w:rPr>
            </w:pPr>
            <w:r w:rsidRPr="008663DB">
              <w:rPr>
                <w:i/>
              </w:rPr>
              <w:t>NA-1</w:t>
            </w:r>
            <w:r>
              <w:rPr>
                <w:i/>
              </w:rPr>
              <w:t>6-NET</w:t>
            </w:r>
            <w:r w:rsidRPr="008663DB">
              <w:rPr>
                <w:i/>
              </w:rPr>
              <w:t>-UNINA</w:t>
            </w:r>
          </w:p>
        </w:tc>
        <w:tc>
          <w:tcPr>
            <w:tcW w:w="3052" w:type="dxa"/>
            <w:tcBorders>
              <w:top w:val="nil"/>
              <w:left w:val="nil"/>
              <w:bottom w:val="single" w:sz="4" w:space="0" w:color="000000"/>
              <w:right w:val="single" w:sz="4" w:space="0" w:color="000000"/>
            </w:tcBorders>
            <w:vAlign w:val="center"/>
          </w:tcPr>
          <w:p w14:paraId="23D6AE72" w14:textId="77777777" w:rsidR="007E15DF" w:rsidRPr="00D57331" w:rsidRDefault="007E15DF" w:rsidP="00961F0C">
            <w:pPr>
              <w:rPr>
                <w:rFonts w:eastAsia="Times New Roman" w:cstheme="minorHAnsi"/>
              </w:rPr>
            </w:pPr>
            <w:r>
              <w:rPr>
                <w:rFonts w:asciiTheme="minorHAnsi" w:eastAsia="Times New Roman" w:hAnsiTheme="minorHAnsi" w:cstheme="minorHAnsi"/>
                <w:lang w:bidi="ar-SA"/>
              </w:rPr>
              <w:t>Switch di rete con line card e accessori</w:t>
            </w:r>
          </w:p>
        </w:tc>
      </w:tr>
      <w:tr w:rsidR="007E15DF" w:rsidRPr="000A3593" w14:paraId="316E3CA5" w14:textId="77777777" w:rsidTr="00961F0C">
        <w:tc>
          <w:tcPr>
            <w:tcW w:w="988" w:type="dxa"/>
            <w:tcBorders>
              <w:top w:val="nil"/>
              <w:left w:val="single" w:sz="4" w:space="0" w:color="000000"/>
              <w:bottom w:val="single" w:sz="4" w:space="0" w:color="000000"/>
              <w:right w:val="single" w:sz="4" w:space="0" w:color="000000"/>
            </w:tcBorders>
            <w:vAlign w:val="center"/>
          </w:tcPr>
          <w:p w14:paraId="55815951" w14:textId="77777777" w:rsidR="007E15DF" w:rsidRPr="00D57331" w:rsidRDefault="007E15DF" w:rsidP="00961F0C">
            <w:pPr>
              <w:spacing w:line="360" w:lineRule="auto"/>
              <w:jc w:val="center"/>
              <w:rPr>
                <w:rFonts w:eastAsia="Times New Roman" w:cstheme="minorHAnsi"/>
              </w:rPr>
            </w:pPr>
            <w:r w:rsidRPr="00D57331">
              <w:rPr>
                <w:rFonts w:eastAsia="Times New Roman" w:cstheme="minorHAnsi"/>
              </w:rPr>
              <w:t>2</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14:paraId="5E4C6033" w14:textId="77777777" w:rsidR="007E15DF" w:rsidRPr="00D57331" w:rsidRDefault="007E15DF" w:rsidP="00961F0C">
            <w:pPr>
              <w:spacing w:line="360" w:lineRule="auto"/>
              <w:rPr>
                <w:rFonts w:eastAsia="Times New Roman" w:cstheme="minorHAnsi"/>
              </w:rPr>
            </w:pPr>
            <w:r w:rsidRPr="007F2A76">
              <w:rPr>
                <w:i/>
              </w:rPr>
              <w:t>PIR01_00011_14272</w:t>
            </w:r>
            <w:r>
              <w:rPr>
                <w:i/>
              </w:rPr>
              <w:t>4</w:t>
            </w:r>
          </w:p>
        </w:tc>
        <w:tc>
          <w:tcPr>
            <w:tcW w:w="2410" w:type="dxa"/>
            <w:tcBorders>
              <w:top w:val="nil"/>
              <w:left w:val="nil"/>
              <w:bottom w:val="single" w:sz="4" w:space="0" w:color="000000"/>
              <w:right w:val="single" w:sz="4" w:space="0" w:color="000000"/>
            </w:tcBorders>
            <w:shd w:val="clear" w:color="auto" w:fill="auto"/>
            <w:vAlign w:val="center"/>
            <w:hideMark/>
          </w:tcPr>
          <w:p w14:paraId="33137452" w14:textId="77777777" w:rsidR="007E15DF" w:rsidRPr="00D57331" w:rsidRDefault="007E15DF" w:rsidP="00961F0C">
            <w:pPr>
              <w:spacing w:line="360" w:lineRule="auto"/>
              <w:rPr>
                <w:rFonts w:eastAsia="Times New Roman" w:cstheme="minorHAnsi"/>
              </w:rPr>
            </w:pPr>
            <w:r w:rsidRPr="008663DB">
              <w:rPr>
                <w:i/>
              </w:rPr>
              <w:t>NA-1</w:t>
            </w:r>
            <w:r>
              <w:rPr>
                <w:i/>
              </w:rPr>
              <w:t>7</w:t>
            </w:r>
            <w:r w:rsidRPr="008663DB">
              <w:rPr>
                <w:i/>
              </w:rPr>
              <w:t>-CAL-UNINA</w:t>
            </w:r>
          </w:p>
        </w:tc>
        <w:tc>
          <w:tcPr>
            <w:tcW w:w="3052" w:type="dxa"/>
            <w:tcBorders>
              <w:top w:val="nil"/>
              <w:left w:val="nil"/>
              <w:bottom w:val="single" w:sz="4" w:space="0" w:color="000000"/>
              <w:right w:val="single" w:sz="4" w:space="0" w:color="000000"/>
            </w:tcBorders>
            <w:vAlign w:val="center"/>
          </w:tcPr>
          <w:p w14:paraId="0C6247EE" w14:textId="77777777" w:rsidR="007E15DF" w:rsidRPr="000A3593" w:rsidRDefault="007E15DF" w:rsidP="00961F0C">
            <w:pPr>
              <w:spacing w:line="360" w:lineRule="auto"/>
              <w:rPr>
                <w:rFonts w:eastAsia="Times New Roman" w:cstheme="minorHAnsi"/>
              </w:rPr>
            </w:pPr>
            <w:r>
              <w:rPr>
                <w:rFonts w:asciiTheme="minorHAnsi" w:eastAsia="Times New Roman" w:hAnsiTheme="minorHAnsi" w:cstheme="minorHAnsi"/>
                <w:lang w:bidi="ar-SA"/>
              </w:rPr>
              <w:t>n.7 Nodi di calcolo e accessori</w:t>
            </w:r>
          </w:p>
        </w:tc>
      </w:tr>
      <w:tr w:rsidR="007E15DF" w:rsidRPr="000A3593" w14:paraId="2A99B775" w14:textId="77777777" w:rsidTr="00961F0C">
        <w:tc>
          <w:tcPr>
            <w:tcW w:w="988" w:type="dxa"/>
            <w:tcBorders>
              <w:top w:val="nil"/>
              <w:left w:val="single" w:sz="4" w:space="0" w:color="000000"/>
              <w:bottom w:val="single" w:sz="4" w:space="0" w:color="000000"/>
              <w:right w:val="single" w:sz="4" w:space="0" w:color="000000"/>
            </w:tcBorders>
            <w:vAlign w:val="center"/>
          </w:tcPr>
          <w:p w14:paraId="6D194ED8" w14:textId="77777777" w:rsidR="007E15DF" w:rsidRPr="000A3593" w:rsidRDefault="007E15DF" w:rsidP="00961F0C">
            <w:pPr>
              <w:spacing w:line="360" w:lineRule="auto"/>
              <w:jc w:val="center"/>
              <w:rPr>
                <w:rFonts w:eastAsia="Times New Roman" w:cstheme="minorHAnsi"/>
              </w:rPr>
            </w:pPr>
            <w:r>
              <w:rPr>
                <w:rFonts w:eastAsia="Times New Roman" w:cstheme="minorHAnsi"/>
              </w:rPr>
              <w:t>2</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14:paraId="7EF2AA8D" w14:textId="77777777" w:rsidR="007E15DF" w:rsidRPr="000A3593" w:rsidRDefault="007E15DF" w:rsidP="00961F0C">
            <w:pPr>
              <w:spacing w:line="360" w:lineRule="auto"/>
              <w:rPr>
                <w:rFonts w:eastAsia="Times New Roman" w:cstheme="minorHAnsi"/>
              </w:rPr>
            </w:pPr>
            <w:r w:rsidRPr="007F2A76">
              <w:rPr>
                <w:i/>
              </w:rPr>
              <w:t>PIR01_00011_14</w:t>
            </w:r>
            <w:r>
              <w:rPr>
                <w:i/>
              </w:rPr>
              <w:t>3509</w:t>
            </w:r>
          </w:p>
        </w:tc>
        <w:tc>
          <w:tcPr>
            <w:tcW w:w="2410" w:type="dxa"/>
            <w:tcBorders>
              <w:top w:val="nil"/>
              <w:left w:val="nil"/>
              <w:bottom w:val="single" w:sz="4" w:space="0" w:color="000000"/>
              <w:right w:val="single" w:sz="4" w:space="0" w:color="000000"/>
            </w:tcBorders>
            <w:shd w:val="clear" w:color="auto" w:fill="auto"/>
            <w:vAlign w:val="center"/>
            <w:hideMark/>
          </w:tcPr>
          <w:p w14:paraId="3E85ED9E" w14:textId="77777777" w:rsidR="007E15DF" w:rsidRPr="000A3593" w:rsidRDefault="007E15DF" w:rsidP="00961F0C">
            <w:pPr>
              <w:spacing w:line="360" w:lineRule="auto"/>
              <w:rPr>
                <w:rFonts w:eastAsia="Times New Roman" w:cstheme="minorHAnsi"/>
              </w:rPr>
            </w:pPr>
            <w:r>
              <w:rPr>
                <w:i/>
              </w:rPr>
              <w:t>NA-20-NET-UNINA</w:t>
            </w:r>
          </w:p>
        </w:tc>
        <w:tc>
          <w:tcPr>
            <w:tcW w:w="3052" w:type="dxa"/>
            <w:tcBorders>
              <w:top w:val="nil"/>
              <w:left w:val="nil"/>
              <w:bottom w:val="single" w:sz="4" w:space="0" w:color="000000"/>
              <w:right w:val="single" w:sz="4" w:space="0" w:color="000000"/>
            </w:tcBorders>
            <w:vAlign w:val="center"/>
          </w:tcPr>
          <w:p w14:paraId="32F98CC2" w14:textId="77777777" w:rsidR="007E15DF" w:rsidRPr="000A3593" w:rsidRDefault="007E15DF" w:rsidP="00961F0C">
            <w:pPr>
              <w:spacing w:line="360" w:lineRule="auto"/>
              <w:rPr>
                <w:rFonts w:eastAsia="Times New Roman" w:cstheme="minorHAnsi"/>
              </w:rPr>
            </w:pPr>
            <w:r>
              <w:rPr>
                <w:rFonts w:asciiTheme="minorHAnsi" w:eastAsia="Times New Roman" w:hAnsiTheme="minorHAnsi" w:cstheme="minorHAnsi"/>
                <w:lang w:bidi="ar-SA"/>
              </w:rPr>
              <w:t xml:space="preserve">n.1 </w:t>
            </w:r>
            <w:r w:rsidRPr="008E3420">
              <w:rPr>
                <w:rFonts w:asciiTheme="minorHAnsi" w:eastAsia="Times New Roman" w:hAnsiTheme="minorHAnsi" w:cstheme="minorHAnsi"/>
                <w:lang w:bidi="ar-SA"/>
              </w:rPr>
              <w:t xml:space="preserve">Switch </w:t>
            </w:r>
            <w:r>
              <w:rPr>
                <w:rFonts w:asciiTheme="minorHAnsi" w:eastAsia="Times New Roman" w:hAnsiTheme="minorHAnsi" w:cstheme="minorHAnsi"/>
                <w:lang w:bidi="ar-SA"/>
              </w:rPr>
              <w:t>Infiniband</w:t>
            </w:r>
          </w:p>
        </w:tc>
      </w:tr>
      <w:tr w:rsidR="007E15DF" w:rsidRPr="000A3593" w14:paraId="5305F5EA" w14:textId="77777777" w:rsidTr="00961F0C">
        <w:tc>
          <w:tcPr>
            <w:tcW w:w="988" w:type="dxa"/>
            <w:tcBorders>
              <w:top w:val="nil"/>
              <w:left w:val="single" w:sz="4" w:space="0" w:color="000000"/>
              <w:bottom w:val="single" w:sz="4" w:space="0" w:color="000000"/>
              <w:right w:val="single" w:sz="4" w:space="0" w:color="000000"/>
            </w:tcBorders>
            <w:vAlign w:val="center"/>
          </w:tcPr>
          <w:p w14:paraId="661FDA32" w14:textId="77777777" w:rsidR="007E15DF" w:rsidRPr="000A3593" w:rsidRDefault="007E15DF" w:rsidP="00961F0C">
            <w:pPr>
              <w:spacing w:line="360" w:lineRule="auto"/>
              <w:jc w:val="center"/>
              <w:rPr>
                <w:rFonts w:eastAsia="Times New Roman" w:cstheme="minorHAnsi"/>
              </w:rPr>
            </w:pPr>
            <w:r>
              <w:rPr>
                <w:rFonts w:eastAsia="Times New Roman" w:cstheme="minorHAnsi"/>
              </w:rPr>
              <w:t>3</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14:paraId="6F029012" w14:textId="77777777" w:rsidR="007E15DF" w:rsidRPr="000A3593" w:rsidRDefault="007E15DF" w:rsidP="00961F0C">
            <w:pPr>
              <w:spacing w:line="360" w:lineRule="auto"/>
              <w:rPr>
                <w:rFonts w:eastAsia="Times New Roman" w:cstheme="minorHAnsi"/>
              </w:rPr>
            </w:pPr>
            <w:r w:rsidRPr="007F2A76">
              <w:rPr>
                <w:i/>
              </w:rPr>
              <w:t>PIR01_00011_142051</w:t>
            </w:r>
          </w:p>
        </w:tc>
        <w:tc>
          <w:tcPr>
            <w:tcW w:w="2410" w:type="dxa"/>
            <w:tcBorders>
              <w:top w:val="nil"/>
              <w:left w:val="nil"/>
              <w:bottom w:val="single" w:sz="4" w:space="0" w:color="000000"/>
              <w:right w:val="single" w:sz="4" w:space="0" w:color="000000"/>
            </w:tcBorders>
            <w:shd w:val="clear" w:color="auto" w:fill="auto"/>
            <w:vAlign w:val="center"/>
            <w:hideMark/>
          </w:tcPr>
          <w:p w14:paraId="505DEF8F" w14:textId="77777777" w:rsidR="007E15DF" w:rsidRPr="000A3593" w:rsidRDefault="007E15DF" w:rsidP="00961F0C">
            <w:pPr>
              <w:spacing w:line="360" w:lineRule="auto"/>
              <w:rPr>
                <w:rFonts w:eastAsia="Times New Roman" w:cstheme="minorHAnsi"/>
              </w:rPr>
            </w:pPr>
            <w:r>
              <w:rPr>
                <w:i/>
              </w:rPr>
              <w:t>NA-15</w:t>
            </w:r>
            <w:r w:rsidRPr="008663DB">
              <w:rPr>
                <w:i/>
              </w:rPr>
              <w:t>-</w:t>
            </w:r>
            <w:r>
              <w:rPr>
                <w:i/>
              </w:rPr>
              <w:t>STO</w:t>
            </w:r>
            <w:r w:rsidRPr="008663DB">
              <w:rPr>
                <w:i/>
              </w:rPr>
              <w:t>-UNIN</w:t>
            </w:r>
            <w:r>
              <w:rPr>
                <w:i/>
              </w:rPr>
              <w:t>A</w:t>
            </w:r>
          </w:p>
        </w:tc>
        <w:tc>
          <w:tcPr>
            <w:tcW w:w="3052" w:type="dxa"/>
            <w:tcBorders>
              <w:top w:val="nil"/>
              <w:left w:val="nil"/>
              <w:bottom w:val="single" w:sz="4" w:space="0" w:color="000000"/>
              <w:right w:val="single" w:sz="4" w:space="0" w:color="000000"/>
            </w:tcBorders>
            <w:vAlign w:val="center"/>
          </w:tcPr>
          <w:p w14:paraId="3EBC25E1" w14:textId="77777777" w:rsidR="007E15DF" w:rsidRPr="000A3593" w:rsidRDefault="007E15DF" w:rsidP="00961F0C">
            <w:pPr>
              <w:spacing w:line="360" w:lineRule="auto"/>
              <w:rPr>
                <w:rFonts w:eastAsia="Times New Roman" w:cstheme="minorHAnsi"/>
              </w:rPr>
            </w:pPr>
            <w:r>
              <w:rPr>
                <w:rFonts w:asciiTheme="minorHAnsi" w:eastAsia="Times New Roman" w:hAnsiTheme="minorHAnsi" w:cstheme="minorHAnsi"/>
                <w:lang w:bidi="ar-SA"/>
              </w:rPr>
              <w:t xml:space="preserve">n.2 </w:t>
            </w:r>
            <w:r w:rsidRPr="008E3420">
              <w:rPr>
                <w:rFonts w:asciiTheme="minorHAnsi" w:eastAsia="Times New Roman" w:hAnsiTheme="minorHAnsi" w:cstheme="minorHAnsi"/>
                <w:lang w:bidi="ar-SA"/>
              </w:rPr>
              <w:t>Nodi di storage</w:t>
            </w:r>
            <w:r>
              <w:rPr>
                <w:rFonts w:asciiTheme="minorHAnsi" w:eastAsia="Times New Roman" w:hAnsiTheme="minorHAnsi" w:cstheme="minorHAnsi"/>
                <w:lang w:bidi="ar-SA"/>
              </w:rPr>
              <w:t xml:space="preserve"> e accessori</w:t>
            </w:r>
          </w:p>
        </w:tc>
      </w:tr>
    </w:tbl>
    <w:p w14:paraId="7B43CA96" w14:textId="77777777" w:rsidR="0009413F" w:rsidRDefault="0009413F" w:rsidP="0042165A"/>
    <w:p w14:paraId="3DA10838" w14:textId="77777777" w:rsidR="00864513" w:rsidRDefault="00864513">
      <w:pPr>
        <w:rPr>
          <w:sz w:val="20"/>
          <w:szCs w:val="20"/>
        </w:rPr>
      </w:pPr>
      <w:r>
        <w:br w:type="page"/>
      </w:r>
    </w:p>
    <w:p w14:paraId="65C517F2" w14:textId="77777777" w:rsidR="005B1F63" w:rsidRPr="00B81B8D" w:rsidRDefault="005B1F63" w:rsidP="00907489">
      <w:pPr>
        <w:pStyle w:val="Corpotesto"/>
        <w:ind w:right="382"/>
      </w:pPr>
    </w:p>
    <w:sdt>
      <w:sdtPr>
        <w:rPr>
          <w:rFonts w:ascii="Calibri" w:eastAsia="Calibri" w:hAnsi="Calibri" w:cs="Calibri"/>
          <w:color w:val="auto"/>
          <w:sz w:val="22"/>
          <w:szCs w:val="22"/>
          <w:lang w:bidi="it-IT"/>
        </w:rPr>
        <w:id w:val="1895928046"/>
        <w:docPartObj>
          <w:docPartGallery w:val="Table of Contents"/>
          <w:docPartUnique/>
        </w:docPartObj>
      </w:sdtPr>
      <w:sdtEndPr>
        <w:rPr>
          <w:b/>
          <w:bCs/>
        </w:rPr>
      </w:sdtEndPr>
      <w:sdtContent>
        <w:p w14:paraId="55348351" w14:textId="77777777" w:rsidR="00884E48" w:rsidRDefault="00884E48">
          <w:pPr>
            <w:pStyle w:val="Titolosommario"/>
          </w:pPr>
          <w:r>
            <w:t>Sommario</w:t>
          </w:r>
        </w:p>
        <w:p w14:paraId="28DC2650" w14:textId="7B36D9AB" w:rsidR="00212592" w:rsidRDefault="00884E48">
          <w:pPr>
            <w:pStyle w:val="Sommario1"/>
            <w:tabs>
              <w:tab w:val="right" w:leader="dot" w:pos="9632"/>
            </w:tabs>
            <w:rPr>
              <w:rFonts w:asciiTheme="minorHAnsi" w:eastAsiaTheme="minorEastAsia" w:hAnsiTheme="minorHAnsi" w:cstheme="minorBidi"/>
              <w:b w:val="0"/>
              <w:bCs w:val="0"/>
              <w:noProof/>
              <w:sz w:val="22"/>
              <w:szCs w:val="22"/>
              <w:lang w:bidi="ar-SA"/>
            </w:rPr>
          </w:pPr>
          <w:r>
            <w:fldChar w:fldCharType="begin"/>
          </w:r>
          <w:r>
            <w:instrText xml:space="preserve"> TOC \o "1-3" \h \z \u </w:instrText>
          </w:r>
          <w:r>
            <w:fldChar w:fldCharType="separate"/>
          </w:r>
          <w:hyperlink w:anchor="_Toc37612848" w:history="1">
            <w:r w:rsidR="00212592" w:rsidRPr="004626EE">
              <w:rPr>
                <w:rStyle w:val="Collegamentoipertestuale"/>
                <w:i/>
                <w:iCs/>
                <w:noProof/>
                <w:spacing w:val="5"/>
                <w:highlight w:val="lightGray"/>
              </w:rPr>
              <w:t>PARTE I:  SPECIFICHE TECNICHE</w:t>
            </w:r>
            <w:r w:rsidR="00212592">
              <w:rPr>
                <w:noProof/>
                <w:webHidden/>
              </w:rPr>
              <w:tab/>
            </w:r>
            <w:r w:rsidR="00212592">
              <w:rPr>
                <w:noProof/>
                <w:webHidden/>
              </w:rPr>
              <w:fldChar w:fldCharType="begin"/>
            </w:r>
            <w:r w:rsidR="00212592">
              <w:rPr>
                <w:noProof/>
                <w:webHidden/>
              </w:rPr>
              <w:instrText xml:space="preserve"> PAGEREF _Toc37612848 \h </w:instrText>
            </w:r>
            <w:r w:rsidR="00212592">
              <w:rPr>
                <w:noProof/>
                <w:webHidden/>
              </w:rPr>
            </w:r>
            <w:r w:rsidR="00212592">
              <w:rPr>
                <w:noProof/>
                <w:webHidden/>
              </w:rPr>
              <w:fldChar w:fldCharType="separate"/>
            </w:r>
            <w:r w:rsidR="00212592">
              <w:rPr>
                <w:noProof/>
                <w:webHidden/>
              </w:rPr>
              <w:t>4</w:t>
            </w:r>
            <w:r w:rsidR="00212592">
              <w:rPr>
                <w:noProof/>
                <w:webHidden/>
              </w:rPr>
              <w:fldChar w:fldCharType="end"/>
            </w:r>
          </w:hyperlink>
        </w:p>
        <w:p w14:paraId="20B6A68D" w14:textId="14160618"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49" w:history="1">
            <w:r w:rsidR="00212592" w:rsidRPr="004626EE">
              <w:rPr>
                <w:rStyle w:val="Collegamentoipertestuale"/>
                <w:noProof/>
              </w:rPr>
              <w:t>Art. 1.</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DEFINIZIONE DELLA FORNITURA</w:t>
            </w:r>
            <w:r w:rsidR="00212592">
              <w:rPr>
                <w:noProof/>
                <w:webHidden/>
              </w:rPr>
              <w:tab/>
            </w:r>
            <w:r w:rsidR="00212592">
              <w:rPr>
                <w:noProof/>
                <w:webHidden/>
              </w:rPr>
              <w:fldChar w:fldCharType="begin"/>
            </w:r>
            <w:r w:rsidR="00212592">
              <w:rPr>
                <w:noProof/>
                <w:webHidden/>
              </w:rPr>
              <w:instrText xml:space="preserve"> PAGEREF _Toc37612849 \h </w:instrText>
            </w:r>
            <w:r w:rsidR="00212592">
              <w:rPr>
                <w:noProof/>
                <w:webHidden/>
              </w:rPr>
            </w:r>
            <w:r w:rsidR="00212592">
              <w:rPr>
                <w:noProof/>
                <w:webHidden/>
              </w:rPr>
              <w:fldChar w:fldCharType="separate"/>
            </w:r>
            <w:r w:rsidR="00212592">
              <w:rPr>
                <w:noProof/>
                <w:webHidden/>
              </w:rPr>
              <w:t>4</w:t>
            </w:r>
            <w:r w:rsidR="00212592">
              <w:rPr>
                <w:noProof/>
                <w:webHidden/>
              </w:rPr>
              <w:fldChar w:fldCharType="end"/>
            </w:r>
          </w:hyperlink>
        </w:p>
        <w:p w14:paraId="1A2040BF" w14:textId="5963A56C"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50" w:history="1">
            <w:r w:rsidR="00212592" w:rsidRPr="004626EE">
              <w:rPr>
                <w:rStyle w:val="Collegamentoipertestuale"/>
                <w:noProof/>
                <w:spacing w:val="-1"/>
                <w:w w:val="99"/>
              </w:rPr>
              <w:t>1.1</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Oggetto della</w:t>
            </w:r>
            <w:r w:rsidR="00212592" w:rsidRPr="004626EE">
              <w:rPr>
                <w:rStyle w:val="Collegamentoipertestuale"/>
                <w:noProof/>
                <w:spacing w:val="-2"/>
              </w:rPr>
              <w:t xml:space="preserve"> </w:t>
            </w:r>
            <w:r w:rsidR="00212592" w:rsidRPr="004626EE">
              <w:rPr>
                <w:rStyle w:val="Collegamentoipertestuale"/>
                <w:noProof/>
              </w:rPr>
              <w:t>fornitura</w:t>
            </w:r>
            <w:r w:rsidR="00212592">
              <w:rPr>
                <w:noProof/>
                <w:webHidden/>
              </w:rPr>
              <w:tab/>
            </w:r>
            <w:r w:rsidR="00212592">
              <w:rPr>
                <w:noProof/>
                <w:webHidden/>
              </w:rPr>
              <w:fldChar w:fldCharType="begin"/>
            </w:r>
            <w:r w:rsidR="00212592">
              <w:rPr>
                <w:noProof/>
                <w:webHidden/>
              </w:rPr>
              <w:instrText xml:space="preserve"> PAGEREF _Toc37612850 \h </w:instrText>
            </w:r>
            <w:r w:rsidR="00212592">
              <w:rPr>
                <w:noProof/>
                <w:webHidden/>
              </w:rPr>
            </w:r>
            <w:r w:rsidR="00212592">
              <w:rPr>
                <w:noProof/>
                <w:webHidden/>
              </w:rPr>
              <w:fldChar w:fldCharType="separate"/>
            </w:r>
            <w:r w:rsidR="00212592">
              <w:rPr>
                <w:noProof/>
                <w:webHidden/>
              </w:rPr>
              <w:t>4</w:t>
            </w:r>
            <w:r w:rsidR="00212592">
              <w:rPr>
                <w:noProof/>
                <w:webHidden/>
              </w:rPr>
              <w:fldChar w:fldCharType="end"/>
            </w:r>
          </w:hyperlink>
        </w:p>
        <w:p w14:paraId="6260AAD6" w14:textId="190F4E11"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51" w:history="1">
            <w:r w:rsidR="00212592" w:rsidRPr="004626EE">
              <w:rPr>
                <w:rStyle w:val="Collegamentoipertestuale"/>
                <w:noProof/>
                <w:spacing w:val="-1"/>
                <w:w w:val="99"/>
              </w:rPr>
              <w:t>1.2</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Luogo di installazione</w:t>
            </w:r>
            <w:r w:rsidR="00212592">
              <w:rPr>
                <w:noProof/>
                <w:webHidden/>
              </w:rPr>
              <w:tab/>
            </w:r>
            <w:r w:rsidR="00212592">
              <w:rPr>
                <w:noProof/>
                <w:webHidden/>
              </w:rPr>
              <w:fldChar w:fldCharType="begin"/>
            </w:r>
            <w:r w:rsidR="00212592">
              <w:rPr>
                <w:noProof/>
                <w:webHidden/>
              </w:rPr>
              <w:instrText xml:space="preserve"> PAGEREF _Toc37612851 \h </w:instrText>
            </w:r>
            <w:r w:rsidR="00212592">
              <w:rPr>
                <w:noProof/>
                <w:webHidden/>
              </w:rPr>
            </w:r>
            <w:r w:rsidR="00212592">
              <w:rPr>
                <w:noProof/>
                <w:webHidden/>
              </w:rPr>
              <w:fldChar w:fldCharType="separate"/>
            </w:r>
            <w:r w:rsidR="00212592">
              <w:rPr>
                <w:noProof/>
                <w:webHidden/>
              </w:rPr>
              <w:t>5</w:t>
            </w:r>
            <w:r w:rsidR="00212592">
              <w:rPr>
                <w:noProof/>
                <w:webHidden/>
              </w:rPr>
              <w:fldChar w:fldCharType="end"/>
            </w:r>
          </w:hyperlink>
        </w:p>
        <w:p w14:paraId="3186D093" w14:textId="0D068E84"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52" w:history="1">
            <w:r w:rsidR="00212592" w:rsidRPr="004626EE">
              <w:rPr>
                <w:rStyle w:val="Collegamentoipertestuale"/>
                <w:noProof/>
                <w:spacing w:val="-1"/>
                <w:w w:val="99"/>
              </w:rPr>
              <w:t>1.3</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Definizioni</w:t>
            </w:r>
            <w:r w:rsidR="00212592">
              <w:rPr>
                <w:noProof/>
                <w:webHidden/>
              </w:rPr>
              <w:tab/>
            </w:r>
            <w:r w:rsidR="00212592">
              <w:rPr>
                <w:noProof/>
                <w:webHidden/>
              </w:rPr>
              <w:fldChar w:fldCharType="begin"/>
            </w:r>
            <w:r w:rsidR="00212592">
              <w:rPr>
                <w:noProof/>
                <w:webHidden/>
              </w:rPr>
              <w:instrText xml:space="preserve"> PAGEREF _Toc37612852 \h </w:instrText>
            </w:r>
            <w:r w:rsidR="00212592">
              <w:rPr>
                <w:noProof/>
                <w:webHidden/>
              </w:rPr>
            </w:r>
            <w:r w:rsidR="00212592">
              <w:rPr>
                <w:noProof/>
                <w:webHidden/>
              </w:rPr>
              <w:fldChar w:fldCharType="separate"/>
            </w:r>
            <w:r w:rsidR="00212592">
              <w:rPr>
                <w:noProof/>
                <w:webHidden/>
              </w:rPr>
              <w:t>6</w:t>
            </w:r>
            <w:r w:rsidR="00212592">
              <w:rPr>
                <w:noProof/>
                <w:webHidden/>
              </w:rPr>
              <w:fldChar w:fldCharType="end"/>
            </w:r>
          </w:hyperlink>
        </w:p>
        <w:p w14:paraId="1BFC6268" w14:textId="18EB9FA0"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53" w:history="1">
            <w:r w:rsidR="00212592" w:rsidRPr="004626EE">
              <w:rPr>
                <w:rStyle w:val="Collegamentoipertestuale"/>
                <w:noProof/>
              </w:rPr>
              <w:t>Art. 2.</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DESCRIZIONE DELLA FORNITURA</w:t>
            </w:r>
            <w:r w:rsidR="00212592">
              <w:rPr>
                <w:noProof/>
                <w:webHidden/>
              </w:rPr>
              <w:tab/>
            </w:r>
            <w:r w:rsidR="00212592">
              <w:rPr>
                <w:noProof/>
                <w:webHidden/>
              </w:rPr>
              <w:fldChar w:fldCharType="begin"/>
            </w:r>
            <w:r w:rsidR="00212592">
              <w:rPr>
                <w:noProof/>
                <w:webHidden/>
              </w:rPr>
              <w:instrText xml:space="preserve"> PAGEREF _Toc37612853 \h </w:instrText>
            </w:r>
            <w:r w:rsidR="00212592">
              <w:rPr>
                <w:noProof/>
                <w:webHidden/>
              </w:rPr>
            </w:r>
            <w:r w:rsidR="00212592">
              <w:rPr>
                <w:noProof/>
                <w:webHidden/>
              </w:rPr>
              <w:fldChar w:fldCharType="separate"/>
            </w:r>
            <w:r w:rsidR="00212592">
              <w:rPr>
                <w:noProof/>
                <w:webHidden/>
              </w:rPr>
              <w:t>7</w:t>
            </w:r>
            <w:r w:rsidR="00212592">
              <w:rPr>
                <w:noProof/>
                <w:webHidden/>
              </w:rPr>
              <w:fldChar w:fldCharType="end"/>
            </w:r>
          </w:hyperlink>
        </w:p>
        <w:p w14:paraId="3C5802CD" w14:textId="3B6A16C0"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55" w:history="1">
            <w:r w:rsidR="00212592" w:rsidRPr="004626EE">
              <w:rPr>
                <w:rStyle w:val="Collegamentoipertestuale"/>
                <w:noProof/>
              </w:rPr>
              <w:t>2.1</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Requisiti generali delle apparecchiature –</w:t>
            </w:r>
            <w:r w:rsidR="00212592" w:rsidRPr="004626EE">
              <w:rPr>
                <w:rStyle w:val="Collegamentoipertestuale"/>
                <w:noProof/>
                <w:spacing w:val="-6"/>
              </w:rPr>
              <w:t xml:space="preserve"> </w:t>
            </w:r>
            <w:r w:rsidR="00212592" w:rsidRPr="004626EE">
              <w:rPr>
                <w:rStyle w:val="Collegamentoipertestuale"/>
                <w:noProof/>
              </w:rPr>
              <w:t>Conformità</w:t>
            </w:r>
            <w:r w:rsidR="00212592">
              <w:rPr>
                <w:noProof/>
                <w:webHidden/>
              </w:rPr>
              <w:tab/>
            </w:r>
            <w:r w:rsidR="00212592">
              <w:rPr>
                <w:noProof/>
                <w:webHidden/>
              </w:rPr>
              <w:fldChar w:fldCharType="begin"/>
            </w:r>
            <w:r w:rsidR="00212592">
              <w:rPr>
                <w:noProof/>
                <w:webHidden/>
              </w:rPr>
              <w:instrText xml:space="preserve"> PAGEREF _Toc37612855 \h </w:instrText>
            </w:r>
            <w:r w:rsidR="00212592">
              <w:rPr>
                <w:noProof/>
                <w:webHidden/>
              </w:rPr>
            </w:r>
            <w:r w:rsidR="00212592">
              <w:rPr>
                <w:noProof/>
                <w:webHidden/>
              </w:rPr>
              <w:fldChar w:fldCharType="separate"/>
            </w:r>
            <w:r w:rsidR="00212592">
              <w:rPr>
                <w:noProof/>
                <w:webHidden/>
              </w:rPr>
              <w:t>7</w:t>
            </w:r>
            <w:r w:rsidR="00212592">
              <w:rPr>
                <w:noProof/>
                <w:webHidden/>
              </w:rPr>
              <w:fldChar w:fldCharType="end"/>
            </w:r>
          </w:hyperlink>
        </w:p>
        <w:p w14:paraId="17705634" w14:textId="5458B6F1"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56" w:history="1">
            <w:r w:rsidR="00212592" w:rsidRPr="004626EE">
              <w:rPr>
                <w:rStyle w:val="Collegamentoipertestuale"/>
                <w:noProof/>
              </w:rPr>
              <w:t>2.2</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Caratteristiche tecniche minime comuni alle apparecchiature dei lotti 2, 3</w:t>
            </w:r>
            <w:r w:rsidR="00212592">
              <w:rPr>
                <w:noProof/>
                <w:webHidden/>
              </w:rPr>
              <w:tab/>
            </w:r>
            <w:r w:rsidR="00212592">
              <w:rPr>
                <w:noProof/>
                <w:webHidden/>
              </w:rPr>
              <w:fldChar w:fldCharType="begin"/>
            </w:r>
            <w:r w:rsidR="00212592">
              <w:rPr>
                <w:noProof/>
                <w:webHidden/>
              </w:rPr>
              <w:instrText xml:space="preserve"> PAGEREF _Toc37612856 \h </w:instrText>
            </w:r>
            <w:r w:rsidR="00212592">
              <w:rPr>
                <w:noProof/>
                <w:webHidden/>
              </w:rPr>
            </w:r>
            <w:r w:rsidR="00212592">
              <w:rPr>
                <w:noProof/>
                <w:webHidden/>
              </w:rPr>
              <w:fldChar w:fldCharType="separate"/>
            </w:r>
            <w:r w:rsidR="00212592">
              <w:rPr>
                <w:noProof/>
                <w:webHidden/>
              </w:rPr>
              <w:t>8</w:t>
            </w:r>
            <w:r w:rsidR="00212592">
              <w:rPr>
                <w:noProof/>
                <w:webHidden/>
              </w:rPr>
              <w:fldChar w:fldCharType="end"/>
            </w:r>
          </w:hyperlink>
        </w:p>
        <w:p w14:paraId="4BA7D9AA" w14:textId="3A5A05E6" w:rsidR="00212592" w:rsidRDefault="0032521F">
          <w:pPr>
            <w:pStyle w:val="Sommario3"/>
            <w:tabs>
              <w:tab w:val="right" w:leader="dot" w:pos="9632"/>
            </w:tabs>
            <w:rPr>
              <w:rFonts w:asciiTheme="minorHAnsi" w:eastAsiaTheme="minorEastAsia" w:hAnsiTheme="minorHAnsi" w:cstheme="minorBidi"/>
              <w:noProof/>
              <w:sz w:val="22"/>
              <w:szCs w:val="22"/>
              <w:lang w:bidi="ar-SA"/>
            </w:rPr>
          </w:pPr>
          <w:hyperlink w:anchor="_Toc37612857" w:history="1">
            <w:r w:rsidR="00212592" w:rsidRPr="004626EE">
              <w:rPr>
                <w:rStyle w:val="Collegamentoipertestuale"/>
                <w:noProof/>
              </w:rPr>
              <w:t>2.2.1 Requisiti sugli enclosure</w:t>
            </w:r>
            <w:r w:rsidR="00212592">
              <w:rPr>
                <w:noProof/>
                <w:webHidden/>
              </w:rPr>
              <w:tab/>
            </w:r>
            <w:r w:rsidR="00212592">
              <w:rPr>
                <w:noProof/>
                <w:webHidden/>
              </w:rPr>
              <w:fldChar w:fldCharType="begin"/>
            </w:r>
            <w:r w:rsidR="00212592">
              <w:rPr>
                <w:noProof/>
                <w:webHidden/>
              </w:rPr>
              <w:instrText xml:space="preserve"> PAGEREF _Toc37612857 \h </w:instrText>
            </w:r>
            <w:r w:rsidR="00212592">
              <w:rPr>
                <w:noProof/>
                <w:webHidden/>
              </w:rPr>
            </w:r>
            <w:r w:rsidR="00212592">
              <w:rPr>
                <w:noProof/>
                <w:webHidden/>
              </w:rPr>
              <w:fldChar w:fldCharType="separate"/>
            </w:r>
            <w:r w:rsidR="00212592">
              <w:rPr>
                <w:noProof/>
                <w:webHidden/>
              </w:rPr>
              <w:t>8</w:t>
            </w:r>
            <w:r w:rsidR="00212592">
              <w:rPr>
                <w:noProof/>
                <w:webHidden/>
              </w:rPr>
              <w:fldChar w:fldCharType="end"/>
            </w:r>
          </w:hyperlink>
        </w:p>
        <w:p w14:paraId="01562142" w14:textId="1A9FE05B" w:rsidR="00212592" w:rsidRDefault="0032521F">
          <w:pPr>
            <w:pStyle w:val="Sommario3"/>
            <w:tabs>
              <w:tab w:val="right" w:leader="dot" w:pos="9632"/>
            </w:tabs>
            <w:rPr>
              <w:rFonts w:asciiTheme="minorHAnsi" w:eastAsiaTheme="minorEastAsia" w:hAnsiTheme="minorHAnsi" w:cstheme="minorBidi"/>
              <w:noProof/>
              <w:sz w:val="22"/>
              <w:szCs w:val="22"/>
              <w:lang w:bidi="ar-SA"/>
            </w:rPr>
          </w:pPr>
          <w:hyperlink w:anchor="_Toc37612858" w:history="1">
            <w:r w:rsidR="00212592" w:rsidRPr="004626EE">
              <w:rPr>
                <w:rStyle w:val="Collegamentoipertestuale"/>
                <w:noProof/>
              </w:rPr>
              <w:t>2.2.2 Requisiti sui componenti</w:t>
            </w:r>
            <w:r w:rsidR="00212592">
              <w:rPr>
                <w:noProof/>
                <w:webHidden/>
              </w:rPr>
              <w:tab/>
            </w:r>
            <w:r w:rsidR="00212592">
              <w:rPr>
                <w:noProof/>
                <w:webHidden/>
              </w:rPr>
              <w:fldChar w:fldCharType="begin"/>
            </w:r>
            <w:r w:rsidR="00212592">
              <w:rPr>
                <w:noProof/>
                <w:webHidden/>
              </w:rPr>
              <w:instrText xml:space="preserve"> PAGEREF _Toc37612858 \h </w:instrText>
            </w:r>
            <w:r w:rsidR="00212592">
              <w:rPr>
                <w:noProof/>
                <w:webHidden/>
              </w:rPr>
            </w:r>
            <w:r w:rsidR="00212592">
              <w:rPr>
                <w:noProof/>
                <w:webHidden/>
              </w:rPr>
              <w:fldChar w:fldCharType="separate"/>
            </w:r>
            <w:r w:rsidR="00212592">
              <w:rPr>
                <w:noProof/>
                <w:webHidden/>
              </w:rPr>
              <w:t>9</w:t>
            </w:r>
            <w:r w:rsidR="00212592">
              <w:rPr>
                <w:noProof/>
                <w:webHidden/>
              </w:rPr>
              <w:fldChar w:fldCharType="end"/>
            </w:r>
          </w:hyperlink>
        </w:p>
        <w:p w14:paraId="604693ED" w14:textId="1541B8C2" w:rsidR="00212592" w:rsidRDefault="0032521F">
          <w:pPr>
            <w:pStyle w:val="Sommario3"/>
            <w:tabs>
              <w:tab w:val="right" w:leader="dot" w:pos="9632"/>
            </w:tabs>
            <w:rPr>
              <w:rFonts w:asciiTheme="minorHAnsi" w:eastAsiaTheme="minorEastAsia" w:hAnsiTheme="minorHAnsi" w:cstheme="minorBidi"/>
              <w:noProof/>
              <w:sz w:val="22"/>
              <w:szCs w:val="22"/>
              <w:lang w:bidi="ar-SA"/>
            </w:rPr>
          </w:pPr>
          <w:hyperlink w:anchor="_Toc37612859" w:history="1">
            <w:r w:rsidR="00212592" w:rsidRPr="004626EE">
              <w:rPr>
                <w:rStyle w:val="Collegamentoipertestuale"/>
                <w:noProof/>
              </w:rPr>
              <w:t>2.2.3 Requisiti sull’alimentazione</w:t>
            </w:r>
            <w:r w:rsidR="00212592">
              <w:rPr>
                <w:noProof/>
                <w:webHidden/>
              </w:rPr>
              <w:tab/>
            </w:r>
            <w:r w:rsidR="00212592">
              <w:rPr>
                <w:noProof/>
                <w:webHidden/>
              </w:rPr>
              <w:fldChar w:fldCharType="begin"/>
            </w:r>
            <w:r w:rsidR="00212592">
              <w:rPr>
                <w:noProof/>
                <w:webHidden/>
              </w:rPr>
              <w:instrText xml:space="preserve"> PAGEREF _Toc37612859 \h </w:instrText>
            </w:r>
            <w:r w:rsidR="00212592">
              <w:rPr>
                <w:noProof/>
                <w:webHidden/>
              </w:rPr>
            </w:r>
            <w:r w:rsidR="00212592">
              <w:rPr>
                <w:noProof/>
                <w:webHidden/>
              </w:rPr>
              <w:fldChar w:fldCharType="separate"/>
            </w:r>
            <w:r w:rsidR="00212592">
              <w:rPr>
                <w:noProof/>
                <w:webHidden/>
              </w:rPr>
              <w:t>10</w:t>
            </w:r>
            <w:r w:rsidR="00212592">
              <w:rPr>
                <w:noProof/>
                <w:webHidden/>
              </w:rPr>
              <w:fldChar w:fldCharType="end"/>
            </w:r>
          </w:hyperlink>
        </w:p>
        <w:p w14:paraId="0EA5D8B9" w14:textId="0A17261D"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60" w:history="1">
            <w:r w:rsidR="00212592" w:rsidRPr="004626EE">
              <w:rPr>
                <w:rStyle w:val="Collegamentoipertestuale"/>
                <w:noProof/>
              </w:rPr>
              <w:t>2.3</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Caratteristiche tecniche minime per il Lotto 1 (switch “core”)</w:t>
            </w:r>
            <w:r w:rsidR="00212592">
              <w:rPr>
                <w:noProof/>
                <w:webHidden/>
              </w:rPr>
              <w:tab/>
            </w:r>
            <w:r w:rsidR="00212592">
              <w:rPr>
                <w:noProof/>
                <w:webHidden/>
              </w:rPr>
              <w:fldChar w:fldCharType="begin"/>
            </w:r>
            <w:r w:rsidR="00212592">
              <w:rPr>
                <w:noProof/>
                <w:webHidden/>
              </w:rPr>
              <w:instrText xml:space="preserve"> PAGEREF _Toc37612860 \h </w:instrText>
            </w:r>
            <w:r w:rsidR="00212592">
              <w:rPr>
                <w:noProof/>
                <w:webHidden/>
              </w:rPr>
            </w:r>
            <w:r w:rsidR="00212592">
              <w:rPr>
                <w:noProof/>
                <w:webHidden/>
              </w:rPr>
              <w:fldChar w:fldCharType="separate"/>
            </w:r>
            <w:r w:rsidR="00212592">
              <w:rPr>
                <w:noProof/>
                <w:webHidden/>
              </w:rPr>
              <w:t>11</w:t>
            </w:r>
            <w:r w:rsidR="00212592">
              <w:rPr>
                <w:noProof/>
                <w:webHidden/>
              </w:rPr>
              <w:fldChar w:fldCharType="end"/>
            </w:r>
          </w:hyperlink>
        </w:p>
        <w:p w14:paraId="0B77E62F" w14:textId="006B379C"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61" w:history="1">
            <w:r w:rsidR="00212592" w:rsidRPr="004626EE">
              <w:rPr>
                <w:rStyle w:val="Collegamentoipertestuale"/>
                <w:noProof/>
              </w:rPr>
              <w:t>2.4</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Caratteristiche tecniche minime per il Lotto 2 (nodi di calcolo con GPU)</w:t>
            </w:r>
            <w:r w:rsidR="00212592">
              <w:rPr>
                <w:noProof/>
                <w:webHidden/>
              </w:rPr>
              <w:tab/>
            </w:r>
            <w:r w:rsidR="00212592">
              <w:rPr>
                <w:noProof/>
                <w:webHidden/>
              </w:rPr>
              <w:fldChar w:fldCharType="begin"/>
            </w:r>
            <w:r w:rsidR="00212592">
              <w:rPr>
                <w:noProof/>
                <w:webHidden/>
              </w:rPr>
              <w:instrText xml:space="preserve"> PAGEREF _Toc37612861 \h </w:instrText>
            </w:r>
            <w:r w:rsidR="00212592">
              <w:rPr>
                <w:noProof/>
                <w:webHidden/>
              </w:rPr>
            </w:r>
            <w:r w:rsidR="00212592">
              <w:rPr>
                <w:noProof/>
                <w:webHidden/>
              </w:rPr>
              <w:fldChar w:fldCharType="separate"/>
            </w:r>
            <w:r w:rsidR="00212592">
              <w:rPr>
                <w:noProof/>
                <w:webHidden/>
              </w:rPr>
              <w:t>16</w:t>
            </w:r>
            <w:r w:rsidR="00212592">
              <w:rPr>
                <w:noProof/>
                <w:webHidden/>
              </w:rPr>
              <w:fldChar w:fldCharType="end"/>
            </w:r>
          </w:hyperlink>
        </w:p>
        <w:p w14:paraId="11C65CAA" w14:textId="701BB307"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62" w:history="1">
            <w:r w:rsidR="00212592" w:rsidRPr="004626EE">
              <w:rPr>
                <w:rStyle w:val="Collegamentoipertestuale"/>
                <w:noProof/>
              </w:rPr>
              <w:t>2.5</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Caratteristiche tecniche minime per il Lotto 3 (storage)</w:t>
            </w:r>
            <w:r w:rsidR="00212592">
              <w:rPr>
                <w:noProof/>
                <w:webHidden/>
              </w:rPr>
              <w:tab/>
            </w:r>
            <w:r w:rsidR="00212592">
              <w:rPr>
                <w:noProof/>
                <w:webHidden/>
              </w:rPr>
              <w:fldChar w:fldCharType="begin"/>
            </w:r>
            <w:r w:rsidR="00212592">
              <w:rPr>
                <w:noProof/>
                <w:webHidden/>
              </w:rPr>
              <w:instrText xml:space="preserve"> PAGEREF _Toc37612862 \h </w:instrText>
            </w:r>
            <w:r w:rsidR="00212592">
              <w:rPr>
                <w:noProof/>
                <w:webHidden/>
              </w:rPr>
            </w:r>
            <w:r w:rsidR="00212592">
              <w:rPr>
                <w:noProof/>
                <w:webHidden/>
              </w:rPr>
              <w:fldChar w:fldCharType="separate"/>
            </w:r>
            <w:r w:rsidR="00212592">
              <w:rPr>
                <w:noProof/>
                <w:webHidden/>
              </w:rPr>
              <w:t>20</w:t>
            </w:r>
            <w:r w:rsidR="00212592">
              <w:rPr>
                <w:noProof/>
                <w:webHidden/>
              </w:rPr>
              <w:fldChar w:fldCharType="end"/>
            </w:r>
          </w:hyperlink>
        </w:p>
        <w:p w14:paraId="01DD9318" w14:textId="2F5A7117"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63" w:history="1">
            <w:r w:rsidR="00212592" w:rsidRPr="004626EE">
              <w:rPr>
                <w:rStyle w:val="Collegamentoipertestuale"/>
                <w:noProof/>
              </w:rPr>
              <w:t>Art. 3.</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DESCRIZIONE DEI SERVIZI CONNESSI</w:t>
            </w:r>
            <w:r w:rsidR="00212592">
              <w:rPr>
                <w:noProof/>
                <w:webHidden/>
              </w:rPr>
              <w:tab/>
            </w:r>
            <w:r w:rsidR="00212592">
              <w:rPr>
                <w:noProof/>
                <w:webHidden/>
              </w:rPr>
              <w:fldChar w:fldCharType="begin"/>
            </w:r>
            <w:r w:rsidR="00212592">
              <w:rPr>
                <w:noProof/>
                <w:webHidden/>
              </w:rPr>
              <w:instrText xml:space="preserve"> PAGEREF _Toc37612863 \h </w:instrText>
            </w:r>
            <w:r w:rsidR="00212592">
              <w:rPr>
                <w:noProof/>
                <w:webHidden/>
              </w:rPr>
            </w:r>
            <w:r w:rsidR="00212592">
              <w:rPr>
                <w:noProof/>
                <w:webHidden/>
              </w:rPr>
              <w:fldChar w:fldCharType="separate"/>
            </w:r>
            <w:r w:rsidR="00212592">
              <w:rPr>
                <w:noProof/>
                <w:webHidden/>
              </w:rPr>
              <w:t>26</w:t>
            </w:r>
            <w:r w:rsidR="00212592">
              <w:rPr>
                <w:noProof/>
                <w:webHidden/>
              </w:rPr>
              <w:fldChar w:fldCharType="end"/>
            </w:r>
          </w:hyperlink>
        </w:p>
        <w:p w14:paraId="2C60AF13" w14:textId="70A5C324"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65" w:history="1">
            <w:r w:rsidR="00212592" w:rsidRPr="004626EE">
              <w:rPr>
                <w:rStyle w:val="Collegamentoipertestuale"/>
                <w:noProof/>
              </w:rPr>
              <w:t>3.1</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Servizio di consegna, installazione, configurazione, avvio operativo dei sistemi</w:t>
            </w:r>
            <w:r w:rsidR="00212592">
              <w:rPr>
                <w:noProof/>
                <w:webHidden/>
              </w:rPr>
              <w:tab/>
            </w:r>
            <w:r w:rsidR="00212592">
              <w:rPr>
                <w:noProof/>
                <w:webHidden/>
              </w:rPr>
              <w:fldChar w:fldCharType="begin"/>
            </w:r>
            <w:r w:rsidR="00212592">
              <w:rPr>
                <w:noProof/>
                <w:webHidden/>
              </w:rPr>
              <w:instrText xml:space="preserve"> PAGEREF _Toc37612865 \h </w:instrText>
            </w:r>
            <w:r w:rsidR="00212592">
              <w:rPr>
                <w:noProof/>
                <w:webHidden/>
              </w:rPr>
            </w:r>
            <w:r w:rsidR="00212592">
              <w:rPr>
                <w:noProof/>
                <w:webHidden/>
              </w:rPr>
              <w:fldChar w:fldCharType="separate"/>
            </w:r>
            <w:r w:rsidR="00212592">
              <w:rPr>
                <w:noProof/>
                <w:webHidden/>
              </w:rPr>
              <w:t>26</w:t>
            </w:r>
            <w:r w:rsidR="00212592">
              <w:rPr>
                <w:noProof/>
                <w:webHidden/>
              </w:rPr>
              <w:fldChar w:fldCharType="end"/>
            </w:r>
          </w:hyperlink>
        </w:p>
        <w:p w14:paraId="14293DF4" w14:textId="79AC1BC0" w:rsidR="00212592" w:rsidRDefault="0032521F">
          <w:pPr>
            <w:pStyle w:val="Sommario2"/>
            <w:tabs>
              <w:tab w:val="left" w:pos="2142"/>
              <w:tab w:val="right" w:leader="dot" w:pos="9632"/>
            </w:tabs>
            <w:rPr>
              <w:rFonts w:asciiTheme="minorHAnsi" w:eastAsiaTheme="minorEastAsia" w:hAnsiTheme="minorHAnsi" w:cstheme="minorBidi"/>
              <w:noProof/>
              <w:sz w:val="22"/>
              <w:szCs w:val="22"/>
              <w:lang w:bidi="ar-SA"/>
            </w:rPr>
          </w:pPr>
          <w:hyperlink w:anchor="_Toc37612866" w:history="1">
            <w:r w:rsidR="00212592" w:rsidRPr="004626EE">
              <w:rPr>
                <w:rStyle w:val="Collegamentoipertestuale"/>
                <w:noProof/>
              </w:rPr>
              <w:t>3.2</w:t>
            </w:r>
            <w:r w:rsidR="00212592">
              <w:rPr>
                <w:rFonts w:asciiTheme="minorHAnsi" w:eastAsiaTheme="minorEastAsia" w:hAnsiTheme="minorHAnsi" w:cstheme="minorBidi"/>
                <w:noProof/>
                <w:sz w:val="22"/>
                <w:szCs w:val="22"/>
                <w:lang w:bidi="ar-SA"/>
              </w:rPr>
              <w:tab/>
            </w:r>
            <w:r w:rsidR="00212592" w:rsidRPr="004626EE">
              <w:rPr>
                <w:rStyle w:val="Collegamentoipertestuale"/>
                <w:noProof/>
              </w:rPr>
              <w:t>Assistenza in garanzia delle apparecchiature</w:t>
            </w:r>
            <w:r w:rsidR="00212592">
              <w:rPr>
                <w:noProof/>
                <w:webHidden/>
              </w:rPr>
              <w:tab/>
            </w:r>
            <w:r w:rsidR="00212592">
              <w:rPr>
                <w:noProof/>
                <w:webHidden/>
              </w:rPr>
              <w:fldChar w:fldCharType="begin"/>
            </w:r>
            <w:r w:rsidR="00212592">
              <w:rPr>
                <w:noProof/>
                <w:webHidden/>
              </w:rPr>
              <w:instrText xml:space="preserve"> PAGEREF _Toc37612866 \h </w:instrText>
            </w:r>
            <w:r w:rsidR="00212592">
              <w:rPr>
                <w:noProof/>
                <w:webHidden/>
              </w:rPr>
            </w:r>
            <w:r w:rsidR="00212592">
              <w:rPr>
                <w:noProof/>
                <w:webHidden/>
              </w:rPr>
              <w:fldChar w:fldCharType="separate"/>
            </w:r>
            <w:r w:rsidR="00212592">
              <w:rPr>
                <w:noProof/>
                <w:webHidden/>
              </w:rPr>
              <w:t>28</w:t>
            </w:r>
            <w:r w:rsidR="00212592">
              <w:rPr>
                <w:noProof/>
                <w:webHidden/>
              </w:rPr>
              <w:fldChar w:fldCharType="end"/>
            </w:r>
          </w:hyperlink>
        </w:p>
        <w:p w14:paraId="0D3A8027" w14:textId="7C479773" w:rsidR="00212592" w:rsidRDefault="0032521F">
          <w:pPr>
            <w:pStyle w:val="Sommario1"/>
            <w:tabs>
              <w:tab w:val="right" w:leader="dot" w:pos="9632"/>
            </w:tabs>
            <w:rPr>
              <w:rFonts w:asciiTheme="minorHAnsi" w:eastAsiaTheme="minorEastAsia" w:hAnsiTheme="minorHAnsi" w:cstheme="minorBidi"/>
              <w:b w:val="0"/>
              <w:bCs w:val="0"/>
              <w:noProof/>
              <w:sz w:val="22"/>
              <w:szCs w:val="22"/>
              <w:lang w:bidi="ar-SA"/>
            </w:rPr>
          </w:pPr>
          <w:hyperlink w:anchor="_Toc37612867" w:history="1">
            <w:r w:rsidR="00212592" w:rsidRPr="004626EE">
              <w:rPr>
                <w:rStyle w:val="Collegamentoipertestuale"/>
                <w:i/>
                <w:iCs/>
                <w:noProof/>
                <w:spacing w:val="5"/>
                <w:highlight w:val="lightGray"/>
              </w:rPr>
              <w:t>PARTE II:  SPECIFICHE CONTRATTUALI</w:t>
            </w:r>
            <w:r w:rsidR="00212592">
              <w:rPr>
                <w:noProof/>
                <w:webHidden/>
              </w:rPr>
              <w:tab/>
            </w:r>
            <w:r w:rsidR="00212592">
              <w:rPr>
                <w:noProof/>
                <w:webHidden/>
              </w:rPr>
              <w:fldChar w:fldCharType="begin"/>
            </w:r>
            <w:r w:rsidR="00212592">
              <w:rPr>
                <w:noProof/>
                <w:webHidden/>
              </w:rPr>
              <w:instrText xml:space="preserve"> PAGEREF _Toc37612867 \h </w:instrText>
            </w:r>
            <w:r w:rsidR="00212592">
              <w:rPr>
                <w:noProof/>
                <w:webHidden/>
              </w:rPr>
            </w:r>
            <w:r w:rsidR="00212592">
              <w:rPr>
                <w:noProof/>
                <w:webHidden/>
              </w:rPr>
              <w:fldChar w:fldCharType="separate"/>
            </w:r>
            <w:r w:rsidR="00212592">
              <w:rPr>
                <w:noProof/>
                <w:webHidden/>
              </w:rPr>
              <w:t>31</w:t>
            </w:r>
            <w:r w:rsidR="00212592">
              <w:rPr>
                <w:noProof/>
                <w:webHidden/>
              </w:rPr>
              <w:fldChar w:fldCharType="end"/>
            </w:r>
          </w:hyperlink>
        </w:p>
        <w:p w14:paraId="185308B9" w14:textId="7733F520"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68" w:history="1">
            <w:r w:rsidR="00212592" w:rsidRPr="004626EE">
              <w:rPr>
                <w:rStyle w:val="Collegamentoipertestuale"/>
                <w:noProof/>
              </w:rPr>
              <w:t>Art. 4.</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Tempi di consegna ed installazione</w:t>
            </w:r>
            <w:r w:rsidR="00212592">
              <w:rPr>
                <w:noProof/>
                <w:webHidden/>
              </w:rPr>
              <w:tab/>
            </w:r>
            <w:r w:rsidR="00212592">
              <w:rPr>
                <w:noProof/>
                <w:webHidden/>
              </w:rPr>
              <w:fldChar w:fldCharType="begin"/>
            </w:r>
            <w:r w:rsidR="00212592">
              <w:rPr>
                <w:noProof/>
                <w:webHidden/>
              </w:rPr>
              <w:instrText xml:space="preserve"> PAGEREF _Toc37612868 \h </w:instrText>
            </w:r>
            <w:r w:rsidR="00212592">
              <w:rPr>
                <w:noProof/>
                <w:webHidden/>
              </w:rPr>
            </w:r>
            <w:r w:rsidR="00212592">
              <w:rPr>
                <w:noProof/>
                <w:webHidden/>
              </w:rPr>
              <w:fldChar w:fldCharType="separate"/>
            </w:r>
            <w:r w:rsidR="00212592">
              <w:rPr>
                <w:noProof/>
                <w:webHidden/>
              </w:rPr>
              <w:t>31</w:t>
            </w:r>
            <w:r w:rsidR="00212592">
              <w:rPr>
                <w:noProof/>
                <w:webHidden/>
              </w:rPr>
              <w:fldChar w:fldCharType="end"/>
            </w:r>
          </w:hyperlink>
        </w:p>
        <w:p w14:paraId="44826FA8" w14:textId="1D4CCE7C"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69" w:history="1">
            <w:r w:rsidR="00212592" w:rsidRPr="004626EE">
              <w:rPr>
                <w:rStyle w:val="Collegamentoipertestuale"/>
                <w:noProof/>
              </w:rPr>
              <w:t>Art. 5.</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Verifica di Conformità</w:t>
            </w:r>
            <w:r w:rsidR="00212592">
              <w:rPr>
                <w:noProof/>
                <w:webHidden/>
              </w:rPr>
              <w:tab/>
            </w:r>
            <w:r w:rsidR="00212592">
              <w:rPr>
                <w:noProof/>
                <w:webHidden/>
              </w:rPr>
              <w:fldChar w:fldCharType="begin"/>
            </w:r>
            <w:r w:rsidR="00212592">
              <w:rPr>
                <w:noProof/>
                <w:webHidden/>
              </w:rPr>
              <w:instrText xml:space="preserve"> PAGEREF _Toc37612869 \h </w:instrText>
            </w:r>
            <w:r w:rsidR="00212592">
              <w:rPr>
                <w:noProof/>
                <w:webHidden/>
              </w:rPr>
            </w:r>
            <w:r w:rsidR="00212592">
              <w:rPr>
                <w:noProof/>
                <w:webHidden/>
              </w:rPr>
              <w:fldChar w:fldCharType="separate"/>
            </w:r>
            <w:r w:rsidR="00212592">
              <w:rPr>
                <w:noProof/>
                <w:webHidden/>
              </w:rPr>
              <w:t>31</w:t>
            </w:r>
            <w:r w:rsidR="00212592">
              <w:rPr>
                <w:noProof/>
                <w:webHidden/>
              </w:rPr>
              <w:fldChar w:fldCharType="end"/>
            </w:r>
          </w:hyperlink>
        </w:p>
        <w:p w14:paraId="5B0260B0" w14:textId="3D5E57D7"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70" w:history="1">
            <w:r w:rsidR="00212592" w:rsidRPr="004626EE">
              <w:rPr>
                <w:rStyle w:val="Collegamentoipertestuale"/>
                <w:noProof/>
              </w:rPr>
              <w:t>Art. 6.</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Penali</w:t>
            </w:r>
            <w:r w:rsidR="00212592">
              <w:rPr>
                <w:noProof/>
                <w:webHidden/>
              </w:rPr>
              <w:tab/>
            </w:r>
            <w:r w:rsidR="00212592">
              <w:rPr>
                <w:noProof/>
                <w:webHidden/>
              </w:rPr>
              <w:fldChar w:fldCharType="begin"/>
            </w:r>
            <w:r w:rsidR="00212592">
              <w:rPr>
                <w:noProof/>
                <w:webHidden/>
              </w:rPr>
              <w:instrText xml:space="preserve"> PAGEREF _Toc37612870 \h </w:instrText>
            </w:r>
            <w:r w:rsidR="00212592">
              <w:rPr>
                <w:noProof/>
                <w:webHidden/>
              </w:rPr>
            </w:r>
            <w:r w:rsidR="00212592">
              <w:rPr>
                <w:noProof/>
                <w:webHidden/>
              </w:rPr>
              <w:fldChar w:fldCharType="separate"/>
            </w:r>
            <w:r w:rsidR="00212592">
              <w:rPr>
                <w:noProof/>
                <w:webHidden/>
              </w:rPr>
              <w:t>31</w:t>
            </w:r>
            <w:r w:rsidR="00212592">
              <w:rPr>
                <w:noProof/>
                <w:webHidden/>
              </w:rPr>
              <w:fldChar w:fldCharType="end"/>
            </w:r>
          </w:hyperlink>
        </w:p>
        <w:p w14:paraId="054425EB" w14:textId="06DE05EB"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71" w:history="1">
            <w:r w:rsidR="00212592" w:rsidRPr="004626EE">
              <w:rPr>
                <w:rStyle w:val="Collegamentoipertestuale"/>
                <w:noProof/>
              </w:rPr>
              <w:t>Art. 7.</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Brevetti e diritto d’autore.</w:t>
            </w:r>
            <w:r w:rsidR="00212592">
              <w:rPr>
                <w:noProof/>
                <w:webHidden/>
              </w:rPr>
              <w:tab/>
            </w:r>
            <w:r w:rsidR="00212592">
              <w:rPr>
                <w:noProof/>
                <w:webHidden/>
              </w:rPr>
              <w:fldChar w:fldCharType="begin"/>
            </w:r>
            <w:r w:rsidR="00212592">
              <w:rPr>
                <w:noProof/>
                <w:webHidden/>
              </w:rPr>
              <w:instrText xml:space="preserve"> PAGEREF _Toc37612871 \h </w:instrText>
            </w:r>
            <w:r w:rsidR="00212592">
              <w:rPr>
                <w:noProof/>
                <w:webHidden/>
              </w:rPr>
            </w:r>
            <w:r w:rsidR="00212592">
              <w:rPr>
                <w:noProof/>
                <w:webHidden/>
              </w:rPr>
              <w:fldChar w:fldCharType="separate"/>
            </w:r>
            <w:r w:rsidR="00212592">
              <w:rPr>
                <w:noProof/>
                <w:webHidden/>
              </w:rPr>
              <w:t>32</w:t>
            </w:r>
            <w:r w:rsidR="00212592">
              <w:rPr>
                <w:noProof/>
                <w:webHidden/>
              </w:rPr>
              <w:fldChar w:fldCharType="end"/>
            </w:r>
          </w:hyperlink>
        </w:p>
        <w:p w14:paraId="226F6404" w14:textId="42BB62B6"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72" w:history="1">
            <w:r w:rsidR="00212592" w:rsidRPr="004626EE">
              <w:rPr>
                <w:rStyle w:val="Collegamentoipertestuale"/>
                <w:noProof/>
              </w:rPr>
              <w:t>Art. 8.</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Garanzia Definitiva</w:t>
            </w:r>
            <w:r w:rsidR="00212592">
              <w:rPr>
                <w:noProof/>
                <w:webHidden/>
              </w:rPr>
              <w:tab/>
            </w:r>
            <w:r w:rsidR="00212592">
              <w:rPr>
                <w:noProof/>
                <w:webHidden/>
              </w:rPr>
              <w:fldChar w:fldCharType="begin"/>
            </w:r>
            <w:r w:rsidR="00212592">
              <w:rPr>
                <w:noProof/>
                <w:webHidden/>
              </w:rPr>
              <w:instrText xml:space="preserve"> PAGEREF _Toc37612872 \h </w:instrText>
            </w:r>
            <w:r w:rsidR="00212592">
              <w:rPr>
                <w:noProof/>
                <w:webHidden/>
              </w:rPr>
            </w:r>
            <w:r w:rsidR="00212592">
              <w:rPr>
                <w:noProof/>
                <w:webHidden/>
              </w:rPr>
              <w:fldChar w:fldCharType="separate"/>
            </w:r>
            <w:r w:rsidR="00212592">
              <w:rPr>
                <w:noProof/>
                <w:webHidden/>
              </w:rPr>
              <w:t>32</w:t>
            </w:r>
            <w:r w:rsidR="00212592">
              <w:rPr>
                <w:noProof/>
                <w:webHidden/>
              </w:rPr>
              <w:fldChar w:fldCharType="end"/>
            </w:r>
          </w:hyperlink>
        </w:p>
        <w:p w14:paraId="265CB769" w14:textId="2C7CF7C4" w:rsidR="00212592" w:rsidRDefault="0032521F">
          <w:pPr>
            <w:pStyle w:val="Sommario1"/>
            <w:tabs>
              <w:tab w:val="left" w:pos="2142"/>
              <w:tab w:val="right" w:leader="dot" w:pos="9632"/>
            </w:tabs>
            <w:rPr>
              <w:rFonts w:asciiTheme="minorHAnsi" w:eastAsiaTheme="minorEastAsia" w:hAnsiTheme="minorHAnsi" w:cstheme="minorBidi"/>
              <w:b w:val="0"/>
              <w:bCs w:val="0"/>
              <w:noProof/>
              <w:sz w:val="22"/>
              <w:szCs w:val="22"/>
              <w:lang w:bidi="ar-SA"/>
            </w:rPr>
          </w:pPr>
          <w:hyperlink w:anchor="_Toc37612873" w:history="1">
            <w:r w:rsidR="00212592" w:rsidRPr="004626EE">
              <w:rPr>
                <w:rStyle w:val="Collegamentoipertestuale"/>
                <w:noProof/>
              </w:rPr>
              <w:t>Art. 9.</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Pagamenti e Fatturazione Elettronica</w:t>
            </w:r>
            <w:r w:rsidR="00212592">
              <w:rPr>
                <w:noProof/>
                <w:webHidden/>
              </w:rPr>
              <w:tab/>
            </w:r>
            <w:r w:rsidR="00212592">
              <w:rPr>
                <w:noProof/>
                <w:webHidden/>
              </w:rPr>
              <w:fldChar w:fldCharType="begin"/>
            </w:r>
            <w:r w:rsidR="00212592">
              <w:rPr>
                <w:noProof/>
                <w:webHidden/>
              </w:rPr>
              <w:instrText xml:space="preserve"> PAGEREF _Toc37612873 \h </w:instrText>
            </w:r>
            <w:r w:rsidR="00212592">
              <w:rPr>
                <w:noProof/>
                <w:webHidden/>
              </w:rPr>
            </w:r>
            <w:r w:rsidR="00212592">
              <w:rPr>
                <w:noProof/>
                <w:webHidden/>
              </w:rPr>
              <w:fldChar w:fldCharType="separate"/>
            </w:r>
            <w:r w:rsidR="00212592">
              <w:rPr>
                <w:noProof/>
                <w:webHidden/>
              </w:rPr>
              <w:t>33</w:t>
            </w:r>
            <w:r w:rsidR="00212592">
              <w:rPr>
                <w:noProof/>
                <w:webHidden/>
              </w:rPr>
              <w:fldChar w:fldCharType="end"/>
            </w:r>
          </w:hyperlink>
        </w:p>
        <w:p w14:paraId="4DF4F556" w14:textId="75F93593"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74" w:history="1">
            <w:r w:rsidR="00212592" w:rsidRPr="004626EE">
              <w:rPr>
                <w:rStyle w:val="Collegamentoipertestuale"/>
                <w:noProof/>
              </w:rPr>
              <w:t>Art. 10.</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Anticipazione del Prezzo</w:t>
            </w:r>
            <w:r w:rsidR="00212592">
              <w:rPr>
                <w:noProof/>
                <w:webHidden/>
              </w:rPr>
              <w:tab/>
            </w:r>
            <w:r w:rsidR="00212592">
              <w:rPr>
                <w:noProof/>
                <w:webHidden/>
              </w:rPr>
              <w:fldChar w:fldCharType="begin"/>
            </w:r>
            <w:r w:rsidR="00212592">
              <w:rPr>
                <w:noProof/>
                <w:webHidden/>
              </w:rPr>
              <w:instrText xml:space="preserve"> PAGEREF _Toc37612874 \h </w:instrText>
            </w:r>
            <w:r w:rsidR="00212592">
              <w:rPr>
                <w:noProof/>
                <w:webHidden/>
              </w:rPr>
            </w:r>
            <w:r w:rsidR="00212592">
              <w:rPr>
                <w:noProof/>
                <w:webHidden/>
              </w:rPr>
              <w:fldChar w:fldCharType="separate"/>
            </w:r>
            <w:r w:rsidR="00212592">
              <w:rPr>
                <w:noProof/>
                <w:webHidden/>
              </w:rPr>
              <w:t>33</w:t>
            </w:r>
            <w:r w:rsidR="00212592">
              <w:rPr>
                <w:noProof/>
                <w:webHidden/>
              </w:rPr>
              <w:fldChar w:fldCharType="end"/>
            </w:r>
          </w:hyperlink>
        </w:p>
        <w:p w14:paraId="4974B4F1" w14:textId="594E7EE0"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75" w:history="1">
            <w:r w:rsidR="00212592" w:rsidRPr="004626EE">
              <w:rPr>
                <w:rStyle w:val="Collegamentoipertestuale"/>
                <w:noProof/>
              </w:rPr>
              <w:t>Art. 11.</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Risoluzione</w:t>
            </w:r>
            <w:r w:rsidR="00212592">
              <w:rPr>
                <w:noProof/>
                <w:webHidden/>
              </w:rPr>
              <w:tab/>
            </w:r>
            <w:r w:rsidR="00212592">
              <w:rPr>
                <w:noProof/>
                <w:webHidden/>
              </w:rPr>
              <w:fldChar w:fldCharType="begin"/>
            </w:r>
            <w:r w:rsidR="00212592">
              <w:rPr>
                <w:noProof/>
                <w:webHidden/>
              </w:rPr>
              <w:instrText xml:space="preserve"> PAGEREF _Toc37612875 \h </w:instrText>
            </w:r>
            <w:r w:rsidR="00212592">
              <w:rPr>
                <w:noProof/>
                <w:webHidden/>
              </w:rPr>
            </w:r>
            <w:r w:rsidR="00212592">
              <w:rPr>
                <w:noProof/>
                <w:webHidden/>
              </w:rPr>
              <w:fldChar w:fldCharType="separate"/>
            </w:r>
            <w:r w:rsidR="00212592">
              <w:rPr>
                <w:noProof/>
                <w:webHidden/>
              </w:rPr>
              <w:t>34</w:t>
            </w:r>
            <w:r w:rsidR="00212592">
              <w:rPr>
                <w:noProof/>
                <w:webHidden/>
              </w:rPr>
              <w:fldChar w:fldCharType="end"/>
            </w:r>
          </w:hyperlink>
        </w:p>
        <w:p w14:paraId="1D4E4D15" w14:textId="23339A9A"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76" w:history="1">
            <w:r w:rsidR="00212592" w:rsidRPr="004626EE">
              <w:rPr>
                <w:rStyle w:val="Collegamentoipertestuale"/>
                <w:noProof/>
              </w:rPr>
              <w:t>Art. 12.</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Recesso</w:t>
            </w:r>
            <w:r w:rsidR="00212592">
              <w:rPr>
                <w:noProof/>
                <w:webHidden/>
              </w:rPr>
              <w:tab/>
            </w:r>
            <w:r w:rsidR="00212592">
              <w:rPr>
                <w:noProof/>
                <w:webHidden/>
              </w:rPr>
              <w:fldChar w:fldCharType="begin"/>
            </w:r>
            <w:r w:rsidR="00212592">
              <w:rPr>
                <w:noProof/>
                <w:webHidden/>
              </w:rPr>
              <w:instrText xml:space="preserve"> PAGEREF _Toc37612876 \h </w:instrText>
            </w:r>
            <w:r w:rsidR="00212592">
              <w:rPr>
                <w:noProof/>
                <w:webHidden/>
              </w:rPr>
            </w:r>
            <w:r w:rsidR="00212592">
              <w:rPr>
                <w:noProof/>
                <w:webHidden/>
              </w:rPr>
              <w:fldChar w:fldCharType="separate"/>
            </w:r>
            <w:r w:rsidR="00212592">
              <w:rPr>
                <w:noProof/>
                <w:webHidden/>
              </w:rPr>
              <w:t>35</w:t>
            </w:r>
            <w:r w:rsidR="00212592">
              <w:rPr>
                <w:noProof/>
                <w:webHidden/>
              </w:rPr>
              <w:fldChar w:fldCharType="end"/>
            </w:r>
          </w:hyperlink>
        </w:p>
        <w:p w14:paraId="5FEFD5B3" w14:textId="2F877985"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77" w:history="1">
            <w:r w:rsidR="00212592" w:rsidRPr="004626EE">
              <w:rPr>
                <w:rStyle w:val="Collegamentoipertestuale"/>
                <w:noProof/>
              </w:rPr>
              <w:t>Art. 13.</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Divieto di cessione del contratto</w:t>
            </w:r>
            <w:r w:rsidR="00212592">
              <w:rPr>
                <w:noProof/>
                <w:webHidden/>
              </w:rPr>
              <w:tab/>
            </w:r>
            <w:r w:rsidR="00212592">
              <w:rPr>
                <w:noProof/>
                <w:webHidden/>
              </w:rPr>
              <w:fldChar w:fldCharType="begin"/>
            </w:r>
            <w:r w:rsidR="00212592">
              <w:rPr>
                <w:noProof/>
                <w:webHidden/>
              </w:rPr>
              <w:instrText xml:space="preserve"> PAGEREF _Toc37612877 \h </w:instrText>
            </w:r>
            <w:r w:rsidR="00212592">
              <w:rPr>
                <w:noProof/>
                <w:webHidden/>
              </w:rPr>
            </w:r>
            <w:r w:rsidR="00212592">
              <w:rPr>
                <w:noProof/>
                <w:webHidden/>
              </w:rPr>
              <w:fldChar w:fldCharType="separate"/>
            </w:r>
            <w:r w:rsidR="00212592">
              <w:rPr>
                <w:noProof/>
                <w:webHidden/>
              </w:rPr>
              <w:t>35</w:t>
            </w:r>
            <w:r w:rsidR="00212592">
              <w:rPr>
                <w:noProof/>
                <w:webHidden/>
              </w:rPr>
              <w:fldChar w:fldCharType="end"/>
            </w:r>
          </w:hyperlink>
        </w:p>
        <w:p w14:paraId="0EE62147" w14:textId="182059F4"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78" w:history="1">
            <w:r w:rsidR="00212592" w:rsidRPr="004626EE">
              <w:rPr>
                <w:rStyle w:val="Collegamentoipertestuale"/>
                <w:noProof/>
              </w:rPr>
              <w:t>Art. 14.</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Subappalto</w:t>
            </w:r>
            <w:r w:rsidR="00212592">
              <w:rPr>
                <w:noProof/>
                <w:webHidden/>
              </w:rPr>
              <w:tab/>
            </w:r>
            <w:r w:rsidR="00212592">
              <w:rPr>
                <w:noProof/>
                <w:webHidden/>
              </w:rPr>
              <w:fldChar w:fldCharType="begin"/>
            </w:r>
            <w:r w:rsidR="00212592">
              <w:rPr>
                <w:noProof/>
                <w:webHidden/>
              </w:rPr>
              <w:instrText xml:space="preserve"> PAGEREF _Toc37612878 \h </w:instrText>
            </w:r>
            <w:r w:rsidR="00212592">
              <w:rPr>
                <w:noProof/>
                <w:webHidden/>
              </w:rPr>
            </w:r>
            <w:r w:rsidR="00212592">
              <w:rPr>
                <w:noProof/>
                <w:webHidden/>
              </w:rPr>
              <w:fldChar w:fldCharType="separate"/>
            </w:r>
            <w:r w:rsidR="00212592">
              <w:rPr>
                <w:noProof/>
                <w:webHidden/>
              </w:rPr>
              <w:t>35</w:t>
            </w:r>
            <w:r w:rsidR="00212592">
              <w:rPr>
                <w:noProof/>
                <w:webHidden/>
              </w:rPr>
              <w:fldChar w:fldCharType="end"/>
            </w:r>
          </w:hyperlink>
        </w:p>
        <w:p w14:paraId="2D974DD4" w14:textId="4C8D3ACB"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79" w:history="1">
            <w:r w:rsidR="00212592" w:rsidRPr="004626EE">
              <w:rPr>
                <w:rStyle w:val="Collegamentoipertestuale"/>
                <w:noProof/>
              </w:rPr>
              <w:t>Art. 15.</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Responsabile del Procedimento e Direttore dell’Esecuzione del Contratto</w:t>
            </w:r>
            <w:r w:rsidR="00212592">
              <w:rPr>
                <w:noProof/>
                <w:webHidden/>
              </w:rPr>
              <w:tab/>
            </w:r>
            <w:r w:rsidR="00212592">
              <w:rPr>
                <w:noProof/>
                <w:webHidden/>
              </w:rPr>
              <w:fldChar w:fldCharType="begin"/>
            </w:r>
            <w:r w:rsidR="00212592">
              <w:rPr>
                <w:noProof/>
                <w:webHidden/>
              </w:rPr>
              <w:instrText xml:space="preserve"> PAGEREF _Toc37612879 \h </w:instrText>
            </w:r>
            <w:r w:rsidR="00212592">
              <w:rPr>
                <w:noProof/>
                <w:webHidden/>
              </w:rPr>
            </w:r>
            <w:r w:rsidR="00212592">
              <w:rPr>
                <w:noProof/>
                <w:webHidden/>
              </w:rPr>
              <w:fldChar w:fldCharType="separate"/>
            </w:r>
            <w:r w:rsidR="00212592">
              <w:rPr>
                <w:noProof/>
                <w:webHidden/>
              </w:rPr>
              <w:t>35</w:t>
            </w:r>
            <w:r w:rsidR="00212592">
              <w:rPr>
                <w:noProof/>
                <w:webHidden/>
              </w:rPr>
              <w:fldChar w:fldCharType="end"/>
            </w:r>
          </w:hyperlink>
        </w:p>
        <w:p w14:paraId="209177DD" w14:textId="1C784E8E"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80" w:history="1">
            <w:r w:rsidR="00212592" w:rsidRPr="004626EE">
              <w:rPr>
                <w:rStyle w:val="Collegamentoipertestuale"/>
                <w:noProof/>
              </w:rPr>
              <w:t>Art. 16.</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Spese contrattuali</w:t>
            </w:r>
            <w:r w:rsidR="00212592">
              <w:rPr>
                <w:noProof/>
                <w:webHidden/>
              </w:rPr>
              <w:tab/>
            </w:r>
            <w:r w:rsidR="00212592">
              <w:rPr>
                <w:noProof/>
                <w:webHidden/>
              </w:rPr>
              <w:fldChar w:fldCharType="begin"/>
            </w:r>
            <w:r w:rsidR="00212592">
              <w:rPr>
                <w:noProof/>
                <w:webHidden/>
              </w:rPr>
              <w:instrText xml:space="preserve"> PAGEREF _Toc37612880 \h </w:instrText>
            </w:r>
            <w:r w:rsidR="00212592">
              <w:rPr>
                <w:noProof/>
                <w:webHidden/>
              </w:rPr>
            </w:r>
            <w:r w:rsidR="00212592">
              <w:rPr>
                <w:noProof/>
                <w:webHidden/>
              </w:rPr>
              <w:fldChar w:fldCharType="separate"/>
            </w:r>
            <w:r w:rsidR="00212592">
              <w:rPr>
                <w:noProof/>
                <w:webHidden/>
              </w:rPr>
              <w:t>35</w:t>
            </w:r>
            <w:r w:rsidR="00212592">
              <w:rPr>
                <w:noProof/>
                <w:webHidden/>
              </w:rPr>
              <w:fldChar w:fldCharType="end"/>
            </w:r>
          </w:hyperlink>
        </w:p>
        <w:p w14:paraId="07B01575" w14:textId="4DDA3786"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81" w:history="1">
            <w:r w:rsidR="00212592" w:rsidRPr="004626EE">
              <w:rPr>
                <w:rStyle w:val="Collegamentoipertestuale"/>
                <w:noProof/>
              </w:rPr>
              <w:t>Art. 17.</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Controversie e Foro competente</w:t>
            </w:r>
            <w:r w:rsidR="00212592">
              <w:rPr>
                <w:noProof/>
                <w:webHidden/>
              </w:rPr>
              <w:tab/>
            </w:r>
            <w:r w:rsidR="00212592">
              <w:rPr>
                <w:noProof/>
                <w:webHidden/>
              </w:rPr>
              <w:fldChar w:fldCharType="begin"/>
            </w:r>
            <w:r w:rsidR="00212592">
              <w:rPr>
                <w:noProof/>
                <w:webHidden/>
              </w:rPr>
              <w:instrText xml:space="preserve"> PAGEREF _Toc37612881 \h </w:instrText>
            </w:r>
            <w:r w:rsidR="00212592">
              <w:rPr>
                <w:noProof/>
                <w:webHidden/>
              </w:rPr>
            </w:r>
            <w:r w:rsidR="00212592">
              <w:rPr>
                <w:noProof/>
                <w:webHidden/>
              </w:rPr>
              <w:fldChar w:fldCharType="separate"/>
            </w:r>
            <w:r w:rsidR="00212592">
              <w:rPr>
                <w:noProof/>
                <w:webHidden/>
              </w:rPr>
              <w:t>36</w:t>
            </w:r>
            <w:r w:rsidR="00212592">
              <w:rPr>
                <w:noProof/>
                <w:webHidden/>
              </w:rPr>
              <w:fldChar w:fldCharType="end"/>
            </w:r>
          </w:hyperlink>
        </w:p>
        <w:p w14:paraId="0933D783" w14:textId="6D4E164E"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82" w:history="1">
            <w:r w:rsidR="00212592" w:rsidRPr="004626EE">
              <w:rPr>
                <w:rStyle w:val="Collegamentoipertestuale"/>
                <w:noProof/>
              </w:rPr>
              <w:t>Art. 18.</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Assicurazione</w:t>
            </w:r>
            <w:r w:rsidR="00212592">
              <w:rPr>
                <w:noProof/>
                <w:webHidden/>
              </w:rPr>
              <w:tab/>
            </w:r>
            <w:r w:rsidR="00212592">
              <w:rPr>
                <w:noProof/>
                <w:webHidden/>
              </w:rPr>
              <w:fldChar w:fldCharType="begin"/>
            </w:r>
            <w:r w:rsidR="00212592">
              <w:rPr>
                <w:noProof/>
                <w:webHidden/>
              </w:rPr>
              <w:instrText xml:space="preserve"> PAGEREF _Toc37612882 \h </w:instrText>
            </w:r>
            <w:r w:rsidR="00212592">
              <w:rPr>
                <w:noProof/>
                <w:webHidden/>
              </w:rPr>
            </w:r>
            <w:r w:rsidR="00212592">
              <w:rPr>
                <w:noProof/>
                <w:webHidden/>
              </w:rPr>
              <w:fldChar w:fldCharType="separate"/>
            </w:r>
            <w:r w:rsidR="00212592">
              <w:rPr>
                <w:noProof/>
                <w:webHidden/>
              </w:rPr>
              <w:t>36</w:t>
            </w:r>
            <w:r w:rsidR="00212592">
              <w:rPr>
                <w:noProof/>
                <w:webHidden/>
              </w:rPr>
              <w:fldChar w:fldCharType="end"/>
            </w:r>
          </w:hyperlink>
        </w:p>
        <w:p w14:paraId="24DF844C" w14:textId="37600198" w:rsidR="00212592" w:rsidRDefault="0032521F">
          <w:pPr>
            <w:pStyle w:val="Sommario1"/>
            <w:tabs>
              <w:tab w:val="left" w:pos="2152"/>
              <w:tab w:val="right" w:leader="dot" w:pos="9632"/>
            </w:tabs>
            <w:rPr>
              <w:rFonts w:asciiTheme="minorHAnsi" w:eastAsiaTheme="minorEastAsia" w:hAnsiTheme="minorHAnsi" w:cstheme="minorBidi"/>
              <w:b w:val="0"/>
              <w:bCs w:val="0"/>
              <w:noProof/>
              <w:sz w:val="22"/>
              <w:szCs w:val="22"/>
              <w:lang w:bidi="ar-SA"/>
            </w:rPr>
          </w:pPr>
          <w:hyperlink w:anchor="_Toc37612883" w:history="1">
            <w:r w:rsidR="00212592" w:rsidRPr="004626EE">
              <w:rPr>
                <w:rStyle w:val="Collegamentoipertestuale"/>
                <w:noProof/>
              </w:rPr>
              <w:t>Art. 19.</w:t>
            </w:r>
            <w:r w:rsidR="00212592">
              <w:rPr>
                <w:rFonts w:asciiTheme="minorHAnsi" w:eastAsiaTheme="minorEastAsia" w:hAnsiTheme="minorHAnsi" w:cstheme="minorBidi"/>
                <w:b w:val="0"/>
                <w:bCs w:val="0"/>
                <w:noProof/>
                <w:sz w:val="22"/>
                <w:szCs w:val="22"/>
                <w:lang w:bidi="ar-SA"/>
              </w:rPr>
              <w:tab/>
            </w:r>
            <w:r w:rsidR="00212592" w:rsidRPr="004626EE">
              <w:rPr>
                <w:rStyle w:val="Collegamentoipertestuale"/>
                <w:noProof/>
              </w:rPr>
              <w:t>Fatturazione</w:t>
            </w:r>
            <w:r w:rsidR="00212592">
              <w:rPr>
                <w:noProof/>
                <w:webHidden/>
              </w:rPr>
              <w:tab/>
            </w:r>
            <w:r w:rsidR="00212592">
              <w:rPr>
                <w:noProof/>
                <w:webHidden/>
              </w:rPr>
              <w:fldChar w:fldCharType="begin"/>
            </w:r>
            <w:r w:rsidR="00212592">
              <w:rPr>
                <w:noProof/>
                <w:webHidden/>
              </w:rPr>
              <w:instrText xml:space="preserve"> PAGEREF _Toc37612883 \h </w:instrText>
            </w:r>
            <w:r w:rsidR="00212592">
              <w:rPr>
                <w:noProof/>
                <w:webHidden/>
              </w:rPr>
            </w:r>
            <w:r w:rsidR="00212592">
              <w:rPr>
                <w:noProof/>
                <w:webHidden/>
              </w:rPr>
              <w:fldChar w:fldCharType="separate"/>
            </w:r>
            <w:r w:rsidR="00212592">
              <w:rPr>
                <w:noProof/>
                <w:webHidden/>
              </w:rPr>
              <w:t>36</w:t>
            </w:r>
            <w:r w:rsidR="00212592">
              <w:rPr>
                <w:noProof/>
                <w:webHidden/>
              </w:rPr>
              <w:fldChar w:fldCharType="end"/>
            </w:r>
          </w:hyperlink>
        </w:p>
        <w:p w14:paraId="22F9EA53" w14:textId="70EC0080" w:rsidR="00884E48" w:rsidRDefault="00884E48">
          <w:r>
            <w:rPr>
              <w:b/>
              <w:bCs/>
            </w:rPr>
            <w:fldChar w:fldCharType="end"/>
          </w:r>
        </w:p>
      </w:sdtContent>
    </w:sdt>
    <w:p w14:paraId="689F488B" w14:textId="77777777" w:rsidR="005B1F63" w:rsidRDefault="005B1F63">
      <w:pPr>
        <w:rPr>
          <w:rFonts w:ascii="Trebuchet MS"/>
        </w:rPr>
        <w:sectPr w:rsidR="005B1F63" w:rsidSect="00907489">
          <w:headerReference w:type="default" r:id="rId11"/>
          <w:footerReference w:type="default" r:id="rId12"/>
          <w:type w:val="continuous"/>
          <w:pgSz w:w="11910" w:h="16840"/>
          <w:pgMar w:top="1417" w:right="1134" w:bottom="1134" w:left="1134" w:header="720" w:footer="720" w:gutter="0"/>
          <w:cols w:space="720"/>
          <w:docGrid w:linePitch="299"/>
        </w:sectPr>
      </w:pPr>
    </w:p>
    <w:p w14:paraId="41AEE6E5" w14:textId="77777777" w:rsidR="005B1F63" w:rsidRDefault="005B1F63">
      <w:pPr>
        <w:pStyle w:val="Corpotesto"/>
        <w:rPr>
          <w:rFonts w:ascii="Trebuchet MS"/>
          <w:b/>
          <w:sz w:val="28"/>
        </w:rPr>
      </w:pPr>
    </w:p>
    <w:p w14:paraId="14EB0362" w14:textId="77777777" w:rsidR="006A5B9C" w:rsidRPr="006A5B9C" w:rsidRDefault="006A5B9C" w:rsidP="006A5B9C">
      <w:pPr>
        <w:pStyle w:val="Titolo1"/>
        <w:rPr>
          <w:rStyle w:val="Titolodellibro"/>
          <w:color w:val="003366"/>
          <w:sz w:val="44"/>
          <w:szCs w:val="44"/>
        </w:rPr>
      </w:pPr>
      <w:bookmarkStart w:id="1" w:name="_Toc29986567"/>
      <w:bookmarkStart w:id="2" w:name="_Toc37612848"/>
      <w:r w:rsidRPr="006A5B9C">
        <w:rPr>
          <w:rStyle w:val="Titolodellibro"/>
          <w:color w:val="003366"/>
          <w:sz w:val="44"/>
          <w:szCs w:val="44"/>
          <w:highlight w:val="lightGray"/>
        </w:rPr>
        <w:t>PARTE I:  SPECIFICHE TECNICHE</w:t>
      </w:r>
      <w:bookmarkEnd w:id="1"/>
      <w:bookmarkEnd w:id="2"/>
    </w:p>
    <w:p w14:paraId="6DDCB655" w14:textId="77777777" w:rsidR="005B1F63" w:rsidRDefault="005B1F63" w:rsidP="00DC6275">
      <w:pPr>
        <w:pStyle w:val="Corpotesto"/>
        <w:spacing w:before="6"/>
        <w:ind w:right="3"/>
        <w:rPr>
          <w:rFonts w:ascii="Trebuchet MS"/>
          <w:b/>
          <w:sz w:val="39"/>
        </w:rPr>
      </w:pPr>
    </w:p>
    <w:p w14:paraId="474BBE3C" w14:textId="77777777" w:rsidR="005B1F63" w:rsidRDefault="007362BD" w:rsidP="00B4522A">
      <w:pPr>
        <w:pStyle w:val="Titolo1"/>
        <w:numPr>
          <w:ilvl w:val="0"/>
          <w:numId w:val="16"/>
        </w:numPr>
        <w:spacing w:before="0"/>
        <w:ind w:right="3"/>
      </w:pPr>
      <w:bookmarkStart w:id="3" w:name="_Toc37612849"/>
      <w:r>
        <w:t>DEFINIZIONE DELLA FORNITURA</w:t>
      </w:r>
      <w:bookmarkEnd w:id="3"/>
    </w:p>
    <w:p w14:paraId="3FCDD83E" w14:textId="77777777" w:rsidR="005B1F63" w:rsidRDefault="005B1F63" w:rsidP="00DC6275">
      <w:pPr>
        <w:pStyle w:val="Corpotesto"/>
        <w:spacing w:before="11"/>
        <w:ind w:right="3"/>
        <w:rPr>
          <w:b/>
        </w:rPr>
      </w:pPr>
    </w:p>
    <w:p w14:paraId="56ED9132" w14:textId="77777777" w:rsidR="00375ADD" w:rsidRDefault="00375ADD" w:rsidP="00B4522A">
      <w:pPr>
        <w:pStyle w:val="Titolo2"/>
        <w:numPr>
          <w:ilvl w:val="1"/>
          <w:numId w:val="17"/>
        </w:numPr>
        <w:tabs>
          <w:tab w:val="left" w:pos="1761"/>
          <w:tab w:val="left" w:pos="1762"/>
        </w:tabs>
        <w:spacing w:before="1"/>
        <w:ind w:right="6"/>
      </w:pPr>
      <w:bookmarkStart w:id="4" w:name="_Toc37612850"/>
      <w:r>
        <w:t>Oggetto della</w:t>
      </w:r>
      <w:r>
        <w:rPr>
          <w:spacing w:val="-2"/>
        </w:rPr>
        <w:t xml:space="preserve"> </w:t>
      </w:r>
      <w:r>
        <w:t>fornitura</w:t>
      </w:r>
      <w:bookmarkEnd w:id="4"/>
    </w:p>
    <w:p w14:paraId="72E820B9" w14:textId="77777777" w:rsidR="00375ADD" w:rsidRDefault="00375ADD" w:rsidP="00DC6275">
      <w:pPr>
        <w:pStyle w:val="Corpotesto"/>
        <w:spacing w:before="11"/>
        <w:ind w:right="3"/>
        <w:rPr>
          <w:b/>
        </w:rPr>
      </w:pPr>
    </w:p>
    <w:p w14:paraId="4E3C592F" w14:textId="77777777" w:rsidR="005B1F63" w:rsidRPr="00E30C47" w:rsidRDefault="007362BD" w:rsidP="00DC6275">
      <w:pPr>
        <w:pStyle w:val="Corpotesto"/>
        <w:spacing w:before="170" w:line="295" w:lineRule="auto"/>
        <w:ind w:right="3"/>
        <w:jc w:val="both"/>
        <w:rPr>
          <w:sz w:val="22"/>
          <w:szCs w:val="22"/>
        </w:rPr>
      </w:pPr>
      <w:r w:rsidRPr="00E30C47">
        <w:rPr>
          <w:sz w:val="22"/>
          <w:szCs w:val="22"/>
        </w:rPr>
        <w:t xml:space="preserve">Il presente Capitolato Tecnico disciplina gli aspetti tecnici della fornitura </w:t>
      </w:r>
      <w:r w:rsidR="00C51676" w:rsidRPr="00E30C47">
        <w:rPr>
          <w:sz w:val="22"/>
          <w:szCs w:val="22"/>
        </w:rPr>
        <w:t>all’Università degli studi di Napoli Federico II di attrezzature di calcolo per il progetto IBISCO</w:t>
      </w:r>
      <w:r w:rsidRPr="00E30C47">
        <w:rPr>
          <w:sz w:val="22"/>
          <w:szCs w:val="22"/>
        </w:rPr>
        <w:t>.</w:t>
      </w:r>
    </w:p>
    <w:p w14:paraId="7C364333" w14:textId="77777777" w:rsidR="005B1F63" w:rsidRPr="00E30C47" w:rsidRDefault="005B1F63" w:rsidP="00DC6275">
      <w:pPr>
        <w:pStyle w:val="Corpotesto"/>
        <w:spacing w:before="6"/>
        <w:ind w:right="3"/>
        <w:rPr>
          <w:sz w:val="22"/>
          <w:szCs w:val="22"/>
        </w:rPr>
      </w:pPr>
    </w:p>
    <w:p w14:paraId="48BD07A5" w14:textId="77777777" w:rsidR="005B1F63" w:rsidRPr="00E30C47" w:rsidRDefault="007362BD" w:rsidP="00274B21">
      <w:pPr>
        <w:pStyle w:val="Corpotesto"/>
        <w:spacing w:before="60" w:line="295" w:lineRule="auto"/>
        <w:ind w:right="3"/>
        <w:jc w:val="both"/>
        <w:rPr>
          <w:sz w:val="22"/>
          <w:szCs w:val="22"/>
        </w:rPr>
      </w:pPr>
      <w:r w:rsidRPr="00E30C47">
        <w:rPr>
          <w:sz w:val="22"/>
          <w:szCs w:val="22"/>
        </w:rPr>
        <w:t>L'oggetto della fornitura riguarda le apparecchiature ed i servizi connessi di seguito elencati e per i seguenti quantitativi:</w:t>
      </w:r>
    </w:p>
    <w:p w14:paraId="16DB1232" w14:textId="77777777" w:rsidR="0007473D" w:rsidRPr="00E30C47" w:rsidRDefault="00840CDC" w:rsidP="007F2A76">
      <w:pPr>
        <w:pStyle w:val="Corpotesto"/>
        <w:numPr>
          <w:ilvl w:val="0"/>
          <w:numId w:val="9"/>
        </w:numPr>
        <w:spacing w:before="60" w:line="295" w:lineRule="auto"/>
        <w:ind w:right="3"/>
        <w:jc w:val="both"/>
        <w:rPr>
          <w:sz w:val="22"/>
          <w:szCs w:val="22"/>
        </w:rPr>
      </w:pPr>
      <w:r>
        <w:rPr>
          <w:sz w:val="22"/>
          <w:szCs w:val="22"/>
        </w:rPr>
        <w:t>Lotto</w:t>
      </w:r>
      <w:r w:rsidR="00E30C47" w:rsidRPr="00E30C47">
        <w:rPr>
          <w:sz w:val="22"/>
          <w:szCs w:val="22"/>
        </w:rPr>
        <w:t xml:space="preserve"> 1: n.</w:t>
      </w:r>
      <w:r w:rsidR="001A41F7">
        <w:rPr>
          <w:sz w:val="22"/>
          <w:szCs w:val="22"/>
        </w:rPr>
        <w:t>1</w:t>
      </w:r>
      <w:r w:rsidR="00E30C47" w:rsidRPr="00E30C47">
        <w:rPr>
          <w:sz w:val="22"/>
          <w:szCs w:val="22"/>
        </w:rPr>
        <w:t xml:space="preserve"> </w:t>
      </w:r>
      <w:r w:rsidR="001A41F7">
        <w:rPr>
          <w:b/>
          <w:sz w:val="22"/>
          <w:szCs w:val="22"/>
        </w:rPr>
        <w:t>switch di rete</w:t>
      </w:r>
      <w:r w:rsidR="00E30C47" w:rsidRPr="00E30C47">
        <w:rPr>
          <w:sz w:val="22"/>
          <w:szCs w:val="22"/>
        </w:rPr>
        <w:t xml:space="preserve">, </w:t>
      </w:r>
      <w:bookmarkStart w:id="5" w:name="_Hlk19003699"/>
      <w:r w:rsidR="008D7A1A">
        <w:rPr>
          <w:sz w:val="22"/>
          <w:szCs w:val="22"/>
        </w:rPr>
        <w:t xml:space="preserve">e relativi componenti accessori, </w:t>
      </w:r>
      <w:bookmarkEnd w:id="5"/>
      <w:r w:rsidR="00E30C47" w:rsidRPr="00E30C47">
        <w:rPr>
          <w:sz w:val="22"/>
          <w:szCs w:val="22"/>
        </w:rPr>
        <w:t>con le caratteristiche tecniche minime richieste nel paragrafo 2.3 del presente Capitolato Tecnico</w:t>
      </w:r>
      <w:r w:rsidR="009F47B7" w:rsidRPr="00E30C47">
        <w:rPr>
          <w:sz w:val="22"/>
          <w:szCs w:val="22"/>
        </w:rPr>
        <w:t>.</w:t>
      </w:r>
      <w:r w:rsidR="008663DB">
        <w:rPr>
          <w:sz w:val="22"/>
          <w:szCs w:val="22"/>
        </w:rPr>
        <w:t xml:space="preserve"> </w:t>
      </w:r>
      <w:r w:rsidR="008663DB" w:rsidRPr="008663DB">
        <w:rPr>
          <w:i/>
          <w:sz w:val="22"/>
          <w:szCs w:val="22"/>
        </w:rPr>
        <w:t>[voce NA-1</w:t>
      </w:r>
      <w:r w:rsidR="001A41F7">
        <w:rPr>
          <w:i/>
          <w:sz w:val="22"/>
          <w:szCs w:val="22"/>
        </w:rPr>
        <w:t>6-NET</w:t>
      </w:r>
      <w:r w:rsidR="008663DB" w:rsidRPr="008663DB">
        <w:rPr>
          <w:i/>
          <w:sz w:val="22"/>
          <w:szCs w:val="22"/>
        </w:rPr>
        <w:t>-UNINA del progetto IBISCO</w:t>
      </w:r>
      <w:r w:rsidR="007F2A76">
        <w:rPr>
          <w:i/>
          <w:sz w:val="22"/>
          <w:szCs w:val="22"/>
        </w:rPr>
        <w:t xml:space="preserve"> corrispondente al c</w:t>
      </w:r>
      <w:r w:rsidR="007F2A76" w:rsidRPr="007F2A76">
        <w:rPr>
          <w:i/>
          <w:sz w:val="22"/>
          <w:szCs w:val="22"/>
        </w:rPr>
        <w:t>odice univoco</w:t>
      </w:r>
      <w:r w:rsidR="007F2A76">
        <w:rPr>
          <w:i/>
          <w:sz w:val="22"/>
          <w:szCs w:val="22"/>
        </w:rPr>
        <w:t xml:space="preserve"> </w:t>
      </w:r>
      <w:r w:rsidR="007F2A76" w:rsidRPr="007F2A76">
        <w:rPr>
          <w:i/>
          <w:sz w:val="22"/>
          <w:szCs w:val="22"/>
        </w:rPr>
        <w:t>PIR01_00011_14</w:t>
      </w:r>
      <w:r w:rsidR="001A41F7">
        <w:rPr>
          <w:i/>
          <w:sz w:val="22"/>
          <w:szCs w:val="22"/>
        </w:rPr>
        <w:t>2352</w:t>
      </w:r>
      <w:r w:rsidR="008663DB" w:rsidRPr="008663DB">
        <w:rPr>
          <w:i/>
          <w:sz w:val="22"/>
          <w:szCs w:val="22"/>
        </w:rPr>
        <w:t>].</w:t>
      </w:r>
    </w:p>
    <w:p w14:paraId="6D55C60D" w14:textId="77777777" w:rsidR="00E30C47" w:rsidRPr="00E30C47" w:rsidRDefault="00840CDC" w:rsidP="00237C1A">
      <w:pPr>
        <w:pStyle w:val="Corpotesto"/>
        <w:numPr>
          <w:ilvl w:val="0"/>
          <w:numId w:val="9"/>
        </w:numPr>
        <w:spacing w:line="295" w:lineRule="auto"/>
        <w:ind w:right="3"/>
        <w:jc w:val="both"/>
        <w:rPr>
          <w:sz w:val="22"/>
          <w:szCs w:val="22"/>
        </w:rPr>
      </w:pPr>
      <w:r>
        <w:rPr>
          <w:sz w:val="22"/>
          <w:szCs w:val="22"/>
        </w:rPr>
        <w:t>Lotto</w:t>
      </w:r>
      <w:r w:rsidR="00E30C47" w:rsidRPr="00E30C47">
        <w:rPr>
          <w:sz w:val="22"/>
          <w:szCs w:val="22"/>
        </w:rPr>
        <w:t xml:space="preserve"> 2: n.7 </w:t>
      </w:r>
      <w:r w:rsidR="00E30C47" w:rsidRPr="001D48A5">
        <w:rPr>
          <w:b/>
          <w:sz w:val="22"/>
          <w:szCs w:val="22"/>
        </w:rPr>
        <w:t>nodi per Data Science</w:t>
      </w:r>
      <w:r w:rsidR="00E30C47" w:rsidRPr="00E30C47">
        <w:rPr>
          <w:sz w:val="22"/>
          <w:szCs w:val="22"/>
        </w:rPr>
        <w:t xml:space="preserve"> con GPU</w:t>
      </w:r>
      <w:r w:rsidR="00237C1A">
        <w:rPr>
          <w:sz w:val="22"/>
          <w:szCs w:val="22"/>
        </w:rPr>
        <w:t xml:space="preserve"> </w:t>
      </w:r>
      <w:r w:rsidR="002A17E6">
        <w:rPr>
          <w:sz w:val="22"/>
          <w:szCs w:val="22"/>
        </w:rPr>
        <w:t xml:space="preserve">con </w:t>
      </w:r>
      <w:r w:rsidR="00E30C47" w:rsidRPr="00E30C47">
        <w:rPr>
          <w:sz w:val="22"/>
          <w:szCs w:val="22"/>
        </w:rPr>
        <w:t xml:space="preserve">collegamento Infiniband e relativo switch, </w:t>
      </w:r>
      <w:r w:rsidR="008D7A1A">
        <w:rPr>
          <w:sz w:val="22"/>
          <w:szCs w:val="22"/>
        </w:rPr>
        <w:t xml:space="preserve">e relativi componenti accessori, </w:t>
      </w:r>
      <w:r w:rsidR="00E30C47" w:rsidRPr="00E30C47">
        <w:rPr>
          <w:sz w:val="22"/>
          <w:szCs w:val="22"/>
        </w:rPr>
        <w:t>con le caratteristiche tecniche minime richieste nel paragrafo 2.4 del presente Capitolato Tecnico.</w:t>
      </w:r>
      <w:r w:rsidR="008663DB" w:rsidRPr="008663DB">
        <w:rPr>
          <w:i/>
          <w:sz w:val="22"/>
          <w:szCs w:val="22"/>
        </w:rPr>
        <w:t xml:space="preserve"> [voce NA-1</w:t>
      </w:r>
      <w:r w:rsidR="008663DB">
        <w:rPr>
          <w:i/>
          <w:sz w:val="22"/>
          <w:szCs w:val="22"/>
        </w:rPr>
        <w:t>7</w:t>
      </w:r>
      <w:r w:rsidR="008663DB" w:rsidRPr="008663DB">
        <w:rPr>
          <w:i/>
          <w:sz w:val="22"/>
          <w:szCs w:val="22"/>
        </w:rPr>
        <w:t>-CAL-UNINA del progetto IBISCO</w:t>
      </w:r>
      <w:r w:rsidR="007F2A76">
        <w:rPr>
          <w:i/>
          <w:sz w:val="22"/>
          <w:szCs w:val="22"/>
        </w:rPr>
        <w:t xml:space="preserve"> corrispondente al c</w:t>
      </w:r>
      <w:r w:rsidR="007F2A76" w:rsidRPr="007F2A76">
        <w:rPr>
          <w:i/>
          <w:sz w:val="22"/>
          <w:szCs w:val="22"/>
        </w:rPr>
        <w:t>odice univoco</w:t>
      </w:r>
      <w:r w:rsidR="007F2A76">
        <w:rPr>
          <w:i/>
          <w:sz w:val="22"/>
          <w:szCs w:val="22"/>
        </w:rPr>
        <w:t xml:space="preserve"> </w:t>
      </w:r>
      <w:r w:rsidR="007F2A76" w:rsidRPr="007F2A76">
        <w:rPr>
          <w:i/>
          <w:sz w:val="22"/>
          <w:szCs w:val="22"/>
        </w:rPr>
        <w:t>PIR01_00011_142724</w:t>
      </w:r>
      <w:r w:rsidR="005E537E">
        <w:rPr>
          <w:i/>
          <w:sz w:val="22"/>
          <w:szCs w:val="22"/>
        </w:rPr>
        <w:t>, più voce NA-20-NET-UNINA</w:t>
      </w:r>
      <w:r w:rsidR="005E537E" w:rsidRPr="005E537E">
        <w:rPr>
          <w:i/>
          <w:sz w:val="22"/>
          <w:szCs w:val="22"/>
        </w:rPr>
        <w:t xml:space="preserve"> </w:t>
      </w:r>
      <w:r w:rsidR="005E537E">
        <w:rPr>
          <w:i/>
          <w:sz w:val="22"/>
          <w:szCs w:val="22"/>
        </w:rPr>
        <w:t>corrispondente al c</w:t>
      </w:r>
      <w:r w:rsidR="005E537E" w:rsidRPr="007F2A76">
        <w:rPr>
          <w:i/>
          <w:sz w:val="22"/>
          <w:szCs w:val="22"/>
        </w:rPr>
        <w:t>odice univoco</w:t>
      </w:r>
      <w:r w:rsidR="005E537E">
        <w:rPr>
          <w:i/>
          <w:sz w:val="22"/>
          <w:szCs w:val="22"/>
        </w:rPr>
        <w:t xml:space="preserve"> </w:t>
      </w:r>
      <w:r w:rsidR="005E537E" w:rsidRPr="007F2A76">
        <w:rPr>
          <w:i/>
          <w:sz w:val="22"/>
          <w:szCs w:val="22"/>
        </w:rPr>
        <w:t>PIR01_00011_14</w:t>
      </w:r>
      <w:r w:rsidR="005E537E">
        <w:rPr>
          <w:i/>
          <w:sz w:val="22"/>
          <w:szCs w:val="22"/>
        </w:rPr>
        <w:t>3509</w:t>
      </w:r>
      <w:r w:rsidR="008663DB" w:rsidRPr="008663DB">
        <w:rPr>
          <w:i/>
          <w:sz w:val="22"/>
          <w:szCs w:val="22"/>
        </w:rPr>
        <w:t>].</w:t>
      </w:r>
    </w:p>
    <w:p w14:paraId="0E9BE247" w14:textId="4EBBF537" w:rsidR="00BE3AF7" w:rsidRPr="002209F5" w:rsidRDefault="00840CDC" w:rsidP="007F2A76">
      <w:pPr>
        <w:pStyle w:val="Corpotesto"/>
        <w:numPr>
          <w:ilvl w:val="0"/>
          <w:numId w:val="9"/>
        </w:numPr>
        <w:spacing w:line="295" w:lineRule="auto"/>
        <w:ind w:right="3"/>
        <w:jc w:val="both"/>
        <w:rPr>
          <w:sz w:val="22"/>
          <w:szCs w:val="22"/>
        </w:rPr>
      </w:pPr>
      <w:r>
        <w:rPr>
          <w:sz w:val="22"/>
          <w:szCs w:val="22"/>
        </w:rPr>
        <w:t>Lotto</w:t>
      </w:r>
      <w:r w:rsidR="00E30C47" w:rsidRPr="00E30C47">
        <w:rPr>
          <w:sz w:val="22"/>
          <w:szCs w:val="22"/>
        </w:rPr>
        <w:t xml:space="preserve"> </w:t>
      </w:r>
      <w:r w:rsidR="00F8128C">
        <w:rPr>
          <w:sz w:val="22"/>
          <w:szCs w:val="22"/>
        </w:rPr>
        <w:t>3</w:t>
      </w:r>
      <w:r w:rsidR="00E30C47" w:rsidRPr="00E30C47">
        <w:rPr>
          <w:sz w:val="22"/>
          <w:szCs w:val="22"/>
        </w:rPr>
        <w:t xml:space="preserve"> n.2 </w:t>
      </w:r>
      <w:r w:rsidR="00E30C47" w:rsidRPr="001D48A5">
        <w:rPr>
          <w:rFonts w:eastAsia="TimesNewRomanPSMT"/>
          <w:b/>
          <w:bCs/>
          <w:sz w:val="22"/>
          <w:szCs w:val="22"/>
        </w:rPr>
        <w:t>sistemi di storage</w:t>
      </w:r>
      <w:r w:rsidR="00E30C47" w:rsidRPr="00E30C47">
        <w:rPr>
          <w:rFonts w:eastAsia="TimesNewRomanPSMT"/>
          <w:bCs/>
          <w:sz w:val="22"/>
          <w:szCs w:val="22"/>
        </w:rPr>
        <w:t xml:space="preserve"> da rack per un totale di almeno </w:t>
      </w:r>
      <w:r w:rsidR="00E30C47" w:rsidRPr="009F09E0">
        <w:rPr>
          <w:rFonts w:eastAsia="TimesNewRomanPSMT"/>
          <w:bCs/>
          <w:sz w:val="22"/>
          <w:szCs w:val="22"/>
        </w:rPr>
        <w:t>1</w:t>
      </w:r>
      <w:r w:rsidR="00C21AB1">
        <w:rPr>
          <w:rFonts w:eastAsia="TimesNewRomanPSMT"/>
          <w:bCs/>
          <w:sz w:val="22"/>
          <w:szCs w:val="22"/>
        </w:rPr>
        <w:t>,2</w:t>
      </w:r>
      <w:r w:rsidR="009F09E0">
        <w:rPr>
          <w:rFonts w:eastAsia="TimesNewRomanPSMT"/>
          <w:bCs/>
          <w:sz w:val="22"/>
          <w:szCs w:val="22"/>
        </w:rPr>
        <w:t xml:space="preserve"> PetaByte d</w:t>
      </w:r>
      <w:r w:rsidR="00E30C47" w:rsidRPr="00E30C47">
        <w:rPr>
          <w:rFonts w:eastAsia="TimesNewRomanPSMT"/>
          <w:bCs/>
          <w:sz w:val="22"/>
          <w:szCs w:val="22"/>
        </w:rPr>
        <w:t>i capacità cadauno</w:t>
      </w:r>
      <w:r w:rsidR="000C6124">
        <w:rPr>
          <w:rFonts w:eastAsia="TimesNewRomanPSMT"/>
          <w:bCs/>
          <w:sz w:val="22"/>
          <w:szCs w:val="22"/>
        </w:rPr>
        <w:t xml:space="preserve"> “raw”</w:t>
      </w:r>
      <w:r w:rsidR="00E30C47" w:rsidRPr="00E30C47">
        <w:rPr>
          <w:rFonts w:eastAsia="TimesNewRomanPSMT"/>
          <w:bCs/>
          <w:sz w:val="22"/>
          <w:szCs w:val="22"/>
        </w:rPr>
        <w:t>,</w:t>
      </w:r>
      <w:r w:rsidR="00E30C47" w:rsidRPr="00E30C47">
        <w:rPr>
          <w:sz w:val="22"/>
          <w:szCs w:val="22"/>
        </w:rPr>
        <w:t xml:space="preserve"> </w:t>
      </w:r>
      <w:r w:rsidR="008D7A1A">
        <w:rPr>
          <w:sz w:val="22"/>
          <w:szCs w:val="22"/>
        </w:rPr>
        <w:t xml:space="preserve">e relativi componenti accessori, </w:t>
      </w:r>
      <w:r w:rsidR="00E30C47" w:rsidRPr="00E30C47">
        <w:rPr>
          <w:sz w:val="22"/>
          <w:szCs w:val="22"/>
        </w:rPr>
        <w:t>con le caratteristiche tecniche minime richieste nel paragrafo 2.</w:t>
      </w:r>
      <w:r w:rsidR="00146B71">
        <w:rPr>
          <w:sz w:val="22"/>
          <w:szCs w:val="22"/>
        </w:rPr>
        <w:t>5</w:t>
      </w:r>
      <w:r w:rsidR="00E30C47" w:rsidRPr="00E30C47">
        <w:rPr>
          <w:sz w:val="22"/>
          <w:szCs w:val="22"/>
        </w:rPr>
        <w:t xml:space="preserve"> del presente Capitolato Tecnico.</w:t>
      </w:r>
      <w:r w:rsidR="008663DB" w:rsidRPr="008663DB">
        <w:rPr>
          <w:i/>
          <w:sz w:val="22"/>
          <w:szCs w:val="22"/>
        </w:rPr>
        <w:t xml:space="preserve"> [v</w:t>
      </w:r>
      <w:r w:rsidR="008663DB">
        <w:rPr>
          <w:i/>
          <w:sz w:val="22"/>
          <w:szCs w:val="22"/>
        </w:rPr>
        <w:t>oce NA-15</w:t>
      </w:r>
      <w:r w:rsidR="008663DB" w:rsidRPr="008663DB">
        <w:rPr>
          <w:i/>
          <w:sz w:val="22"/>
          <w:szCs w:val="22"/>
        </w:rPr>
        <w:t>-</w:t>
      </w:r>
      <w:r w:rsidR="008753C9">
        <w:rPr>
          <w:i/>
          <w:sz w:val="22"/>
          <w:szCs w:val="22"/>
        </w:rPr>
        <w:t>STO</w:t>
      </w:r>
      <w:r w:rsidR="008663DB" w:rsidRPr="008663DB">
        <w:rPr>
          <w:i/>
          <w:sz w:val="22"/>
          <w:szCs w:val="22"/>
        </w:rPr>
        <w:t xml:space="preserve">-UNINA del </w:t>
      </w:r>
      <w:r w:rsidR="007F2A76" w:rsidRPr="008663DB">
        <w:rPr>
          <w:i/>
          <w:sz w:val="22"/>
          <w:szCs w:val="22"/>
        </w:rPr>
        <w:t>progetto</w:t>
      </w:r>
      <w:r w:rsidR="007F2A76">
        <w:rPr>
          <w:i/>
          <w:sz w:val="22"/>
          <w:szCs w:val="22"/>
        </w:rPr>
        <w:t xml:space="preserve"> </w:t>
      </w:r>
      <w:r w:rsidR="007F2A76" w:rsidRPr="008663DB">
        <w:rPr>
          <w:i/>
          <w:sz w:val="22"/>
          <w:szCs w:val="22"/>
        </w:rPr>
        <w:t>IBISCO</w:t>
      </w:r>
      <w:r w:rsidR="007F2A76">
        <w:rPr>
          <w:i/>
          <w:sz w:val="22"/>
          <w:szCs w:val="22"/>
        </w:rPr>
        <w:t xml:space="preserve"> corrispondente al c</w:t>
      </w:r>
      <w:r w:rsidR="007F2A76" w:rsidRPr="007F2A76">
        <w:rPr>
          <w:i/>
          <w:sz w:val="22"/>
          <w:szCs w:val="22"/>
        </w:rPr>
        <w:t>odice univoco</w:t>
      </w:r>
      <w:r w:rsidR="007F2A76">
        <w:rPr>
          <w:i/>
          <w:sz w:val="22"/>
          <w:szCs w:val="22"/>
        </w:rPr>
        <w:t xml:space="preserve"> </w:t>
      </w:r>
      <w:r w:rsidR="007F2A76" w:rsidRPr="007F2A76">
        <w:rPr>
          <w:i/>
          <w:sz w:val="22"/>
          <w:szCs w:val="22"/>
        </w:rPr>
        <w:t>PIR01_00011_142051</w:t>
      </w:r>
      <w:r w:rsidR="008663DB" w:rsidRPr="008663DB">
        <w:rPr>
          <w:i/>
          <w:sz w:val="22"/>
          <w:szCs w:val="22"/>
        </w:rPr>
        <w:t>].</w:t>
      </w:r>
    </w:p>
    <w:p w14:paraId="0D447385" w14:textId="77777777" w:rsidR="005B1F63" w:rsidRPr="00E30C47" w:rsidRDefault="005B1F63" w:rsidP="00DC6275">
      <w:pPr>
        <w:pStyle w:val="Corpotesto"/>
        <w:spacing w:before="7"/>
        <w:ind w:right="3"/>
        <w:rPr>
          <w:sz w:val="22"/>
          <w:szCs w:val="22"/>
        </w:rPr>
      </w:pPr>
    </w:p>
    <w:p w14:paraId="161071DD" w14:textId="77777777" w:rsidR="005B1F63" w:rsidRPr="00E30C47" w:rsidRDefault="007362BD" w:rsidP="00DC6275">
      <w:pPr>
        <w:pStyle w:val="Corpotesto"/>
        <w:ind w:right="3"/>
        <w:rPr>
          <w:sz w:val="22"/>
          <w:szCs w:val="22"/>
        </w:rPr>
      </w:pPr>
      <w:r w:rsidRPr="00E30C47">
        <w:rPr>
          <w:sz w:val="22"/>
          <w:szCs w:val="22"/>
        </w:rPr>
        <w:t>Per tutti i lotti, è prevista la prestazione dei seguenti servizi connessi:</w:t>
      </w:r>
    </w:p>
    <w:p w14:paraId="0FECD5C6" w14:textId="77777777" w:rsidR="005B1F63" w:rsidRPr="00E30C47" w:rsidRDefault="005B1F63" w:rsidP="00DC6275">
      <w:pPr>
        <w:pStyle w:val="Corpotesto"/>
        <w:spacing w:before="3"/>
        <w:ind w:right="3"/>
        <w:rPr>
          <w:sz w:val="22"/>
          <w:szCs w:val="22"/>
        </w:rPr>
      </w:pPr>
    </w:p>
    <w:p w14:paraId="0BD1C009" w14:textId="77777777" w:rsidR="005B1F63" w:rsidRPr="00E30C47" w:rsidRDefault="007362BD" w:rsidP="00B4522A">
      <w:pPr>
        <w:pStyle w:val="Paragrafoelenco"/>
        <w:numPr>
          <w:ilvl w:val="2"/>
          <w:numId w:val="3"/>
        </w:numPr>
        <w:tabs>
          <w:tab w:val="left" w:pos="284"/>
        </w:tabs>
        <w:spacing w:line="295" w:lineRule="auto"/>
        <w:ind w:left="0" w:right="3" w:firstLine="0"/>
        <w:jc w:val="both"/>
      </w:pPr>
      <w:r w:rsidRPr="00E30C47">
        <w:rPr>
          <w:b/>
        </w:rPr>
        <w:t xml:space="preserve">Servizio di “Consegna, installazione, configurazione ed avvio operativo dei sistemi” </w:t>
      </w:r>
      <w:r w:rsidRPr="00E30C47">
        <w:t>della fornitura, da erogarsi in conformità alle modalità indicate al paragrafo 3.1 del presente Capitolato Tecnico;</w:t>
      </w:r>
    </w:p>
    <w:p w14:paraId="08C0C81A" w14:textId="701A8C2F" w:rsidR="005B1F63" w:rsidRPr="00E30C47" w:rsidRDefault="00FD3E1B" w:rsidP="00B4522A">
      <w:pPr>
        <w:pStyle w:val="Paragrafoelenco"/>
        <w:numPr>
          <w:ilvl w:val="2"/>
          <w:numId w:val="3"/>
        </w:numPr>
        <w:tabs>
          <w:tab w:val="left" w:pos="284"/>
        </w:tabs>
        <w:spacing w:before="120" w:line="295" w:lineRule="auto"/>
        <w:ind w:left="0" w:right="3" w:firstLine="0"/>
        <w:jc w:val="both"/>
      </w:pPr>
      <w:r>
        <w:rPr>
          <w:b/>
        </w:rPr>
        <w:t xml:space="preserve">Servizio di “Gestione </w:t>
      </w:r>
      <w:r w:rsidR="007362BD" w:rsidRPr="00E30C47">
        <w:rPr>
          <w:b/>
        </w:rPr>
        <w:t xml:space="preserve">in garanzia delle apparecchiature”, </w:t>
      </w:r>
      <w:r w:rsidR="007362BD" w:rsidRPr="00E30C47">
        <w:t>da erogarsi in conformità alle modalità indicate al paragrafo 3</w:t>
      </w:r>
      <w:r w:rsidR="001B0C88">
        <w:t>.2</w:t>
      </w:r>
      <w:r w:rsidR="007362BD" w:rsidRPr="00E30C47">
        <w:t xml:space="preserve"> del presente Capitolato</w:t>
      </w:r>
      <w:r w:rsidR="007362BD" w:rsidRPr="00E30C47">
        <w:rPr>
          <w:spacing w:val="-1"/>
        </w:rPr>
        <w:t xml:space="preserve"> </w:t>
      </w:r>
      <w:r w:rsidR="007362BD" w:rsidRPr="00E30C47">
        <w:t>Tecnico;</w:t>
      </w:r>
    </w:p>
    <w:p w14:paraId="66C95513" w14:textId="44F1A4BE" w:rsidR="005B1F63" w:rsidRDefault="005B1F63" w:rsidP="00DC6275">
      <w:pPr>
        <w:pStyle w:val="Corpotesto"/>
        <w:ind w:right="3"/>
        <w:rPr>
          <w:sz w:val="22"/>
          <w:szCs w:val="22"/>
        </w:rPr>
      </w:pPr>
    </w:p>
    <w:p w14:paraId="0549DF86" w14:textId="77777777" w:rsidR="00FD3E1B" w:rsidRPr="00E30C47" w:rsidRDefault="00FD3E1B" w:rsidP="00DC6275">
      <w:pPr>
        <w:pStyle w:val="Corpotesto"/>
        <w:ind w:right="3"/>
        <w:rPr>
          <w:sz w:val="22"/>
          <w:szCs w:val="22"/>
        </w:rPr>
      </w:pPr>
    </w:p>
    <w:p w14:paraId="54D1AC9E" w14:textId="77777777" w:rsidR="005B1F63" w:rsidRPr="00E30C47" w:rsidRDefault="007362BD" w:rsidP="00DC6275">
      <w:pPr>
        <w:pStyle w:val="Corpotesto"/>
        <w:spacing w:before="1" w:line="295" w:lineRule="auto"/>
        <w:ind w:right="3"/>
        <w:jc w:val="both"/>
        <w:rPr>
          <w:sz w:val="22"/>
          <w:szCs w:val="22"/>
        </w:rPr>
      </w:pPr>
      <w:r w:rsidRPr="00E30C47">
        <w:rPr>
          <w:sz w:val="22"/>
          <w:szCs w:val="22"/>
        </w:rPr>
        <w:t xml:space="preserve">Il Fornitore, assumendo verso l’Amministrazione il ruolo di “fornitore </w:t>
      </w:r>
      <w:r w:rsidR="00053F88" w:rsidRPr="00E30C47">
        <w:rPr>
          <w:sz w:val="22"/>
          <w:szCs w:val="22"/>
        </w:rPr>
        <w:t>chiavi in mano</w:t>
      </w:r>
      <w:r w:rsidRPr="00E30C47">
        <w:rPr>
          <w:sz w:val="22"/>
          <w:szCs w:val="22"/>
        </w:rPr>
        <w:t>”, dovrà garantire la completezza e l’omogeneità della fornitura stessa, indipendentemente dalla eterogeneità delle componenti delle apparecchiature base e delle Opzioni previste dalla fornitura.</w:t>
      </w:r>
    </w:p>
    <w:p w14:paraId="0AD806C3" w14:textId="77777777" w:rsidR="005B1F63" w:rsidRPr="00E30C47" w:rsidRDefault="007362BD" w:rsidP="00DC6275">
      <w:pPr>
        <w:pStyle w:val="Corpotesto"/>
        <w:spacing w:before="119"/>
        <w:ind w:right="3"/>
        <w:jc w:val="both"/>
        <w:rPr>
          <w:sz w:val="22"/>
          <w:szCs w:val="22"/>
        </w:rPr>
      </w:pPr>
      <w:r w:rsidRPr="00E30C47">
        <w:rPr>
          <w:sz w:val="22"/>
          <w:szCs w:val="22"/>
        </w:rPr>
        <w:t>La fornitura dovrà conformarsi ai requisiti di seguito indicati:</w:t>
      </w:r>
    </w:p>
    <w:p w14:paraId="1C8826C2" w14:textId="77777777" w:rsidR="005B1F63" w:rsidRPr="00E30C47" w:rsidRDefault="005B1F63" w:rsidP="00DC6275">
      <w:pPr>
        <w:pStyle w:val="Corpotesto"/>
        <w:spacing w:before="5"/>
        <w:ind w:right="3"/>
        <w:rPr>
          <w:sz w:val="22"/>
          <w:szCs w:val="22"/>
        </w:rPr>
      </w:pPr>
    </w:p>
    <w:p w14:paraId="2E4391A2" w14:textId="088C9D20" w:rsidR="005B1F63" w:rsidRPr="00E30C47" w:rsidRDefault="007362BD" w:rsidP="00ED5E4C">
      <w:pPr>
        <w:pStyle w:val="Paragrafoelenco"/>
        <w:numPr>
          <w:ilvl w:val="0"/>
          <w:numId w:val="1"/>
        </w:numPr>
        <w:tabs>
          <w:tab w:val="left" w:pos="284"/>
        </w:tabs>
        <w:spacing w:before="59" w:line="295" w:lineRule="auto"/>
        <w:ind w:left="284" w:right="3" w:hanging="284"/>
        <w:jc w:val="both"/>
      </w:pPr>
      <w:r w:rsidRPr="00E30C47">
        <w:t>tutte le apparecchiature in configurazione base dovranno presentare caratteristiche tecniche minime non inferiori a quelle riporta</w:t>
      </w:r>
      <w:r w:rsidR="000D5075" w:rsidRPr="00E30C47">
        <w:t>te ai paragrafi 2.3</w:t>
      </w:r>
      <w:r w:rsidR="00A9345C" w:rsidRPr="00E30C47">
        <w:t>, 2.</w:t>
      </w:r>
      <w:r w:rsidR="000D5075" w:rsidRPr="00E30C47">
        <w:t>4</w:t>
      </w:r>
      <w:r w:rsidR="00A9345C" w:rsidRPr="00E30C47">
        <w:t>, 2.</w:t>
      </w:r>
      <w:r w:rsidR="000D5075" w:rsidRPr="00E30C47">
        <w:t>5</w:t>
      </w:r>
      <w:r w:rsidR="00961F0C">
        <w:t xml:space="preserve"> </w:t>
      </w:r>
      <w:r w:rsidRPr="00E30C47">
        <w:t>del Capitolato</w:t>
      </w:r>
      <w:r w:rsidRPr="00E30C47">
        <w:rPr>
          <w:spacing w:val="1"/>
        </w:rPr>
        <w:t xml:space="preserve"> </w:t>
      </w:r>
      <w:r w:rsidRPr="00E30C47">
        <w:t>Tecnico;</w:t>
      </w:r>
    </w:p>
    <w:p w14:paraId="7136AD52" w14:textId="77777777" w:rsidR="005B1F63" w:rsidRPr="00E30C47" w:rsidRDefault="007362BD" w:rsidP="00ED5E4C">
      <w:pPr>
        <w:pStyle w:val="Paragrafoelenco"/>
        <w:numPr>
          <w:ilvl w:val="0"/>
          <w:numId w:val="1"/>
        </w:numPr>
        <w:tabs>
          <w:tab w:val="left" w:pos="284"/>
        </w:tabs>
        <w:spacing w:before="119" w:line="295" w:lineRule="auto"/>
        <w:ind w:left="284" w:right="3" w:hanging="284"/>
        <w:jc w:val="both"/>
      </w:pPr>
      <w:r w:rsidRPr="00E30C47">
        <w:lastRenderedPageBreak/>
        <w:t>tutte le apparecchiature in configurazione base e i componenti opzionali dovranno essere nuove di fabbrica, ed essere costruite utilizzando parti</w:t>
      </w:r>
      <w:r w:rsidRPr="00E30C47">
        <w:rPr>
          <w:spacing w:val="-17"/>
        </w:rPr>
        <w:t xml:space="preserve"> </w:t>
      </w:r>
      <w:r w:rsidRPr="00E30C47">
        <w:t>nuove;</w:t>
      </w:r>
    </w:p>
    <w:p w14:paraId="59A408D7" w14:textId="77777777" w:rsidR="005B1F63" w:rsidRPr="00E30C47" w:rsidRDefault="007362BD" w:rsidP="00ED5E4C">
      <w:pPr>
        <w:pStyle w:val="Paragrafoelenco"/>
        <w:numPr>
          <w:ilvl w:val="0"/>
          <w:numId w:val="1"/>
        </w:numPr>
        <w:tabs>
          <w:tab w:val="left" w:pos="284"/>
        </w:tabs>
        <w:spacing w:before="120" w:line="295" w:lineRule="auto"/>
        <w:ind w:left="284" w:right="3" w:hanging="284"/>
        <w:jc w:val="both"/>
      </w:pPr>
      <w:r w:rsidRPr="00E30C47">
        <w:t>ciascun sistema di elaborazione dovrà essere consegnato pre</w:t>
      </w:r>
      <w:r w:rsidR="00A9345C" w:rsidRPr="00E30C47">
        <w:t>sso le sedi indicate ed avviato</w:t>
      </w:r>
      <w:r w:rsidRPr="00E30C47">
        <w:t>;</w:t>
      </w:r>
    </w:p>
    <w:p w14:paraId="04F4093C" w14:textId="77777777" w:rsidR="005B1F63" w:rsidRPr="00E30C47" w:rsidRDefault="007362BD" w:rsidP="00ED5E4C">
      <w:pPr>
        <w:pStyle w:val="Paragrafoelenco"/>
        <w:numPr>
          <w:ilvl w:val="0"/>
          <w:numId w:val="1"/>
        </w:numPr>
        <w:tabs>
          <w:tab w:val="left" w:pos="284"/>
        </w:tabs>
        <w:spacing w:before="118" w:line="295" w:lineRule="auto"/>
        <w:ind w:left="284" w:right="3" w:hanging="284"/>
        <w:jc w:val="both"/>
      </w:pPr>
      <w:r w:rsidRPr="00E30C47">
        <w:t>tutta la fornitura dovrà risultare conforme ai requisiti riportati nel presente Capitolato</w:t>
      </w:r>
      <w:r w:rsidRPr="00E30C47">
        <w:rPr>
          <w:spacing w:val="-1"/>
        </w:rPr>
        <w:t xml:space="preserve"> </w:t>
      </w:r>
      <w:r w:rsidRPr="00E30C47">
        <w:t>tecnico;</w:t>
      </w:r>
    </w:p>
    <w:p w14:paraId="2112F035" w14:textId="77777777" w:rsidR="005B1F63" w:rsidRPr="00E30C47" w:rsidRDefault="007362BD" w:rsidP="00ED5E4C">
      <w:pPr>
        <w:pStyle w:val="Paragrafoelenco"/>
        <w:numPr>
          <w:ilvl w:val="0"/>
          <w:numId w:val="1"/>
        </w:numPr>
        <w:tabs>
          <w:tab w:val="left" w:pos="284"/>
        </w:tabs>
        <w:spacing w:before="120" w:line="295" w:lineRule="auto"/>
        <w:ind w:left="284" w:right="3" w:hanging="284"/>
        <w:jc w:val="both"/>
      </w:pPr>
      <w:r w:rsidRPr="00E30C47">
        <w:t>il Fornitore dovrà certificare e garantire l’interoperabilità di tutti i componenti che costituiscono la soluzione architetturale</w:t>
      </w:r>
      <w:r w:rsidRPr="00E30C47">
        <w:rPr>
          <w:spacing w:val="-5"/>
        </w:rPr>
        <w:t xml:space="preserve"> </w:t>
      </w:r>
      <w:r w:rsidRPr="00E30C47">
        <w:t>proposta;</w:t>
      </w:r>
    </w:p>
    <w:p w14:paraId="6E95D793" w14:textId="77777777" w:rsidR="005B1F63" w:rsidRPr="00E30C47" w:rsidRDefault="007362BD" w:rsidP="00ED5E4C">
      <w:pPr>
        <w:pStyle w:val="Paragrafoelenco"/>
        <w:numPr>
          <w:ilvl w:val="0"/>
          <w:numId w:val="1"/>
        </w:numPr>
        <w:tabs>
          <w:tab w:val="left" w:pos="284"/>
        </w:tabs>
        <w:spacing w:before="120" w:line="295" w:lineRule="auto"/>
        <w:ind w:left="284" w:right="3" w:hanging="284"/>
        <w:jc w:val="both"/>
      </w:pPr>
      <w:r w:rsidRPr="00E30C47">
        <w:t>per ciascuna apparecchiatura dovrà essere fornita una copia digitale della manualistica tecnica completa, edita dal produttore; la documentazione dovrà essere in lingua italiana oppure, se non prevista, in lingua inglese.</w:t>
      </w:r>
    </w:p>
    <w:p w14:paraId="057C16B2" w14:textId="145C348C" w:rsidR="005B1F63" w:rsidRDefault="005B1F63" w:rsidP="00DC6275">
      <w:pPr>
        <w:pStyle w:val="Corpotesto"/>
        <w:ind w:right="3"/>
        <w:rPr>
          <w:sz w:val="22"/>
          <w:szCs w:val="22"/>
        </w:rPr>
      </w:pPr>
    </w:p>
    <w:p w14:paraId="3316325D" w14:textId="591D9F76" w:rsidR="0001675A" w:rsidRDefault="0001675A" w:rsidP="00961F0C">
      <w:pPr>
        <w:pStyle w:val="Corpotesto"/>
        <w:spacing w:line="295" w:lineRule="auto"/>
        <w:ind w:right="3"/>
        <w:jc w:val="both"/>
        <w:rPr>
          <w:color w:val="000000" w:themeColor="text1"/>
          <w:sz w:val="22"/>
          <w:szCs w:val="22"/>
        </w:rPr>
      </w:pPr>
      <w:r>
        <w:rPr>
          <w:color w:val="000000" w:themeColor="text1"/>
          <w:sz w:val="22"/>
          <w:szCs w:val="22"/>
        </w:rPr>
        <w:t>La figura 1 contiene una rappresentazione schematica di tutta la fornitura e della sua suddivisione in Lotti.</w:t>
      </w:r>
    </w:p>
    <w:p w14:paraId="3C6FDEF9" w14:textId="4F84C213" w:rsidR="00961F0C" w:rsidRDefault="0001675A" w:rsidP="00961F0C">
      <w:pPr>
        <w:pStyle w:val="Corpotesto"/>
        <w:spacing w:line="295" w:lineRule="auto"/>
        <w:ind w:right="3"/>
        <w:jc w:val="both"/>
        <w:rPr>
          <w:color w:val="000000" w:themeColor="text1"/>
          <w:sz w:val="22"/>
          <w:szCs w:val="22"/>
        </w:rPr>
      </w:pPr>
      <w:r>
        <w:rPr>
          <w:color w:val="000000" w:themeColor="text1"/>
          <w:sz w:val="22"/>
          <w:szCs w:val="22"/>
        </w:rPr>
        <w:t xml:space="preserve"> </w:t>
      </w:r>
    </w:p>
    <w:tbl>
      <w:tblPr>
        <w:tblStyle w:val="Grigliatabella"/>
        <w:tblW w:w="0" w:type="auto"/>
        <w:tblLook w:val="04A0" w:firstRow="1" w:lastRow="0" w:firstColumn="1" w:lastColumn="0" w:noHBand="0" w:noVBand="1"/>
      </w:tblPr>
      <w:tblGrid>
        <w:gridCol w:w="9632"/>
      </w:tblGrid>
      <w:tr w:rsidR="00961F0C" w14:paraId="1E222DE1" w14:textId="77777777" w:rsidTr="00961F0C">
        <w:tc>
          <w:tcPr>
            <w:tcW w:w="9632" w:type="dxa"/>
          </w:tcPr>
          <w:p w14:paraId="2AC9CAAE" w14:textId="270CB7CC" w:rsidR="00961F0C" w:rsidRDefault="00961F0C" w:rsidP="00961F0C">
            <w:pPr>
              <w:pStyle w:val="Corpotesto"/>
              <w:spacing w:line="295" w:lineRule="auto"/>
              <w:ind w:right="3"/>
              <w:jc w:val="both"/>
              <w:rPr>
                <w:i/>
                <w:color w:val="000000" w:themeColor="text1"/>
                <w:sz w:val="22"/>
                <w:szCs w:val="22"/>
              </w:rPr>
            </w:pPr>
            <w:r w:rsidRPr="006A5DD1">
              <w:rPr>
                <w:b/>
                <w:color w:val="000000" w:themeColor="text1"/>
                <w:sz w:val="22"/>
                <w:szCs w:val="22"/>
              </w:rPr>
              <w:t xml:space="preserve">Figura </w:t>
            </w:r>
            <w:r>
              <w:rPr>
                <w:b/>
                <w:color w:val="000000" w:themeColor="text1"/>
                <w:sz w:val="22"/>
                <w:szCs w:val="22"/>
              </w:rPr>
              <w:t>1</w:t>
            </w:r>
            <w:r w:rsidRPr="006A5DD1">
              <w:rPr>
                <w:b/>
                <w:color w:val="000000" w:themeColor="text1"/>
                <w:sz w:val="22"/>
                <w:szCs w:val="22"/>
              </w:rPr>
              <w:t>:</w:t>
            </w:r>
            <w:r>
              <w:rPr>
                <w:color w:val="000000" w:themeColor="text1"/>
                <w:sz w:val="22"/>
                <w:szCs w:val="22"/>
              </w:rPr>
              <w:t xml:space="preserve"> </w:t>
            </w:r>
            <w:r w:rsidRPr="006A5DD1">
              <w:rPr>
                <w:i/>
                <w:color w:val="000000" w:themeColor="text1"/>
                <w:sz w:val="22"/>
                <w:szCs w:val="22"/>
              </w:rPr>
              <w:t xml:space="preserve">il modello di calcolo, con </w:t>
            </w:r>
            <w:r w:rsidR="00DC3127">
              <w:rPr>
                <w:i/>
                <w:color w:val="000000" w:themeColor="text1"/>
                <w:sz w:val="22"/>
                <w:szCs w:val="22"/>
              </w:rPr>
              <w:t>l’indicazione delle apparecchiature principali e dei relativi Lotti</w:t>
            </w:r>
          </w:p>
          <w:p w14:paraId="1A712EFC" w14:textId="20575560" w:rsidR="00961F0C" w:rsidRPr="006A5DD1" w:rsidRDefault="0001675A" w:rsidP="00961F0C">
            <w:pPr>
              <w:pStyle w:val="Corpotesto"/>
              <w:spacing w:line="295" w:lineRule="auto"/>
              <w:ind w:right="3"/>
              <w:jc w:val="center"/>
              <w:rPr>
                <w:i/>
                <w:color w:val="000000" w:themeColor="text1"/>
                <w:sz w:val="22"/>
                <w:szCs w:val="22"/>
              </w:rPr>
            </w:pPr>
            <w:r w:rsidRPr="0001675A">
              <w:rPr>
                <w:i/>
                <w:noProof/>
                <w:color w:val="000000" w:themeColor="text1"/>
                <w:sz w:val="22"/>
                <w:szCs w:val="22"/>
                <w:lang w:bidi="ar-SA"/>
              </w:rPr>
              <w:drawing>
                <wp:inline distT="0" distB="0" distL="0" distR="0" wp14:anchorId="13FA2192" wp14:editId="0E283DA3">
                  <wp:extent cx="5725886" cy="3066802"/>
                  <wp:effectExtent l="0" t="0" r="8255"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805" cy="3068365"/>
                          </a:xfrm>
                          <a:prstGeom prst="rect">
                            <a:avLst/>
                          </a:prstGeom>
                          <a:noFill/>
                          <a:ln>
                            <a:noFill/>
                          </a:ln>
                        </pic:spPr>
                      </pic:pic>
                    </a:graphicData>
                  </a:graphic>
                </wp:inline>
              </w:drawing>
            </w:r>
          </w:p>
          <w:p w14:paraId="03242EC0" w14:textId="77777777" w:rsidR="00961F0C" w:rsidRDefault="00961F0C" w:rsidP="00961F0C">
            <w:pPr>
              <w:pStyle w:val="Corpotesto"/>
              <w:spacing w:line="295" w:lineRule="auto"/>
              <w:jc w:val="both"/>
              <w:rPr>
                <w:color w:val="000000" w:themeColor="text1"/>
                <w:sz w:val="22"/>
                <w:szCs w:val="22"/>
              </w:rPr>
            </w:pPr>
          </w:p>
        </w:tc>
      </w:tr>
    </w:tbl>
    <w:p w14:paraId="2046D813" w14:textId="77777777" w:rsidR="00961F0C" w:rsidRDefault="00961F0C" w:rsidP="00961F0C">
      <w:pPr>
        <w:pStyle w:val="Corpotesto"/>
        <w:spacing w:line="295" w:lineRule="auto"/>
        <w:ind w:right="3"/>
        <w:jc w:val="both"/>
        <w:rPr>
          <w:color w:val="000000" w:themeColor="text1"/>
          <w:sz w:val="22"/>
          <w:szCs w:val="22"/>
        </w:rPr>
      </w:pPr>
    </w:p>
    <w:p w14:paraId="58DC1862" w14:textId="77777777" w:rsidR="00961F0C" w:rsidRDefault="00961F0C" w:rsidP="00961F0C">
      <w:pPr>
        <w:pStyle w:val="Corpotesto"/>
        <w:spacing w:line="295" w:lineRule="auto"/>
        <w:ind w:right="3"/>
        <w:jc w:val="both"/>
        <w:rPr>
          <w:color w:val="000000" w:themeColor="text1"/>
          <w:sz w:val="22"/>
          <w:szCs w:val="22"/>
        </w:rPr>
      </w:pPr>
    </w:p>
    <w:p w14:paraId="3058A25F" w14:textId="77777777" w:rsidR="00961F0C" w:rsidRDefault="00961F0C" w:rsidP="00DC6275">
      <w:pPr>
        <w:pStyle w:val="Corpotesto"/>
        <w:ind w:right="3"/>
        <w:rPr>
          <w:sz w:val="22"/>
          <w:szCs w:val="22"/>
        </w:rPr>
      </w:pPr>
    </w:p>
    <w:p w14:paraId="047F5A8C" w14:textId="77777777" w:rsidR="001A41F7" w:rsidRDefault="001A41F7" w:rsidP="001A41F7">
      <w:pPr>
        <w:pStyle w:val="Titolo2"/>
        <w:numPr>
          <w:ilvl w:val="1"/>
          <w:numId w:val="17"/>
        </w:numPr>
        <w:tabs>
          <w:tab w:val="left" w:pos="1761"/>
          <w:tab w:val="left" w:pos="1762"/>
        </w:tabs>
        <w:spacing w:before="1"/>
        <w:ind w:right="6"/>
      </w:pPr>
      <w:bookmarkStart w:id="6" w:name="_Toc37612851"/>
      <w:r>
        <w:t>Luogo di installazione</w:t>
      </w:r>
      <w:bookmarkEnd w:id="6"/>
    </w:p>
    <w:p w14:paraId="24C162F6" w14:textId="3EA818BE" w:rsidR="001A41F7" w:rsidRDefault="001A41F7" w:rsidP="001A41F7">
      <w:pPr>
        <w:pStyle w:val="Corpotesto"/>
        <w:spacing w:line="360" w:lineRule="auto"/>
        <w:ind w:right="6"/>
        <w:jc w:val="both"/>
        <w:rPr>
          <w:sz w:val="22"/>
          <w:szCs w:val="22"/>
        </w:rPr>
      </w:pPr>
      <w:r>
        <w:rPr>
          <w:sz w:val="22"/>
          <w:szCs w:val="22"/>
        </w:rPr>
        <w:t>Le apparecchiature (per tutti i Lotti) andranno installate nel Data Center SCoPE/RECAS</w:t>
      </w:r>
      <w:r w:rsidR="0001675A">
        <w:rPr>
          <w:sz w:val="22"/>
          <w:szCs w:val="22"/>
        </w:rPr>
        <w:t xml:space="preserve"> (figura 2)</w:t>
      </w:r>
      <w:r>
        <w:rPr>
          <w:sz w:val="22"/>
          <w:szCs w:val="22"/>
        </w:rPr>
        <w:t>, nel complesso di Monte S. Angelo, di cui l’immagine qui sotto rappresenta una vista d’insieme. I rack in cui andranno effettuate le installazioni sono un blocco di rack vicini, su 33 rack esistenti nel Data Center, e saranno comunicati al momento dell’installazione.</w:t>
      </w:r>
    </w:p>
    <w:tbl>
      <w:tblPr>
        <w:tblStyle w:val="Grigliatabella"/>
        <w:tblW w:w="0" w:type="auto"/>
        <w:tblLook w:val="04A0" w:firstRow="1" w:lastRow="0" w:firstColumn="1" w:lastColumn="0" w:noHBand="0" w:noVBand="1"/>
      </w:tblPr>
      <w:tblGrid>
        <w:gridCol w:w="9632"/>
      </w:tblGrid>
      <w:tr w:rsidR="00FD3E1B" w14:paraId="0339B18B" w14:textId="77777777" w:rsidTr="00961F0C">
        <w:tc>
          <w:tcPr>
            <w:tcW w:w="9632" w:type="dxa"/>
          </w:tcPr>
          <w:p w14:paraId="07EC6E10" w14:textId="6315E374" w:rsidR="00FD3E1B" w:rsidRDefault="00FD3E1B" w:rsidP="00961F0C">
            <w:pPr>
              <w:pStyle w:val="Corpotesto"/>
              <w:keepNext/>
              <w:spacing w:line="360" w:lineRule="auto"/>
              <w:rPr>
                <w:i/>
                <w:color w:val="000000" w:themeColor="text1"/>
                <w:sz w:val="22"/>
                <w:szCs w:val="22"/>
              </w:rPr>
            </w:pPr>
            <w:r w:rsidRPr="006A5DD1">
              <w:rPr>
                <w:b/>
                <w:color w:val="000000" w:themeColor="text1"/>
                <w:sz w:val="22"/>
                <w:szCs w:val="22"/>
              </w:rPr>
              <w:lastRenderedPageBreak/>
              <w:t xml:space="preserve">Figura </w:t>
            </w:r>
            <w:r w:rsidR="00961F0C">
              <w:rPr>
                <w:b/>
                <w:color w:val="000000" w:themeColor="text1"/>
                <w:sz w:val="22"/>
                <w:szCs w:val="22"/>
              </w:rPr>
              <w:t>2</w:t>
            </w:r>
            <w:r w:rsidRPr="006A5DD1">
              <w:rPr>
                <w:b/>
                <w:color w:val="000000" w:themeColor="text1"/>
                <w:sz w:val="22"/>
                <w:szCs w:val="22"/>
              </w:rPr>
              <w:t>:</w:t>
            </w:r>
            <w:r>
              <w:rPr>
                <w:color w:val="000000" w:themeColor="text1"/>
                <w:sz w:val="22"/>
                <w:szCs w:val="22"/>
              </w:rPr>
              <w:t xml:space="preserve"> </w:t>
            </w:r>
            <w:r w:rsidRPr="006A5DD1">
              <w:rPr>
                <w:i/>
                <w:color w:val="000000" w:themeColor="text1"/>
                <w:sz w:val="22"/>
                <w:szCs w:val="22"/>
              </w:rPr>
              <w:t xml:space="preserve">il </w:t>
            </w:r>
            <w:r>
              <w:rPr>
                <w:i/>
                <w:color w:val="000000" w:themeColor="text1"/>
                <w:sz w:val="22"/>
                <w:szCs w:val="22"/>
              </w:rPr>
              <w:t>Data Center SCoPE nel quale andrà effettuata la fornitura e l’installazione</w:t>
            </w:r>
          </w:p>
          <w:p w14:paraId="1447028E" w14:textId="77777777" w:rsidR="00FD3E1B" w:rsidRDefault="00FD3E1B" w:rsidP="00961F0C">
            <w:pPr>
              <w:pStyle w:val="Corpotesto"/>
              <w:keepNext/>
              <w:spacing w:line="360" w:lineRule="auto"/>
              <w:jc w:val="center"/>
              <w:rPr>
                <w:sz w:val="22"/>
                <w:szCs w:val="22"/>
              </w:rPr>
            </w:pPr>
            <w:r w:rsidRPr="00E02B2D">
              <w:rPr>
                <w:rFonts w:asciiTheme="minorHAnsi" w:hAnsiTheme="minorHAnsi" w:cstheme="minorHAnsi"/>
                <w:noProof/>
                <w:lang w:bidi="ar-SA"/>
              </w:rPr>
              <w:drawing>
                <wp:inline distT="0" distB="0" distL="0" distR="0" wp14:anchorId="464D753E" wp14:editId="24979A80">
                  <wp:extent cx="5241320" cy="24460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a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8792" cy="2449507"/>
                          </a:xfrm>
                          <a:prstGeom prst="rect">
                            <a:avLst/>
                          </a:prstGeom>
                        </pic:spPr>
                      </pic:pic>
                    </a:graphicData>
                  </a:graphic>
                </wp:inline>
              </w:drawing>
            </w:r>
          </w:p>
        </w:tc>
      </w:tr>
    </w:tbl>
    <w:p w14:paraId="575CDE90" w14:textId="77777777" w:rsidR="00FD3E1B" w:rsidRDefault="00FD3E1B" w:rsidP="00FD3E1B">
      <w:pPr>
        <w:pStyle w:val="Corpotesto"/>
        <w:spacing w:line="360" w:lineRule="auto"/>
        <w:ind w:right="6"/>
        <w:jc w:val="center"/>
        <w:rPr>
          <w:sz w:val="22"/>
          <w:szCs w:val="22"/>
        </w:rPr>
      </w:pPr>
    </w:p>
    <w:p w14:paraId="5CEFA262" w14:textId="77777777" w:rsidR="00FD3E1B" w:rsidRPr="008E3420" w:rsidRDefault="00FD3E1B" w:rsidP="00FD3E1B">
      <w:pPr>
        <w:pStyle w:val="Corpotesto"/>
        <w:spacing w:line="360" w:lineRule="auto"/>
        <w:ind w:right="6"/>
        <w:jc w:val="both"/>
        <w:rPr>
          <w:sz w:val="22"/>
          <w:szCs w:val="22"/>
        </w:rPr>
      </w:pPr>
      <w:r w:rsidRPr="008E3420">
        <w:rPr>
          <w:sz w:val="22"/>
          <w:szCs w:val="22"/>
        </w:rPr>
        <w:t>I</w:t>
      </w:r>
      <w:r>
        <w:rPr>
          <w:sz w:val="22"/>
          <w:szCs w:val="22"/>
        </w:rPr>
        <w:t>l Data Center è dotato di 33 armadi rack, come nella figura 3; i rack</w:t>
      </w:r>
      <w:r w:rsidRPr="008E3420">
        <w:rPr>
          <w:sz w:val="22"/>
          <w:szCs w:val="22"/>
        </w:rPr>
        <w:t xml:space="preserve"> in cui andranno effettuate le installazioni sono </w:t>
      </w:r>
      <w:r>
        <w:rPr>
          <w:sz w:val="22"/>
          <w:szCs w:val="22"/>
        </w:rPr>
        <w:t>nelle ultime 4 file verso destra; i ra</w:t>
      </w:r>
      <w:r w:rsidRPr="008E3420">
        <w:rPr>
          <w:sz w:val="22"/>
          <w:szCs w:val="22"/>
        </w:rPr>
        <w:t xml:space="preserve">ck </w:t>
      </w:r>
      <w:r>
        <w:rPr>
          <w:sz w:val="22"/>
          <w:szCs w:val="22"/>
        </w:rPr>
        <w:t>in cui andranno effettuate le installazioni sono ad oggi occupati, ma saranno liberati ed ammodernati, e la numerazione esatta dei rack s</w:t>
      </w:r>
      <w:r w:rsidRPr="008E3420">
        <w:rPr>
          <w:sz w:val="22"/>
          <w:szCs w:val="22"/>
        </w:rPr>
        <w:t>ar</w:t>
      </w:r>
      <w:r>
        <w:rPr>
          <w:sz w:val="22"/>
          <w:szCs w:val="22"/>
        </w:rPr>
        <w:t>à</w:t>
      </w:r>
      <w:r w:rsidRPr="008E3420">
        <w:rPr>
          <w:sz w:val="22"/>
          <w:szCs w:val="22"/>
        </w:rPr>
        <w:t xml:space="preserve"> comunicat</w:t>
      </w:r>
      <w:r>
        <w:rPr>
          <w:sz w:val="22"/>
          <w:szCs w:val="22"/>
        </w:rPr>
        <w:t>e</w:t>
      </w:r>
      <w:r w:rsidRPr="008E3420">
        <w:rPr>
          <w:sz w:val="22"/>
          <w:szCs w:val="22"/>
        </w:rPr>
        <w:t xml:space="preserve"> al</w:t>
      </w:r>
      <w:r>
        <w:rPr>
          <w:sz w:val="22"/>
          <w:szCs w:val="22"/>
        </w:rPr>
        <w:t xml:space="preserve"> momento dell’ordine.</w:t>
      </w:r>
    </w:p>
    <w:tbl>
      <w:tblPr>
        <w:tblStyle w:val="Grigliatabella"/>
        <w:tblW w:w="0" w:type="auto"/>
        <w:tblLook w:val="04A0" w:firstRow="1" w:lastRow="0" w:firstColumn="1" w:lastColumn="0" w:noHBand="0" w:noVBand="1"/>
      </w:tblPr>
      <w:tblGrid>
        <w:gridCol w:w="9632"/>
      </w:tblGrid>
      <w:tr w:rsidR="00FD3E1B" w:rsidRPr="008E3420" w14:paraId="2F933E5B" w14:textId="77777777" w:rsidTr="00961F0C">
        <w:tc>
          <w:tcPr>
            <w:tcW w:w="9632" w:type="dxa"/>
          </w:tcPr>
          <w:p w14:paraId="70357EB6" w14:textId="3FC9592B" w:rsidR="00FD3E1B" w:rsidRDefault="00FD3E1B" w:rsidP="00961F0C">
            <w:pPr>
              <w:pStyle w:val="Corpotesto"/>
              <w:spacing w:line="295" w:lineRule="auto"/>
              <w:ind w:right="3"/>
              <w:jc w:val="both"/>
              <w:rPr>
                <w:i/>
                <w:color w:val="000000" w:themeColor="text1"/>
                <w:sz w:val="22"/>
                <w:szCs w:val="22"/>
              </w:rPr>
            </w:pPr>
            <w:r w:rsidRPr="006A5DD1">
              <w:rPr>
                <w:b/>
                <w:color w:val="000000" w:themeColor="text1"/>
                <w:sz w:val="22"/>
                <w:szCs w:val="22"/>
              </w:rPr>
              <w:t xml:space="preserve">Figura </w:t>
            </w:r>
            <w:r w:rsidR="00961F0C">
              <w:rPr>
                <w:b/>
                <w:color w:val="000000" w:themeColor="text1"/>
                <w:sz w:val="22"/>
                <w:szCs w:val="22"/>
              </w:rPr>
              <w:t>3</w:t>
            </w:r>
            <w:r w:rsidRPr="006A5DD1">
              <w:rPr>
                <w:b/>
                <w:color w:val="000000" w:themeColor="text1"/>
                <w:sz w:val="22"/>
                <w:szCs w:val="22"/>
              </w:rPr>
              <w:t>:</w:t>
            </w:r>
            <w:r>
              <w:rPr>
                <w:color w:val="000000" w:themeColor="text1"/>
                <w:sz w:val="22"/>
                <w:szCs w:val="22"/>
              </w:rPr>
              <w:t xml:space="preserve"> </w:t>
            </w:r>
            <w:r>
              <w:rPr>
                <w:i/>
                <w:color w:val="000000" w:themeColor="text1"/>
                <w:sz w:val="22"/>
                <w:szCs w:val="22"/>
              </w:rPr>
              <w:t xml:space="preserve">La posizione dei rack nel Data Center SCoPE </w:t>
            </w:r>
          </w:p>
          <w:p w14:paraId="4F4B08A6" w14:textId="77777777" w:rsidR="00FD3E1B" w:rsidRPr="008E3420" w:rsidRDefault="00FD3E1B" w:rsidP="00961F0C">
            <w:pPr>
              <w:pStyle w:val="Corpotesto"/>
              <w:spacing w:line="295" w:lineRule="auto"/>
              <w:ind w:right="3"/>
              <w:jc w:val="both"/>
              <w:rPr>
                <w:sz w:val="22"/>
                <w:szCs w:val="22"/>
              </w:rPr>
            </w:pPr>
            <w:r w:rsidRPr="00E02B2D">
              <w:rPr>
                <w:noProof/>
                <w:sz w:val="22"/>
                <w:szCs w:val="22"/>
                <w:lang w:bidi="ar-SA"/>
              </w:rPr>
              <w:drawing>
                <wp:inline distT="0" distB="0" distL="0" distR="0" wp14:anchorId="670EE535" wp14:editId="417C11BF">
                  <wp:extent cx="6122670" cy="2429716"/>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670" cy="2429716"/>
                          </a:xfrm>
                          <a:prstGeom prst="rect">
                            <a:avLst/>
                          </a:prstGeom>
                          <a:noFill/>
                          <a:ln>
                            <a:noFill/>
                          </a:ln>
                        </pic:spPr>
                      </pic:pic>
                    </a:graphicData>
                  </a:graphic>
                </wp:inline>
              </w:drawing>
            </w:r>
          </w:p>
          <w:p w14:paraId="0C979DF4" w14:textId="77777777" w:rsidR="00FD3E1B" w:rsidRPr="008E3420" w:rsidRDefault="00FD3E1B" w:rsidP="00961F0C">
            <w:pPr>
              <w:pStyle w:val="Corpotesto"/>
              <w:rPr>
                <w:sz w:val="22"/>
                <w:szCs w:val="22"/>
              </w:rPr>
            </w:pPr>
          </w:p>
        </w:tc>
      </w:tr>
    </w:tbl>
    <w:p w14:paraId="3ECC030C" w14:textId="77777777" w:rsidR="00FD3E1B" w:rsidRPr="008E3420" w:rsidRDefault="00FD3E1B" w:rsidP="00FD3E1B">
      <w:pPr>
        <w:pStyle w:val="Corpotesto"/>
        <w:ind w:right="3"/>
        <w:rPr>
          <w:sz w:val="22"/>
          <w:szCs w:val="22"/>
        </w:rPr>
      </w:pPr>
    </w:p>
    <w:p w14:paraId="1D90725A" w14:textId="77777777" w:rsidR="001A41F7" w:rsidRDefault="001A41F7" w:rsidP="001A41F7">
      <w:pPr>
        <w:pStyle w:val="Corpotesto"/>
        <w:ind w:right="3"/>
        <w:rPr>
          <w:sz w:val="22"/>
          <w:szCs w:val="22"/>
        </w:rPr>
      </w:pPr>
    </w:p>
    <w:p w14:paraId="497F960D" w14:textId="77777777" w:rsidR="001A41F7" w:rsidRPr="00E30C47" w:rsidRDefault="001A41F7" w:rsidP="00DC6275">
      <w:pPr>
        <w:pStyle w:val="Corpotesto"/>
        <w:ind w:right="3"/>
        <w:rPr>
          <w:sz w:val="22"/>
          <w:szCs w:val="22"/>
        </w:rPr>
      </w:pPr>
    </w:p>
    <w:p w14:paraId="3EAC42C5" w14:textId="77777777" w:rsidR="00D76F03" w:rsidRDefault="00D76F03" w:rsidP="001A41F7">
      <w:pPr>
        <w:pStyle w:val="Titolo2"/>
        <w:numPr>
          <w:ilvl w:val="1"/>
          <w:numId w:val="17"/>
        </w:numPr>
        <w:tabs>
          <w:tab w:val="left" w:pos="1761"/>
          <w:tab w:val="left" w:pos="1762"/>
        </w:tabs>
        <w:spacing w:before="1"/>
        <w:ind w:right="6"/>
      </w:pPr>
      <w:bookmarkStart w:id="7" w:name="_Toc37612852"/>
      <w:r>
        <w:t>Definizioni</w:t>
      </w:r>
      <w:bookmarkEnd w:id="7"/>
    </w:p>
    <w:p w14:paraId="718A556E" w14:textId="77777777" w:rsidR="005B1F63" w:rsidRPr="00E30C47" w:rsidRDefault="007362BD" w:rsidP="00DC6275">
      <w:pPr>
        <w:pStyle w:val="Corpotesto"/>
        <w:spacing w:before="175"/>
        <w:ind w:right="3"/>
        <w:rPr>
          <w:sz w:val="22"/>
          <w:szCs w:val="22"/>
        </w:rPr>
      </w:pPr>
      <w:r w:rsidRPr="00E30C47">
        <w:rPr>
          <w:sz w:val="22"/>
          <w:szCs w:val="22"/>
        </w:rPr>
        <w:t>Nel corpo del presente Capitolato Tecnico, con il termine:</w:t>
      </w:r>
    </w:p>
    <w:p w14:paraId="62FC634E" w14:textId="77777777" w:rsidR="005B1F63" w:rsidRPr="00E30C47" w:rsidRDefault="005B1F63" w:rsidP="00DC6275">
      <w:pPr>
        <w:pStyle w:val="Corpotesto"/>
        <w:spacing w:before="2"/>
        <w:ind w:right="3"/>
        <w:rPr>
          <w:sz w:val="22"/>
          <w:szCs w:val="22"/>
        </w:rPr>
      </w:pPr>
    </w:p>
    <w:p w14:paraId="077A9B67" w14:textId="77777777" w:rsidR="005B1F63" w:rsidRPr="00E30C47" w:rsidRDefault="007362BD" w:rsidP="00DC6275">
      <w:pPr>
        <w:pStyle w:val="Corpotesto"/>
        <w:ind w:right="3"/>
        <w:rPr>
          <w:sz w:val="22"/>
          <w:szCs w:val="22"/>
        </w:rPr>
      </w:pPr>
      <w:r w:rsidRPr="00E30C47">
        <w:rPr>
          <w:sz w:val="22"/>
          <w:szCs w:val="22"/>
        </w:rPr>
        <w:t>“</w:t>
      </w:r>
      <w:r w:rsidRPr="00E30C47">
        <w:rPr>
          <w:b/>
          <w:i/>
          <w:sz w:val="22"/>
          <w:szCs w:val="22"/>
        </w:rPr>
        <w:t>Fornitore</w:t>
      </w:r>
      <w:r w:rsidRPr="00E30C47">
        <w:rPr>
          <w:sz w:val="22"/>
          <w:szCs w:val="22"/>
        </w:rPr>
        <w:t xml:space="preserve">” si intende l’Impresa Fornitrice aggiudicataria di ciascun </w:t>
      </w:r>
      <w:r w:rsidR="00840CDC">
        <w:rPr>
          <w:sz w:val="22"/>
          <w:szCs w:val="22"/>
        </w:rPr>
        <w:t>Lotto</w:t>
      </w:r>
      <w:r w:rsidRPr="00E30C47">
        <w:rPr>
          <w:sz w:val="22"/>
          <w:szCs w:val="22"/>
        </w:rPr>
        <w:t>;</w:t>
      </w:r>
    </w:p>
    <w:p w14:paraId="05A87FC2" w14:textId="77777777" w:rsidR="005B1F63" w:rsidRPr="00E30C47" w:rsidRDefault="005B1F63" w:rsidP="00DC6275">
      <w:pPr>
        <w:pStyle w:val="Corpotesto"/>
        <w:spacing w:before="1"/>
        <w:ind w:right="3"/>
        <w:rPr>
          <w:sz w:val="22"/>
          <w:szCs w:val="22"/>
        </w:rPr>
      </w:pPr>
    </w:p>
    <w:p w14:paraId="2C39F7F1" w14:textId="77777777" w:rsidR="005B1F63" w:rsidRPr="00E30C47" w:rsidRDefault="007362BD" w:rsidP="00DC6275">
      <w:pPr>
        <w:pStyle w:val="Corpotesto"/>
        <w:spacing w:before="1" w:line="295" w:lineRule="auto"/>
        <w:ind w:right="3"/>
        <w:jc w:val="both"/>
        <w:rPr>
          <w:sz w:val="22"/>
          <w:szCs w:val="22"/>
        </w:rPr>
      </w:pPr>
      <w:r w:rsidRPr="00E30C47">
        <w:rPr>
          <w:sz w:val="22"/>
          <w:szCs w:val="22"/>
        </w:rPr>
        <w:t>“</w:t>
      </w:r>
      <w:r w:rsidRPr="00E30C47">
        <w:rPr>
          <w:b/>
          <w:i/>
          <w:sz w:val="22"/>
          <w:szCs w:val="22"/>
        </w:rPr>
        <w:t>Amministrazione</w:t>
      </w:r>
      <w:r w:rsidRPr="00E30C47">
        <w:rPr>
          <w:sz w:val="22"/>
          <w:szCs w:val="22"/>
        </w:rPr>
        <w:t xml:space="preserve">” si intende </w:t>
      </w:r>
      <w:r w:rsidR="00CA138B" w:rsidRPr="00E30C47">
        <w:rPr>
          <w:sz w:val="22"/>
          <w:szCs w:val="22"/>
        </w:rPr>
        <w:t>l’Università degli studi di Napoli Federico II, quale Stazione Appaltante;</w:t>
      </w:r>
    </w:p>
    <w:p w14:paraId="46E99072" w14:textId="77777777" w:rsidR="005B1F63" w:rsidRPr="00E30C47" w:rsidRDefault="005B1F63" w:rsidP="00DC6275">
      <w:pPr>
        <w:pStyle w:val="Corpotesto"/>
        <w:spacing w:before="6"/>
        <w:ind w:right="3"/>
        <w:rPr>
          <w:sz w:val="22"/>
          <w:szCs w:val="22"/>
        </w:rPr>
      </w:pPr>
    </w:p>
    <w:p w14:paraId="09575297" w14:textId="77777777" w:rsidR="005B1F63" w:rsidRPr="00E30C47" w:rsidRDefault="007362BD" w:rsidP="00DC6275">
      <w:pPr>
        <w:pStyle w:val="Corpotesto"/>
        <w:spacing w:line="295" w:lineRule="auto"/>
        <w:ind w:right="3"/>
        <w:jc w:val="both"/>
        <w:rPr>
          <w:sz w:val="22"/>
          <w:szCs w:val="22"/>
        </w:rPr>
      </w:pPr>
      <w:r w:rsidRPr="00E30C47">
        <w:rPr>
          <w:sz w:val="22"/>
          <w:szCs w:val="22"/>
        </w:rPr>
        <w:t>“</w:t>
      </w:r>
      <w:r w:rsidRPr="00E30C47">
        <w:rPr>
          <w:b/>
          <w:i/>
          <w:sz w:val="22"/>
          <w:szCs w:val="22"/>
        </w:rPr>
        <w:t>Apparecchiatura/ Server</w:t>
      </w:r>
      <w:r w:rsidRPr="00E30C47">
        <w:rPr>
          <w:sz w:val="22"/>
          <w:szCs w:val="22"/>
        </w:rPr>
        <w:t>” si intende il server completo, comprensivo di tutte le componenti della configurazione base e delle eventuali opzioni accessorie richieste dall’Amministrazione ordinante;</w:t>
      </w:r>
    </w:p>
    <w:p w14:paraId="760810EB" w14:textId="77777777" w:rsidR="005B1F63" w:rsidRPr="00E30C47" w:rsidRDefault="005B1F63" w:rsidP="00DC6275">
      <w:pPr>
        <w:pStyle w:val="Corpotesto"/>
        <w:spacing w:before="6"/>
        <w:ind w:right="3"/>
        <w:rPr>
          <w:sz w:val="22"/>
          <w:szCs w:val="22"/>
        </w:rPr>
      </w:pPr>
    </w:p>
    <w:p w14:paraId="2E7DEBB4" w14:textId="77777777" w:rsidR="005B1F63" w:rsidRPr="00E30C47" w:rsidRDefault="007362BD" w:rsidP="00DC6275">
      <w:pPr>
        <w:pStyle w:val="Corpotesto"/>
        <w:spacing w:before="1" w:line="295" w:lineRule="auto"/>
        <w:ind w:right="3"/>
        <w:jc w:val="both"/>
        <w:rPr>
          <w:sz w:val="22"/>
          <w:szCs w:val="22"/>
        </w:rPr>
      </w:pPr>
      <w:r w:rsidRPr="00E30C47">
        <w:rPr>
          <w:sz w:val="22"/>
          <w:szCs w:val="22"/>
        </w:rPr>
        <w:t>“</w:t>
      </w:r>
      <w:r w:rsidRPr="00E30C47">
        <w:rPr>
          <w:b/>
          <w:i/>
          <w:sz w:val="22"/>
          <w:szCs w:val="22"/>
        </w:rPr>
        <w:t>Componente/i</w:t>
      </w:r>
      <w:r w:rsidRPr="00E30C47">
        <w:rPr>
          <w:sz w:val="22"/>
          <w:szCs w:val="22"/>
        </w:rPr>
        <w:t>” si intende il componente o l’insieme dei componenti costituenti la configurazione del server</w:t>
      </w:r>
      <w:r w:rsidR="00037613" w:rsidRPr="00E30C47">
        <w:rPr>
          <w:sz w:val="22"/>
          <w:szCs w:val="22"/>
        </w:rPr>
        <w:t xml:space="preserve"> o dello storage</w:t>
      </w:r>
      <w:r w:rsidRPr="00E30C47">
        <w:rPr>
          <w:sz w:val="22"/>
          <w:szCs w:val="22"/>
        </w:rPr>
        <w:t>;</w:t>
      </w:r>
    </w:p>
    <w:p w14:paraId="2FC81442" w14:textId="77777777" w:rsidR="005B1F63" w:rsidRPr="00E30C47" w:rsidRDefault="005B1F63" w:rsidP="00DC6275">
      <w:pPr>
        <w:pStyle w:val="Corpotesto"/>
        <w:spacing w:before="7"/>
        <w:ind w:right="3"/>
        <w:rPr>
          <w:sz w:val="22"/>
          <w:szCs w:val="22"/>
        </w:rPr>
      </w:pPr>
    </w:p>
    <w:p w14:paraId="29BE06D6" w14:textId="77777777" w:rsidR="005B1F63" w:rsidRPr="00E30C47" w:rsidRDefault="007362BD" w:rsidP="00DC6275">
      <w:pPr>
        <w:pStyle w:val="Corpotesto"/>
        <w:spacing w:line="295" w:lineRule="auto"/>
        <w:ind w:right="3"/>
        <w:jc w:val="both"/>
        <w:rPr>
          <w:sz w:val="22"/>
          <w:szCs w:val="22"/>
        </w:rPr>
      </w:pPr>
      <w:r w:rsidRPr="00E30C47">
        <w:rPr>
          <w:sz w:val="22"/>
          <w:szCs w:val="22"/>
        </w:rPr>
        <w:t>“</w:t>
      </w:r>
      <w:r w:rsidRPr="00E30C47">
        <w:rPr>
          <w:b/>
          <w:i/>
          <w:sz w:val="22"/>
          <w:szCs w:val="22"/>
        </w:rPr>
        <w:t>Servizio/i connessi</w:t>
      </w:r>
      <w:r w:rsidRPr="00E30C47">
        <w:rPr>
          <w:sz w:val="22"/>
          <w:szCs w:val="22"/>
        </w:rPr>
        <w:t>” si intende il servizio o l’insieme dei servizi connessi e accessori alla fornitura delle Apparecchiature in oggetto, compresi nel prezzo della fornitura ed analiticamente descritti nel capitolo 3 del presente Capitolato Tecnico;</w:t>
      </w:r>
    </w:p>
    <w:p w14:paraId="7A1917EE" w14:textId="77777777" w:rsidR="005B1F63" w:rsidRPr="00E30C47" w:rsidRDefault="007362BD" w:rsidP="001963D7">
      <w:pPr>
        <w:pStyle w:val="Corpotesto"/>
        <w:spacing w:before="175" w:line="276" w:lineRule="auto"/>
        <w:ind w:right="3"/>
        <w:jc w:val="both"/>
        <w:rPr>
          <w:sz w:val="22"/>
          <w:szCs w:val="22"/>
        </w:rPr>
      </w:pPr>
      <w:r w:rsidRPr="00E30C47">
        <w:rPr>
          <w:sz w:val="22"/>
          <w:szCs w:val="22"/>
        </w:rPr>
        <w:t>“</w:t>
      </w:r>
      <w:r w:rsidRPr="00E30C47">
        <w:rPr>
          <w:b/>
          <w:i/>
          <w:sz w:val="22"/>
          <w:szCs w:val="22"/>
        </w:rPr>
        <w:t>Data ordine</w:t>
      </w:r>
      <w:r w:rsidRPr="00E30C47">
        <w:rPr>
          <w:sz w:val="22"/>
          <w:szCs w:val="22"/>
        </w:rPr>
        <w:t xml:space="preserve">” si intende la data di </w:t>
      </w:r>
      <w:r w:rsidR="00037613" w:rsidRPr="00E30C47">
        <w:rPr>
          <w:sz w:val="22"/>
          <w:szCs w:val="22"/>
        </w:rPr>
        <w:t>stipula del contratto tra Fornitore e Amministrazione</w:t>
      </w:r>
      <w:r w:rsidRPr="00E30C47">
        <w:rPr>
          <w:sz w:val="22"/>
          <w:szCs w:val="22"/>
        </w:rPr>
        <w:t>;</w:t>
      </w:r>
    </w:p>
    <w:p w14:paraId="2FB7FDA6" w14:textId="77777777" w:rsidR="005B1F63" w:rsidRPr="00E30C47" w:rsidRDefault="005B1F63" w:rsidP="00DC6275">
      <w:pPr>
        <w:pStyle w:val="Corpotesto"/>
        <w:spacing w:before="8"/>
        <w:ind w:right="3"/>
        <w:rPr>
          <w:sz w:val="22"/>
          <w:szCs w:val="22"/>
        </w:rPr>
      </w:pPr>
    </w:p>
    <w:p w14:paraId="408A8A45" w14:textId="77777777" w:rsidR="005B1F63" w:rsidRPr="00E30C47" w:rsidRDefault="007362BD" w:rsidP="00DC6275">
      <w:pPr>
        <w:spacing w:line="295" w:lineRule="auto"/>
        <w:ind w:right="3"/>
        <w:jc w:val="both"/>
      </w:pPr>
      <w:r w:rsidRPr="00E30C47">
        <w:t>“</w:t>
      </w:r>
      <w:r w:rsidRPr="00E30C47">
        <w:rPr>
          <w:b/>
          <w:i/>
        </w:rPr>
        <w:t>Data di accettazione dell’apparecchiatura</w:t>
      </w:r>
      <w:r w:rsidRPr="00E30C47">
        <w:t>” si intende la data del verbale relativo all’esito positivo della verifica di conformità relativa alle/a apparecchiature/a emess</w:t>
      </w:r>
      <w:r w:rsidR="00037613" w:rsidRPr="00E30C47">
        <w:t>o dall’Amministrazione;</w:t>
      </w:r>
    </w:p>
    <w:p w14:paraId="1DE73F0D" w14:textId="77777777" w:rsidR="005B1F63" w:rsidRPr="00E30C47" w:rsidRDefault="007362BD" w:rsidP="00DC6275">
      <w:pPr>
        <w:pStyle w:val="Corpotesto"/>
        <w:spacing w:before="175" w:line="295" w:lineRule="auto"/>
        <w:ind w:right="3"/>
        <w:jc w:val="both"/>
        <w:rPr>
          <w:sz w:val="22"/>
          <w:szCs w:val="22"/>
        </w:rPr>
      </w:pPr>
      <w:r w:rsidRPr="00E30C47">
        <w:rPr>
          <w:sz w:val="22"/>
          <w:szCs w:val="22"/>
        </w:rPr>
        <w:t>“</w:t>
      </w:r>
      <w:r w:rsidRPr="00E30C47">
        <w:rPr>
          <w:b/>
          <w:i/>
          <w:sz w:val="22"/>
          <w:szCs w:val="22"/>
        </w:rPr>
        <w:t>Orario lavorativo</w:t>
      </w:r>
      <w:r w:rsidRPr="00E30C47">
        <w:rPr>
          <w:sz w:val="22"/>
          <w:szCs w:val="22"/>
        </w:rPr>
        <w:t>” si intende per orario lavorativo, le ore comprese tra le 8:30 e</w:t>
      </w:r>
      <w:r w:rsidR="00037613" w:rsidRPr="00E30C47">
        <w:rPr>
          <w:sz w:val="22"/>
          <w:szCs w:val="22"/>
        </w:rPr>
        <w:t xml:space="preserve"> le 17:30 dal lunedì al venerdì</w:t>
      </w:r>
      <w:r w:rsidRPr="00E30C47">
        <w:rPr>
          <w:sz w:val="22"/>
          <w:szCs w:val="22"/>
        </w:rPr>
        <w:t>.</w:t>
      </w:r>
    </w:p>
    <w:p w14:paraId="4B6AA239" w14:textId="77777777" w:rsidR="005B1F63" w:rsidRDefault="005B1F63" w:rsidP="00DC6275">
      <w:pPr>
        <w:pStyle w:val="Corpotesto"/>
        <w:ind w:right="3"/>
      </w:pPr>
    </w:p>
    <w:p w14:paraId="54DE5001" w14:textId="77777777" w:rsidR="00267AE0" w:rsidRPr="00267AE0" w:rsidRDefault="00267AE0" w:rsidP="00B4522A">
      <w:pPr>
        <w:pStyle w:val="Titolo1"/>
        <w:numPr>
          <w:ilvl w:val="0"/>
          <w:numId w:val="16"/>
        </w:numPr>
        <w:spacing w:before="0"/>
        <w:ind w:right="3"/>
      </w:pPr>
      <w:bookmarkStart w:id="8" w:name="_Toc37612853"/>
      <w:r w:rsidRPr="00267AE0">
        <w:t>DESCRIZIONE DELLA FORNITURA</w:t>
      </w:r>
      <w:bookmarkEnd w:id="8"/>
    </w:p>
    <w:p w14:paraId="6FB01465" w14:textId="77777777" w:rsidR="00267AE0" w:rsidRDefault="00267AE0" w:rsidP="00DC6275">
      <w:pPr>
        <w:pStyle w:val="Corpotesto"/>
        <w:ind w:right="3"/>
      </w:pPr>
    </w:p>
    <w:p w14:paraId="510B6552" w14:textId="77777777" w:rsidR="005B1F63" w:rsidRDefault="005B1F63" w:rsidP="00DC6275">
      <w:pPr>
        <w:pStyle w:val="Corpotesto"/>
        <w:spacing w:before="6"/>
        <w:ind w:right="3"/>
        <w:rPr>
          <w:b/>
          <w:sz w:val="22"/>
        </w:rPr>
      </w:pPr>
    </w:p>
    <w:p w14:paraId="3D3AD3BB" w14:textId="77777777" w:rsidR="005B1F63" w:rsidRPr="00E30C47" w:rsidRDefault="004B34DC" w:rsidP="00DC6275">
      <w:pPr>
        <w:pStyle w:val="Corpotesto"/>
        <w:spacing w:before="1" w:line="295" w:lineRule="auto"/>
        <w:ind w:right="3"/>
        <w:jc w:val="both"/>
        <w:rPr>
          <w:sz w:val="22"/>
          <w:szCs w:val="22"/>
        </w:rPr>
      </w:pPr>
      <w:r w:rsidRPr="00E30C47">
        <w:rPr>
          <w:sz w:val="22"/>
          <w:szCs w:val="22"/>
        </w:rPr>
        <w:t>L’Amministrazione</w:t>
      </w:r>
      <w:r w:rsidR="007362BD" w:rsidRPr="00E30C47">
        <w:rPr>
          <w:sz w:val="22"/>
          <w:szCs w:val="22"/>
        </w:rPr>
        <w:t xml:space="preserve"> </w:t>
      </w:r>
      <w:r w:rsidRPr="00E30C47">
        <w:rPr>
          <w:sz w:val="22"/>
          <w:szCs w:val="22"/>
        </w:rPr>
        <w:t xml:space="preserve">potrà </w:t>
      </w:r>
      <w:r w:rsidR="007362BD" w:rsidRPr="00E30C47">
        <w:rPr>
          <w:sz w:val="22"/>
          <w:szCs w:val="22"/>
        </w:rPr>
        <w:t>utilizzare le apparecchiature previste nella fornitura, disciplinata nei contenuti tecnici dal presente Capitolato Tecnico, per progetti basati su:</w:t>
      </w:r>
    </w:p>
    <w:p w14:paraId="14D977B7" w14:textId="77777777" w:rsidR="00E30C47" w:rsidRPr="00E30C47" w:rsidRDefault="00E30C47" w:rsidP="00DC6275">
      <w:pPr>
        <w:pStyle w:val="Corpotesto"/>
        <w:spacing w:before="1" w:line="295" w:lineRule="auto"/>
        <w:ind w:right="3"/>
        <w:jc w:val="both"/>
        <w:rPr>
          <w:sz w:val="22"/>
          <w:szCs w:val="22"/>
        </w:rPr>
      </w:pPr>
    </w:p>
    <w:p w14:paraId="75D26598" w14:textId="77777777" w:rsidR="00E30C47" w:rsidRPr="00E30C47" w:rsidRDefault="00E30C47" w:rsidP="00B4522A">
      <w:pPr>
        <w:pStyle w:val="Paragrafoelenco"/>
        <w:numPr>
          <w:ilvl w:val="0"/>
          <w:numId w:val="8"/>
        </w:numPr>
        <w:tabs>
          <w:tab w:val="left" w:pos="567"/>
        </w:tabs>
        <w:spacing w:line="244" w:lineRule="exact"/>
        <w:ind w:right="3"/>
        <w:rPr>
          <w:lang w:val="en-GB"/>
        </w:rPr>
      </w:pPr>
      <w:r w:rsidRPr="00E30C47">
        <w:rPr>
          <w:lang w:val="en-GB"/>
        </w:rPr>
        <w:t>Piattaforme Windows;</w:t>
      </w:r>
    </w:p>
    <w:p w14:paraId="23906850" w14:textId="77777777" w:rsidR="00E30C47" w:rsidRPr="00E30C47" w:rsidRDefault="00E30C47" w:rsidP="00B4522A">
      <w:pPr>
        <w:pStyle w:val="Paragrafoelenco"/>
        <w:numPr>
          <w:ilvl w:val="0"/>
          <w:numId w:val="8"/>
        </w:numPr>
        <w:tabs>
          <w:tab w:val="left" w:pos="567"/>
        </w:tabs>
        <w:spacing w:before="45"/>
        <w:ind w:right="3"/>
      </w:pPr>
      <w:r w:rsidRPr="00E30C47">
        <w:t>Piattaforme basate su sistemi operativi Open Source, in particolare CentOS;</w:t>
      </w:r>
    </w:p>
    <w:p w14:paraId="75FE94B5" w14:textId="77777777" w:rsidR="00E30C47" w:rsidRDefault="00E30C47" w:rsidP="00B4522A">
      <w:pPr>
        <w:pStyle w:val="Paragrafoelenco"/>
        <w:numPr>
          <w:ilvl w:val="0"/>
          <w:numId w:val="8"/>
        </w:numPr>
        <w:tabs>
          <w:tab w:val="left" w:pos="567"/>
        </w:tabs>
        <w:spacing w:before="45"/>
        <w:ind w:right="3"/>
      </w:pPr>
      <w:r w:rsidRPr="00E30C47">
        <w:t>Piattaforme di virtualizzazione</w:t>
      </w:r>
      <w:r w:rsidR="001B0C88">
        <w:t xml:space="preserve"> (almeno VMWare e KVM).</w:t>
      </w:r>
    </w:p>
    <w:p w14:paraId="429BE72E" w14:textId="77777777" w:rsidR="00F65411" w:rsidRDefault="00F65411" w:rsidP="00F65411">
      <w:pPr>
        <w:tabs>
          <w:tab w:val="left" w:pos="567"/>
        </w:tabs>
        <w:spacing w:before="45"/>
        <w:ind w:right="3"/>
      </w:pPr>
    </w:p>
    <w:p w14:paraId="72009A43" w14:textId="77777777" w:rsidR="00F65411" w:rsidRDefault="00F65411" w:rsidP="00F65411">
      <w:pPr>
        <w:pStyle w:val="Corpotesto"/>
        <w:spacing w:before="11"/>
        <w:ind w:right="3"/>
        <w:rPr>
          <w:b/>
        </w:rPr>
      </w:pPr>
    </w:p>
    <w:p w14:paraId="1C2AF248" w14:textId="77777777" w:rsidR="002D0FB4" w:rsidRPr="002D0FB4" w:rsidRDefault="002D0FB4" w:rsidP="00D76F03">
      <w:pPr>
        <w:pStyle w:val="Paragrafoelenco"/>
        <w:numPr>
          <w:ilvl w:val="0"/>
          <w:numId w:val="23"/>
        </w:numPr>
        <w:tabs>
          <w:tab w:val="left" w:pos="1761"/>
          <w:tab w:val="left" w:pos="1762"/>
        </w:tabs>
        <w:spacing w:before="11"/>
        <w:ind w:right="3"/>
        <w:outlineLvl w:val="1"/>
        <w:rPr>
          <w:b/>
          <w:bCs/>
          <w:vanish/>
        </w:rPr>
      </w:pPr>
      <w:bookmarkStart w:id="9" w:name="_Toc525565837"/>
      <w:bookmarkStart w:id="10" w:name="_Toc525565849"/>
      <w:bookmarkStart w:id="11" w:name="_Toc525565886"/>
      <w:bookmarkStart w:id="12" w:name="_Toc525565946"/>
      <w:bookmarkStart w:id="13" w:name="_Toc525566458"/>
      <w:bookmarkStart w:id="14" w:name="_Toc529522772"/>
      <w:bookmarkStart w:id="15" w:name="_Toc529523419"/>
      <w:bookmarkStart w:id="16" w:name="_Toc529523589"/>
      <w:bookmarkStart w:id="17" w:name="_Toc529524636"/>
      <w:bookmarkStart w:id="18" w:name="_Toc536266976"/>
      <w:bookmarkStart w:id="19" w:name="_Toc536267846"/>
      <w:bookmarkStart w:id="20" w:name="_Toc536267933"/>
      <w:bookmarkStart w:id="21" w:name="_Toc536267955"/>
      <w:bookmarkStart w:id="22" w:name="_Toc536267971"/>
      <w:bookmarkStart w:id="23" w:name="_Toc536267987"/>
      <w:bookmarkStart w:id="24" w:name="_Toc536287028"/>
      <w:bookmarkStart w:id="25" w:name="_Toc536353423"/>
      <w:bookmarkStart w:id="26" w:name="_Toc12561703"/>
      <w:bookmarkStart w:id="27" w:name="_Toc13759765"/>
      <w:bookmarkStart w:id="28" w:name="_Toc13904437"/>
      <w:bookmarkStart w:id="29" w:name="_Toc13905480"/>
      <w:bookmarkStart w:id="30" w:name="_Toc19003719"/>
      <w:bookmarkStart w:id="31" w:name="_Toc23183998"/>
      <w:bookmarkStart w:id="32" w:name="_Toc26294203"/>
      <w:bookmarkStart w:id="33" w:name="_Toc26295006"/>
      <w:bookmarkStart w:id="34" w:name="_Toc27327338"/>
      <w:bookmarkStart w:id="35" w:name="_Toc27327358"/>
      <w:bookmarkStart w:id="36" w:name="_Toc27327790"/>
      <w:bookmarkStart w:id="37" w:name="_Toc27331299"/>
      <w:bookmarkStart w:id="38" w:name="_Toc28002711"/>
      <w:bookmarkStart w:id="39" w:name="_Toc29580157"/>
      <w:bookmarkStart w:id="40" w:name="_Toc29580356"/>
      <w:bookmarkStart w:id="41" w:name="_Toc29580572"/>
      <w:bookmarkStart w:id="42" w:name="_Toc29986672"/>
      <w:bookmarkStart w:id="43" w:name="_Toc29986995"/>
      <w:bookmarkStart w:id="44" w:name="_Toc30000100"/>
      <w:bookmarkStart w:id="45" w:name="_Toc30000183"/>
      <w:bookmarkStart w:id="46" w:name="_Toc30000221"/>
      <w:bookmarkStart w:id="47" w:name="_Toc30000439"/>
      <w:bookmarkStart w:id="48" w:name="_Toc30000523"/>
      <w:bookmarkStart w:id="49" w:name="_Toc31791020"/>
      <w:bookmarkStart w:id="50" w:name="_Toc32060477"/>
      <w:bookmarkStart w:id="51" w:name="_Toc32064308"/>
      <w:bookmarkStart w:id="52" w:name="_Toc32064512"/>
      <w:bookmarkStart w:id="53" w:name="_Toc36974569"/>
      <w:bookmarkStart w:id="54" w:name="_Toc37520925"/>
      <w:bookmarkStart w:id="55" w:name="_Toc37521764"/>
      <w:bookmarkStart w:id="56" w:name="_Toc3761285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369D6409" w14:textId="77777777" w:rsidR="00F65411" w:rsidRPr="00F65411" w:rsidRDefault="00063F4A" w:rsidP="00C21AB1">
      <w:pPr>
        <w:pStyle w:val="Titolo2"/>
        <w:numPr>
          <w:ilvl w:val="1"/>
          <w:numId w:val="26"/>
        </w:numPr>
        <w:tabs>
          <w:tab w:val="left" w:pos="1761"/>
          <w:tab w:val="left" w:pos="1762"/>
        </w:tabs>
        <w:spacing w:before="11"/>
        <w:ind w:right="3" w:hanging="502"/>
      </w:pPr>
      <w:r>
        <w:t xml:space="preserve"> </w:t>
      </w:r>
      <w:bookmarkStart w:id="57" w:name="_Toc37612855"/>
      <w:r w:rsidR="00F65411" w:rsidRPr="00E30C47">
        <w:t>Requisiti</w:t>
      </w:r>
      <w:r w:rsidR="00F65411">
        <w:t xml:space="preserve"> </w:t>
      </w:r>
      <w:r w:rsidR="00F65411" w:rsidRPr="00E30C47">
        <w:t>generali</w:t>
      </w:r>
      <w:r w:rsidR="00F65411">
        <w:t xml:space="preserve"> </w:t>
      </w:r>
      <w:r w:rsidR="00F65411" w:rsidRPr="00E30C47">
        <w:t>delle</w:t>
      </w:r>
      <w:r w:rsidR="00F65411">
        <w:t xml:space="preserve"> </w:t>
      </w:r>
      <w:r w:rsidR="00F65411" w:rsidRPr="00E30C47">
        <w:t>apparecchiature</w:t>
      </w:r>
      <w:r w:rsidR="00F65411">
        <w:t xml:space="preserve"> </w:t>
      </w:r>
      <w:r w:rsidR="00F65411" w:rsidRPr="00E30C47">
        <w:t>–</w:t>
      </w:r>
      <w:r w:rsidR="00F65411" w:rsidRPr="00F65411">
        <w:rPr>
          <w:spacing w:val="-6"/>
        </w:rPr>
        <w:t xml:space="preserve"> </w:t>
      </w:r>
      <w:r w:rsidR="00F65411" w:rsidRPr="00E30C47">
        <w:t>Conformità</w:t>
      </w:r>
      <w:bookmarkEnd w:id="57"/>
    </w:p>
    <w:p w14:paraId="4F1389BB" w14:textId="77777777" w:rsidR="002D0FB4" w:rsidRDefault="002D0FB4" w:rsidP="00DC6275">
      <w:pPr>
        <w:pStyle w:val="Corpotesto"/>
        <w:spacing w:before="171" w:line="295" w:lineRule="auto"/>
        <w:ind w:right="3"/>
        <w:jc w:val="both"/>
        <w:rPr>
          <w:sz w:val="22"/>
          <w:szCs w:val="22"/>
        </w:rPr>
      </w:pPr>
    </w:p>
    <w:p w14:paraId="3B97AA51" w14:textId="77777777" w:rsidR="005B1F63" w:rsidRPr="00E30C47" w:rsidRDefault="007362BD" w:rsidP="00DC6275">
      <w:pPr>
        <w:pStyle w:val="Corpotesto"/>
        <w:spacing w:before="171" w:line="295" w:lineRule="auto"/>
        <w:ind w:right="3"/>
        <w:jc w:val="both"/>
        <w:rPr>
          <w:sz w:val="22"/>
          <w:szCs w:val="22"/>
        </w:rPr>
      </w:pPr>
      <w:r w:rsidRPr="00E30C47">
        <w:rPr>
          <w:sz w:val="22"/>
          <w:szCs w:val="22"/>
        </w:rPr>
        <w:t>Tutte le apparecchiature fornite devono essere munite dei marchi di certificazione riconosciuti da tutti i paesi dell’Unione Europea e devono essere conformi alle norme relative alla compatibilità elettromagnetica.</w:t>
      </w:r>
    </w:p>
    <w:p w14:paraId="446DC808" w14:textId="77777777" w:rsidR="005B1F63" w:rsidRPr="00E30C47" w:rsidRDefault="007362BD" w:rsidP="00625C68">
      <w:pPr>
        <w:pStyle w:val="Corpotesto"/>
        <w:spacing w:line="276" w:lineRule="auto"/>
        <w:ind w:right="3"/>
        <w:jc w:val="both"/>
        <w:rPr>
          <w:sz w:val="22"/>
          <w:szCs w:val="22"/>
        </w:rPr>
      </w:pPr>
      <w:r w:rsidRPr="00E30C47">
        <w:rPr>
          <w:sz w:val="22"/>
          <w:szCs w:val="22"/>
        </w:rPr>
        <w:t>Il Fornitore dovrà garantire la conformità delle apparecchiature alle normative CEI o ad altre disposizioni internazionali riconosciute e, in generale, alle vigenti norme legislative, regolamentari e tecniche disciplinanti i componenti e le modalità di impiego delle apparecchiature medesime ai fini della sicurezza degli</w:t>
      </w:r>
      <w:r w:rsidRPr="00E30C47">
        <w:rPr>
          <w:spacing w:val="-4"/>
          <w:sz w:val="22"/>
          <w:szCs w:val="22"/>
        </w:rPr>
        <w:t xml:space="preserve"> </w:t>
      </w:r>
      <w:r w:rsidRPr="00E30C47">
        <w:rPr>
          <w:sz w:val="22"/>
          <w:szCs w:val="22"/>
        </w:rPr>
        <w:t>utilizzatori.</w:t>
      </w:r>
    </w:p>
    <w:p w14:paraId="429FB63E" w14:textId="77777777" w:rsidR="005B1F63" w:rsidRPr="004B34DC" w:rsidRDefault="005B1F63" w:rsidP="00DC6275">
      <w:pPr>
        <w:pStyle w:val="Corpotesto"/>
        <w:spacing w:before="5"/>
        <w:ind w:right="3"/>
        <w:rPr>
          <w:sz w:val="28"/>
        </w:rPr>
      </w:pPr>
    </w:p>
    <w:p w14:paraId="041F527A" w14:textId="77777777" w:rsidR="005B1F63" w:rsidRPr="00E30C47" w:rsidRDefault="007362BD" w:rsidP="001200EF">
      <w:pPr>
        <w:pStyle w:val="Corpotesto"/>
        <w:spacing w:line="276" w:lineRule="auto"/>
        <w:ind w:right="3"/>
        <w:jc w:val="both"/>
        <w:rPr>
          <w:sz w:val="22"/>
          <w:szCs w:val="22"/>
        </w:rPr>
      </w:pPr>
      <w:r w:rsidRPr="00E30C47">
        <w:rPr>
          <w:sz w:val="22"/>
          <w:szCs w:val="22"/>
        </w:rPr>
        <w:t>A titolo esemplificativo e non esaustivo, le apparecchiature fornite dovranno rispettare:</w:t>
      </w:r>
    </w:p>
    <w:p w14:paraId="40ABBFA7" w14:textId="77777777" w:rsidR="00E30C47" w:rsidRPr="00E30C47" w:rsidRDefault="00E30C47" w:rsidP="00B4522A">
      <w:pPr>
        <w:pStyle w:val="Paragrafoelenco"/>
        <w:numPr>
          <w:ilvl w:val="0"/>
          <w:numId w:val="10"/>
        </w:numPr>
        <w:tabs>
          <w:tab w:val="left" w:pos="1893"/>
          <w:tab w:val="left" w:pos="1894"/>
        </w:tabs>
        <w:spacing w:before="46" w:line="276" w:lineRule="auto"/>
        <w:ind w:right="3"/>
      </w:pPr>
      <w:r w:rsidRPr="00E30C47">
        <w:t>i requisiti stabiliti nel D.Lgs. n.</w:t>
      </w:r>
      <w:r w:rsidRPr="00E30C47">
        <w:rPr>
          <w:spacing w:val="-1"/>
        </w:rPr>
        <w:t xml:space="preserve"> </w:t>
      </w:r>
      <w:r w:rsidRPr="00E30C47">
        <w:t>81/2008;</w:t>
      </w:r>
    </w:p>
    <w:p w14:paraId="17E43F64" w14:textId="77777777" w:rsidR="00E30C47" w:rsidRPr="00E30C47" w:rsidRDefault="00E30C47" w:rsidP="00B4522A">
      <w:pPr>
        <w:pStyle w:val="Paragrafoelenco"/>
        <w:numPr>
          <w:ilvl w:val="0"/>
          <w:numId w:val="10"/>
        </w:numPr>
        <w:tabs>
          <w:tab w:val="left" w:pos="1894"/>
        </w:tabs>
        <w:spacing w:before="46" w:line="276" w:lineRule="auto"/>
        <w:ind w:right="3"/>
      </w:pPr>
      <w:r w:rsidRPr="00E30C47">
        <w:t>i requisiti di ergonomia stabiliti nella Direttiva CEE 90/270 recepita dalla legislazione italiana con Legge 19 febbraio 1992, n. 142;</w:t>
      </w:r>
    </w:p>
    <w:p w14:paraId="2A608B03" w14:textId="77777777" w:rsidR="00E30C47" w:rsidRPr="00E30C47" w:rsidRDefault="00E30C47" w:rsidP="00B4522A">
      <w:pPr>
        <w:pStyle w:val="Paragrafoelenco"/>
        <w:numPr>
          <w:ilvl w:val="0"/>
          <w:numId w:val="10"/>
        </w:numPr>
        <w:tabs>
          <w:tab w:val="left" w:pos="1894"/>
        </w:tabs>
        <w:spacing w:before="46" w:line="276" w:lineRule="auto"/>
        <w:ind w:right="3"/>
      </w:pPr>
      <w:r w:rsidRPr="00E30C47">
        <w:t xml:space="preserve">i requisiti di sicurezza (es. IMQ) e di emissione elettromagnetica (es. FCC) certificati da Enti riconosciuti </w:t>
      </w:r>
      <w:r w:rsidRPr="00E30C47">
        <w:lastRenderedPageBreak/>
        <w:t>a livello europeo;</w:t>
      </w:r>
    </w:p>
    <w:p w14:paraId="54C1C7F5" w14:textId="77777777" w:rsidR="00E30C47" w:rsidRPr="00E30C47" w:rsidRDefault="00E30C47" w:rsidP="00BC277A">
      <w:pPr>
        <w:pStyle w:val="Paragrafoelenco"/>
        <w:numPr>
          <w:ilvl w:val="0"/>
          <w:numId w:val="10"/>
        </w:numPr>
        <w:tabs>
          <w:tab w:val="left" w:pos="1894"/>
        </w:tabs>
        <w:spacing w:before="46" w:line="276" w:lineRule="auto"/>
        <w:ind w:right="3"/>
        <w:jc w:val="both"/>
      </w:pPr>
      <w:r w:rsidRPr="00E30C47">
        <w:t>le apparecchiature fornite dovranno essere conformi a quanto stabilito dal D.Lgs 18 maggio 2016 n.80 relativamente alla Compatibilità Elettromagnetica (EMC) e conseguentemente essere marcate e certificate CE;</w:t>
      </w:r>
    </w:p>
    <w:p w14:paraId="2920E1FD" w14:textId="77777777" w:rsidR="00E30C47" w:rsidRPr="00E30C47" w:rsidRDefault="00E30C47" w:rsidP="00B4522A">
      <w:pPr>
        <w:pStyle w:val="Paragrafoelenco"/>
        <w:numPr>
          <w:ilvl w:val="0"/>
          <w:numId w:val="10"/>
        </w:numPr>
        <w:tabs>
          <w:tab w:val="left" w:pos="1893"/>
          <w:tab w:val="left" w:pos="1894"/>
        </w:tabs>
        <w:spacing w:before="46" w:line="276" w:lineRule="auto"/>
        <w:ind w:right="3"/>
      </w:pPr>
      <w:r w:rsidRPr="00E30C47">
        <w:t>i requisiti di immunità definiti dalla EN55024;</w:t>
      </w:r>
    </w:p>
    <w:p w14:paraId="6D8A7489" w14:textId="77777777" w:rsidR="00E30C47" w:rsidRPr="00E30C47" w:rsidRDefault="00E30C47" w:rsidP="00B4522A">
      <w:pPr>
        <w:pStyle w:val="Paragrafoelenco"/>
        <w:numPr>
          <w:ilvl w:val="0"/>
          <w:numId w:val="10"/>
        </w:numPr>
        <w:tabs>
          <w:tab w:val="left" w:pos="1894"/>
        </w:tabs>
        <w:spacing w:before="46" w:line="276" w:lineRule="auto"/>
        <w:ind w:right="3"/>
      </w:pPr>
      <w:r w:rsidRPr="00E30C47">
        <w:t>i requisiti relativi alla restrizione all’uso di sostanze pericolose previsto dalla normativa vigente, ed in particolare dalla direttiva 2011/65/UE, (RoHS II), recepita con D.Lgs. 4 marzo 2014, n. 27</w:t>
      </w:r>
      <w:r w:rsidR="0052076C">
        <w:t xml:space="preserve"> e s.m.i.;</w:t>
      </w:r>
    </w:p>
    <w:p w14:paraId="73A58C80" w14:textId="77777777" w:rsidR="005B1F63" w:rsidRDefault="0052076C" w:rsidP="0052076C">
      <w:pPr>
        <w:pStyle w:val="Paragrafoelenco"/>
        <w:numPr>
          <w:ilvl w:val="0"/>
          <w:numId w:val="10"/>
        </w:numPr>
        <w:tabs>
          <w:tab w:val="left" w:pos="1893"/>
          <w:tab w:val="left" w:pos="1894"/>
        </w:tabs>
        <w:spacing w:before="46" w:line="276" w:lineRule="auto"/>
        <w:ind w:right="3"/>
        <w:jc w:val="both"/>
      </w:pPr>
      <w:r w:rsidRPr="0052076C">
        <w:t>Per quanto concerne i rifiuti di apparecchiature elettriche ed elettroniche, RAEE, il Fornitore dovrà garantire i</w:t>
      </w:r>
      <w:r>
        <w:t xml:space="preserve"> </w:t>
      </w:r>
      <w:r w:rsidRPr="0052076C">
        <w:t>requisiti di conformità secondo quanto previsto dal D. Lgs. 14 marzo 2014, n. 49,</w:t>
      </w:r>
      <w:r>
        <w:t xml:space="preserve"> </w:t>
      </w:r>
      <w:r w:rsidRPr="0052076C">
        <w:t>dal D. Lgs 152/2006 e ss. m.i., dal D.M. 8 marzo 2010, n. 65.</w:t>
      </w:r>
    </w:p>
    <w:p w14:paraId="310BF786" w14:textId="77777777" w:rsidR="00BC277A" w:rsidRDefault="00BC277A" w:rsidP="00DC6275">
      <w:pPr>
        <w:pStyle w:val="Corpotesto"/>
        <w:spacing w:before="1"/>
        <w:ind w:right="3"/>
        <w:rPr>
          <w:sz w:val="22"/>
          <w:szCs w:val="22"/>
        </w:rPr>
      </w:pPr>
    </w:p>
    <w:p w14:paraId="33238E3F" w14:textId="0BA7A0EF" w:rsidR="002D0FB4" w:rsidRPr="00F65411" w:rsidRDefault="00DB5EFC" w:rsidP="00C21AB1">
      <w:pPr>
        <w:pStyle w:val="Titolo2"/>
        <w:numPr>
          <w:ilvl w:val="1"/>
          <w:numId w:val="26"/>
        </w:numPr>
        <w:tabs>
          <w:tab w:val="left" w:pos="1761"/>
          <w:tab w:val="left" w:pos="1762"/>
        </w:tabs>
        <w:spacing w:before="11"/>
        <w:ind w:right="3" w:hanging="502"/>
      </w:pPr>
      <w:bookmarkStart w:id="58" w:name="_Toc37612856"/>
      <w:r w:rsidRPr="00DB5EFC">
        <w:t xml:space="preserve">Caratteristiche </w:t>
      </w:r>
      <w:r>
        <w:t>tecniche</w:t>
      </w:r>
      <w:r w:rsidRPr="00E30C47">
        <w:t xml:space="preserve"> minime comuni alle apparecchiature</w:t>
      </w:r>
      <w:r w:rsidR="005F3E94">
        <w:t xml:space="preserve"> dei lotti </w:t>
      </w:r>
      <w:r w:rsidRPr="00E30C47">
        <w:t>2, 3</w:t>
      </w:r>
      <w:bookmarkEnd w:id="58"/>
    </w:p>
    <w:p w14:paraId="7614D40F" w14:textId="77777777" w:rsidR="002D0FB4" w:rsidRPr="00E30C47" w:rsidRDefault="002D0FB4" w:rsidP="00DC6275">
      <w:pPr>
        <w:pStyle w:val="Corpotesto"/>
        <w:spacing w:before="1"/>
        <w:ind w:right="3"/>
        <w:rPr>
          <w:sz w:val="22"/>
          <w:szCs w:val="22"/>
        </w:rPr>
      </w:pPr>
    </w:p>
    <w:p w14:paraId="1818471A" w14:textId="517BB3A5" w:rsidR="005B1F63" w:rsidRPr="00E30C47" w:rsidRDefault="007362BD" w:rsidP="00985F55">
      <w:pPr>
        <w:pStyle w:val="Corpotesto"/>
        <w:spacing w:before="137" w:line="295" w:lineRule="auto"/>
        <w:ind w:right="3"/>
        <w:jc w:val="both"/>
        <w:rPr>
          <w:sz w:val="22"/>
          <w:szCs w:val="22"/>
        </w:rPr>
      </w:pPr>
      <w:r w:rsidRPr="00E30C47">
        <w:rPr>
          <w:sz w:val="22"/>
          <w:szCs w:val="22"/>
        </w:rPr>
        <w:t xml:space="preserve">Nel presente paragrafo e successivi sotto-paragrafi sono descritte le </w:t>
      </w:r>
      <w:r w:rsidRPr="00E30C47">
        <w:rPr>
          <w:sz w:val="22"/>
          <w:szCs w:val="22"/>
          <w:u w:val="single"/>
        </w:rPr>
        <w:t>caratteristiche tecniche</w:t>
      </w:r>
      <w:r w:rsidRPr="005A6C3F">
        <w:rPr>
          <w:sz w:val="22"/>
          <w:szCs w:val="22"/>
          <w:u w:val="single"/>
        </w:rPr>
        <w:t xml:space="preserve"> </w:t>
      </w:r>
      <w:r w:rsidRPr="00E30C47">
        <w:rPr>
          <w:sz w:val="22"/>
          <w:szCs w:val="22"/>
          <w:u w:val="single"/>
        </w:rPr>
        <w:t>minime</w:t>
      </w:r>
      <w:r w:rsidRPr="005A6C3F">
        <w:rPr>
          <w:sz w:val="22"/>
          <w:szCs w:val="22"/>
        </w:rPr>
        <w:t xml:space="preserve"> </w:t>
      </w:r>
      <w:r w:rsidRPr="00E30C47">
        <w:rPr>
          <w:sz w:val="22"/>
          <w:szCs w:val="22"/>
        </w:rPr>
        <w:t>cui devono necessariamente rispondere le a</w:t>
      </w:r>
      <w:r w:rsidR="009F47B7" w:rsidRPr="00E30C47">
        <w:rPr>
          <w:sz w:val="22"/>
          <w:szCs w:val="22"/>
        </w:rPr>
        <w:t xml:space="preserve">pparecchiature </w:t>
      </w:r>
      <w:r w:rsidR="005A6C3F">
        <w:rPr>
          <w:sz w:val="22"/>
          <w:szCs w:val="22"/>
        </w:rPr>
        <w:t xml:space="preserve">server </w:t>
      </w:r>
      <w:r w:rsidR="005F3E94">
        <w:rPr>
          <w:sz w:val="22"/>
          <w:szCs w:val="22"/>
        </w:rPr>
        <w:t xml:space="preserve">dei lotti </w:t>
      </w:r>
      <w:r w:rsidR="009F47B7" w:rsidRPr="00E30C47">
        <w:rPr>
          <w:sz w:val="22"/>
          <w:szCs w:val="22"/>
        </w:rPr>
        <w:t>2, 3</w:t>
      </w:r>
      <w:r w:rsidRPr="00E30C47">
        <w:rPr>
          <w:sz w:val="22"/>
          <w:szCs w:val="22"/>
        </w:rPr>
        <w:t>.</w:t>
      </w:r>
    </w:p>
    <w:p w14:paraId="766C6976" w14:textId="77777777" w:rsidR="005B1F63" w:rsidRPr="00E30C47" w:rsidRDefault="005B1F63" w:rsidP="00DC6275">
      <w:pPr>
        <w:pStyle w:val="Corpotesto"/>
        <w:spacing w:before="5"/>
        <w:ind w:right="3"/>
        <w:rPr>
          <w:sz w:val="22"/>
          <w:szCs w:val="22"/>
        </w:rPr>
      </w:pPr>
    </w:p>
    <w:p w14:paraId="3816DCD6" w14:textId="77777777" w:rsidR="00770802" w:rsidRPr="00B224E6" w:rsidRDefault="002E26CF" w:rsidP="00B224E6">
      <w:pPr>
        <w:pStyle w:val="Titolo3"/>
        <w:ind w:left="0"/>
        <w:rPr>
          <w:sz w:val="22"/>
        </w:rPr>
      </w:pPr>
      <w:bookmarkStart w:id="59" w:name="_Toc37612857"/>
      <w:r>
        <w:rPr>
          <w:sz w:val="22"/>
        </w:rPr>
        <w:t>2</w:t>
      </w:r>
      <w:r w:rsidR="00B224E6" w:rsidRPr="00B224E6">
        <w:rPr>
          <w:sz w:val="22"/>
        </w:rPr>
        <w:t xml:space="preserve">.2.1 </w:t>
      </w:r>
      <w:r w:rsidR="00136F29" w:rsidRPr="00B224E6">
        <w:rPr>
          <w:sz w:val="22"/>
        </w:rPr>
        <w:t>R</w:t>
      </w:r>
      <w:r w:rsidR="002B7475" w:rsidRPr="00B224E6">
        <w:rPr>
          <w:sz w:val="22"/>
        </w:rPr>
        <w:t>equisiti sugli enclosure</w:t>
      </w:r>
      <w:bookmarkEnd w:id="59"/>
    </w:p>
    <w:p w14:paraId="6022D914" w14:textId="77777777" w:rsidR="00B224E6" w:rsidRPr="00770802" w:rsidRDefault="00B224E6" w:rsidP="00BB4619">
      <w:pPr>
        <w:pStyle w:val="Nessunaspaziatura"/>
      </w:pPr>
    </w:p>
    <w:p w14:paraId="33EEBE37" w14:textId="77777777" w:rsidR="005B1F63" w:rsidRPr="00E30C47" w:rsidRDefault="007362BD" w:rsidP="00DC6275">
      <w:pPr>
        <w:pStyle w:val="Corpotesto"/>
        <w:spacing w:before="59"/>
        <w:ind w:right="3"/>
        <w:rPr>
          <w:sz w:val="22"/>
          <w:szCs w:val="22"/>
        </w:rPr>
      </w:pPr>
      <w:r w:rsidRPr="00E30C47">
        <w:rPr>
          <w:sz w:val="22"/>
          <w:szCs w:val="22"/>
        </w:rPr>
        <w:t xml:space="preserve">Tutte le apparecchiature </w:t>
      </w:r>
      <w:r w:rsidR="00F17DF9">
        <w:rPr>
          <w:sz w:val="22"/>
          <w:szCs w:val="22"/>
        </w:rPr>
        <w:t xml:space="preserve">di calcolo </w:t>
      </w:r>
      <w:r w:rsidRPr="00E30C47">
        <w:rPr>
          <w:sz w:val="22"/>
          <w:szCs w:val="22"/>
        </w:rPr>
        <w:t>dovranno</w:t>
      </w:r>
      <w:r w:rsidR="002F3324">
        <w:rPr>
          <w:sz w:val="22"/>
          <w:szCs w:val="22"/>
        </w:rPr>
        <w:t xml:space="preserve"> soddisfare le seguenti specifiche</w:t>
      </w:r>
      <w:r w:rsidRPr="00E30C47">
        <w:rPr>
          <w:sz w:val="22"/>
          <w:szCs w:val="22"/>
        </w:rPr>
        <w:t>:</w:t>
      </w:r>
    </w:p>
    <w:p w14:paraId="690417AC" w14:textId="77777777" w:rsidR="00734865" w:rsidRPr="00E30C47" w:rsidRDefault="00734865" w:rsidP="00027FEB">
      <w:pPr>
        <w:pStyle w:val="Corpotesto"/>
        <w:spacing w:before="59"/>
        <w:ind w:right="3"/>
        <w:rPr>
          <w:sz w:val="22"/>
          <w:szCs w:val="22"/>
        </w:rPr>
      </w:pPr>
    </w:p>
    <w:p w14:paraId="1FF74EC7" w14:textId="52400927" w:rsidR="0001675A" w:rsidRDefault="0001675A" w:rsidP="002F3324">
      <w:pPr>
        <w:pStyle w:val="Paragrafoelenco"/>
        <w:numPr>
          <w:ilvl w:val="0"/>
          <w:numId w:val="7"/>
        </w:numPr>
        <w:tabs>
          <w:tab w:val="left" w:pos="1894"/>
        </w:tabs>
        <w:spacing w:after="120" w:line="295" w:lineRule="auto"/>
        <w:ind w:left="426" w:right="3" w:hanging="426"/>
        <w:jc w:val="both"/>
      </w:pPr>
      <w:r w:rsidRPr="00123C65">
        <w:t>gli enclosure devono essere</w:t>
      </w:r>
      <w:r>
        <w:t xml:space="preserve"> compatibili con i rack di cui alla figura 4;</w:t>
      </w:r>
    </w:p>
    <w:p w14:paraId="5D0D1D90" w14:textId="625CDF81" w:rsidR="002F3324" w:rsidRPr="00BA1E00" w:rsidRDefault="002F3324" w:rsidP="002F3324">
      <w:pPr>
        <w:pStyle w:val="Paragrafoelenco"/>
        <w:numPr>
          <w:ilvl w:val="0"/>
          <w:numId w:val="7"/>
        </w:numPr>
        <w:tabs>
          <w:tab w:val="left" w:pos="1894"/>
        </w:tabs>
        <w:spacing w:after="120" w:line="295" w:lineRule="auto"/>
        <w:ind w:left="426" w:right="3" w:hanging="426"/>
        <w:jc w:val="both"/>
      </w:pPr>
      <w:r w:rsidRPr="00123C65">
        <w:t>gli enclosure devono essere approvati dal costruttore per l'uso con il tipo, dimensione e numero di unità di sistema proposte;</w:t>
      </w:r>
    </w:p>
    <w:p w14:paraId="5B3415B9" w14:textId="77777777" w:rsidR="005B1F63" w:rsidRPr="00E30C47" w:rsidRDefault="007362BD" w:rsidP="00B4522A">
      <w:pPr>
        <w:pStyle w:val="Paragrafoelenco"/>
        <w:numPr>
          <w:ilvl w:val="0"/>
          <w:numId w:val="7"/>
        </w:numPr>
        <w:tabs>
          <w:tab w:val="left" w:pos="1894"/>
        </w:tabs>
        <w:spacing w:after="120" w:line="295" w:lineRule="auto"/>
        <w:ind w:left="426" w:right="3" w:hanging="426"/>
        <w:jc w:val="both"/>
      </w:pPr>
      <w:r w:rsidRPr="00E30C47">
        <w:t>essere dotate di ventole ridondate e di tipo hot-swap, capaci di garantire i fabbisogni di dissipazione del calore del server in condizioni di massima</w:t>
      </w:r>
      <w:r w:rsidRPr="00F34C8B">
        <w:t xml:space="preserve"> </w:t>
      </w:r>
      <w:r w:rsidRPr="00E30C47">
        <w:t>espansione;</w:t>
      </w:r>
    </w:p>
    <w:p w14:paraId="78323012" w14:textId="77777777" w:rsidR="002F3324" w:rsidRPr="00123C65" w:rsidRDefault="002F3324" w:rsidP="002F3324">
      <w:pPr>
        <w:pStyle w:val="Paragrafoelenco"/>
        <w:numPr>
          <w:ilvl w:val="0"/>
          <w:numId w:val="7"/>
        </w:numPr>
        <w:tabs>
          <w:tab w:val="left" w:pos="1894"/>
        </w:tabs>
        <w:spacing w:after="120" w:line="295" w:lineRule="auto"/>
        <w:ind w:left="426" w:right="3" w:hanging="426"/>
        <w:jc w:val="both"/>
      </w:pPr>
      <w:r>
        <w:t>u</w:t>
      </w:r>
      <w:r w:rsidRPr="00123C65">
        <w:t>nità di sistema ed enclosure devono essere progettati in modo tale che in caso di necessità di rimozione o intervento su un'unità di sistema non venga coinvolta nessun'altra unità di sistema;</w:t>
      </w:r>
    </w:p>
    <w:p w14:paraId="386B28E3" w14:textId="77777777" w:rsidR="002F3324" w:rsidRPr="00E30C47" w:rsidRDefault="002F3324" w:rsidP="002F3324">
      <w:pPr>
        <w:pStyle w:val="Paragrafoelenco"/>
        <w:numPr>
          <w:ilvl w:val="0"/>
          <w:numId w:val="7"/>
        </w:numPr>
        <w:tabs>
          <w:tab w:val="left" w:pos="1894"/>
        </w:tabs>
        <w:spacing w:after="120" w:line="295" w:lineRule="auto"/>
        <w:ind w:left="426" w:right="3" w:hanging="426"/>
        <w:jc w:val="both"/>
      </w:pPr>
      <w:r>
        <w:t>l</w:t>
      </w:r>
      <w:r w:rsidRPr="00123C65">
        <w:t>e guide e tutti gli accessori necessari per il montaggio e l'installazione a rack fanno parte della fornitura;</w:t>
      </w:r>
    </w:p>
    <w:p w14:paraId="2EEBE4F6" w14:textId="77777777" w:rsidR="002F3324" w:rsidRDefault="002F3324" w:rsidP="002F3324">
      <w:pPr>
        <w:pStyle w:val="Paragrafoelenco"/>
        <w:numPr>
          <w:ilvl w:val="0"/>
          <w:numId w:val="7"/>
        </w:numPr>
        <w:tabs>
          <w:tab w:val="left" w:pos="1894"/>
        </w:tabs>
        <w:spacing w:after="120" w:line="295" w:lineRule="auto"/>
        <w:ind w:left="426" w:right="3" w:hanging="426"/>
        <w:jc w:val="both"/>
      </w:pPr>
      <w:r>
        <w:t>d</w:t>
      </w:r>
      <w:r w:rsidRPr="00EE2926">
        <w:t>evono essere forniti cavi di rete di lunghezza da determinarsi prima del montaggio delle macchine nei rack (ove non sia prevista una soluzione integrata). Il numero, la tipologia della presa di alimentazione e la lunghezza di tutti i cavi, dipende dal tipo di soluzione tecnica presentata e non può pertanto essere specificato rigidamente prima dell'aggiudicazione della ga</w:t>
      </w:r>
      <w:r>
        <w:t>ra;</w:t>
      </w:r>
    </w:p>
    <w:p w14:paraId="2ABB73D5" w14:textId="46477CFB" w:rsidR="002F3324" w:rsidRDefault="002F3324" w:rsidP="002F3324">
      <w:pPr>
        <w:pStyle w:val="Paragrafoelenco"/>
        <w:numPr>
          <w:ilvl w:val="0"/>
          <w:numId w:val="7"/>
        </w:numPr>
        <w:tabs>
          <w:tab w:val="left" w:pos="1894"/>
        </w:tabs>
        <w:spacing w:after="120" w:line="295" w:lineRule="auto"/>
        <w:ind w:left="426" w:right="3" w:hanging="426"/>
        <w:jc w:val="both"/>
      </w:pPr>
      <w:r>
        <w:t>p</w:t>
      </w:r>
      <w:r w:rsidRPr="000D667A">
        <w:t xml:space="preserve">er </w:t>
      </w:r>
      <w:r>
        <w:t>le</w:t>
      </w:r>
      <w:r w:rsidRPr="000D667A">
        <w:t xml:space="preserve"> schede di rete in fibra, si richiede anche la fornitura dei cavi in fibra e i relativi transceiver </w:t>
      </w:r>
      <w:r w:rsidR="00FA2293">
        <w:t>come specificato per i Lotti 2 e 3</w:t>
      </w:r>
      <w:r>
        <w:t>;</w:t>
      </w:r>
    </w:p>
    <w:p w14:paraId="74578147" w14:textId="1E54ABE9" w:rsidR="002F3324" w:rsidRDefault="002F3324" w:rsidP="002F3324">
      <w:pPr>
        <w:pStyle w:val="Paragrafoelenco"/>
        <w:numPr>
          <w:ilvl w:val="0"/>
          <w:numId w:val="7"/>
        </w:numPr>
        <w:tabs>
          <w:tab w:val="left" w:pos="1894"/>
        </w:tabs>
        <w:spacing w:after="120" w:line="295" w:lineRule="auto"/>
        <w:ind w:left="426" w:right="3" w:hanging="426"/>
        <w:jc w:val="both"/>
      </w:pPr>
      <w:r>
        <w:t>i</w:t>
      </w:r>
      <w:r w:rsidRPr="0080191B">
        <w:t>l sistema di raffreddamento deve essere dimensionato in modo che l'enclosure e</w:t>
      </w:r>
      <w:r>
        <w:t xml:space="preserve"> </w:t>
      </w:r>
      <w:r w:rsidRPr="0080191B">
        <w:t>tutti i componenti in esso installati vengano mantenuti ad una temperatura</w:t>
      </w:r>
      <w:r>
        <w:t xml:space="preserve"> </w:t>
      </w:r>
      <w:r w:rsidRPr="0080191B">
        <w:t>compatibile con quanto specificato per il funzionamento del sistema</w:t>
      </w:r>
      <w:r w:rsidR="00FA2293">
        <w:t>.</w:t>
      </w:r>
    </w:p>
    <w:p w14:paraId="5C0764E5" w14:textId="77777777" w:rsidR="00E5762C" w:rsidRDefault="00E5762C" w:rsidP="00E5762C">
      <w:pPr>
        <w:pStyle w:val="Paragrafoelenco"/>
        <w:numPr>
          <w:ilvl w:val="0"/>
          <w:numId w:val="7"/>
        </w:numPr>
        <w:tabs>
          <w:tab w:val="left" w:pos="1894"/>
        </w:tabs>
        <w:spacing w:after="120" w:line="295" w:lineRule="auto"/>
        <w:ind w:left="426" w:right="3" w:hanging="426"/>
        <w:jc w:val="both"/>
      </w:pPr>
      <w:r>
        <w:t>g</w:t>
      </w:r>
      <w:r w:rsidRPr="00BA1E00">
        <w:t>li enclosure devono essere compatibili per il montaggio nei rack 19” esistenti</w:t>
      </w:r>
      <w:r>
        <w:t>, e qui sotto illustrati; le dimensioni sono:</w:t>
      </w:r>
    </w:p>
    <w:p w14:paraId="22B698CF" w14:textId="77777777" w:rsidR="00E5762C" w:rsidRPr="00B4522A" w:rsidRDefault="00E5762C" w:rsidP="00E5762C">
      <w:pPr>
        <w:pStyle w:val="Paragrafoelenco"/>
        <w:numPr>
          <w:ilvl w:val="0"/>
          <w:numId w:val="22"/>
        </w:numPr>
        <w:tabs>
          <w:tab w:val="left" w:pos="1894"/>
        </w:tabs>
        <w:ind w:left="1434" w:right="6" w:hanging="357"/>
        <w:jc w:val="both"/>
      </w:pPr>
      <w:r>
        <w:lastRenderedPageBreak/>
        <w:t>Larghezza</w:t>
      </w:r>
      <w:r w:rsidRPr="00B4522A">
        <w:t>:</w:t>
      </w:r>
      <w:r w:rsidRPr="00B4522A">
        <w:tab/>
      </w:r>
      <w:r w:rsidRPr="00B4522A">
        <w:tab/>
        <w:t>600</w:t>
      </w:r>
      <w:r>
        <w:t xml:space="preserve"> </w:t>
      </w:r>
      <w:r w:rsidRPr="00B4522A">
        <w:t>mm</w:t>
      </w:r>
    </w:p>
    <w:p w14:paraId="5210FB17" w14:textId="77777777" w:rsidR="00E5762C" w:rsidRPr="00B4522A" w:rsidRDefault="00E5762C" w:rsidP="00E5762C">
      <w:pPr>
        <w:pStyle w:val="Paragrafoelenco"/>
        <w:numPr>
          <w:ilvl w:val="0"/>
          <w:numId w:val="22"/>
        </w:numPr>
        <w:tabs>
          <w:tab w:val="left" w:pos="1894"/>
        </w:tabs>
        <w:ind w:left="1434" w:right="6" w:hanging="357"/>
        <w:jc w:val="both"/>
      </w:pPr>
      <w:r w:rsidRPr="00B4522A">
        <w:t>Altezze (U rack):</w:t>
      </w:r>
      <w:r>
        <w:t xml:space="preserve"> </w:t>
      </w:r>
      <w:r>
        <w:tab/>
      </w:r>
      <w:r w:rsidRPr="00B4522A">
        <w:t>2000 (42)</w:t>
      </w:r>
    </w:p>
    <w:p w14:paraId="707D7C8A" w14:textId="77777777" w:rsidR="00E5762C" w:rsidRPr="00B4522A" w:rsidRDefault="00E5762C" w:rsidP="00E5762C">
      <w:pPr>
        <w:pStyle w:val="Paragrafoelenco"/>
        <w:numPr>
          <w:ilvl w:val="0"/>
          <w:numId w:val="22"/>
        </w:numPr>
        <w:tabs>
          <w:tab w:val="left" w:pos="1894"/>
        </w:tabs>
        <w:ind w:left="1434" w:right="6" w:hanging="357"/>
        <w:jc w:val="both"/>
      </w:pPr>
      <w:r w:rsidRPr="00B4522A">
        <w:t>Profondità:</w:t>
      </w:r>
      <w:r w:rsidRPr="00B4522A">
        <w:tab/>
      </w:r>
      <w:r w:rsidRPr="00B4522A">
        <w:tab/>
      </w:r>
      <w:smartTag w:uri="urn:schemas-microsoft-com:office:smarttags" w:element="metricconverter">
        <w:smartTagPr>
          <w:attr w:name="ProductID" w:val="1000 mm"/>
        </w:smartTagPr>
        <w:r w:rsidRPr="00B4522A">
          <w:t>1000 mm</w:t>
        </w:r>
      </w:smartTag>
    </w:p>
    <w:p w14:paraId="191FBC83" w14:textId="577F8110" w:rsidR="00E5762C" w:rsidRDefault="00E5762C" w:rsidP="00E5762C">
      <w:pPr>
        <w:pStyle w:val="Paragrafoelenco"/>
        <w:tabs>
          <w:tab w:val="left" w:pos="1894"/>
        </w:tabs>
        <w:spacing w:after="120" w:line="295" w:lineRule="auto"/>
        <w:ind w:left="426" w:right="3" w:firstLine="0"/>
        <w:jc w:val="both"/>
      </w:pPr>
    </w:p>
    <w:p w14:paraId="51872F3C" w14:textId="0538B969" w:rsidR="002263CE" w:rsidRDefault="002263CE" w:rsidP="002263CE">
      <w:pPr>
        <w:pStyle w:val="Paragrafoelenco"/>
        <w:pBdr>
          <w:top w:val="single" w:sz="4" w:space="1" w:color="auto"/>
          <w:left w:val="single" w:sz="4" w:space="4" w:color="auto"/>
          <w:bottom w:val="single" w:sz="4" w:space="1" w:color="auto"/>
          <w:right w:val="single" w:sz="4" w:space="4" w:color="auto"/>
        </w:pBdr>
        <w:tabs>
          <w:tab w:val="left" w:pos="1894"/>
        </w:tabs>
        <w:spacing w:after="120" w:line="295" w:lineRule="auto"/>
        <w:ind w:left="426" w:right="3" w:firstLine="0"/>
        <w:jc w:val="both"/>
      </w:pPr>
      <w:r>
        <w:rPr>
          <w:b/>
          <w:color w:val="000000" w:themeColor="text1"/>
        </w:rPr>
        <w:t>F</w:t>
      </w:r>
      <w:r w:rsidRPr="006A5DD1">
        <w:rPr>
          <w:b/>
          <w:color w:val="000000" w:themeColor="text1"/>
        </w:rPr>
        <w:t xml:space="preserve">igura </w:t>
      </w:r>
      <w:r>
        <w:rPr>
          <w:b/>
          <w:color w:val="000000" w:themeColor="text1"/>
        </w:rPr>
        <w:t>4</w:t>
      </w:r>
      <w:r w:rsidRPr="006A5DD1">
        <w:rPr>
          <w:b/>
          <w:color w:val="000000" w:themeColor="text1"/>
        </w:rPr>
        <w:t>:</w:t>
      </w:r>
      <w:r>
        <w:rPr>
          <w:color w:val="000000" w:themeColor="text1"/>
        </w:rPr>
        <w:t xml:space="preserve"> </w:t>
      </w:r>
      <w:r>
        <w:rPr>
          <w:i/>
          <w:color w:val="000000" w:themeColor="text1"/>
        </w:rPr>
        <w:t>Dettagli e rappresentazione schematica delle connessioni dei 4 nodi del rack “E”</w:t>
      </w:r>
    </w:p>
    <w:p w14:paraId="718FA329" w14:textId="77777777" w:rsidR="00E5762C" w:rsidRDefault="00E5762C" w:rsidP="002263CE">
      <w:pPr>
        <w:pStyle w:val="Paragrafoelenco"/>
        <w:pBdr>
          <w:top w:val="single" w:sz="4" w:space="1" w:color="auto"/>
          <w:left w:val="single" w:sz="4" w:space="4" w:color="auto"/>
          <w:bottom w:val="single" w:sz="4" w:space="1" w:color="auto"/>
          <w:right w:val="single" w:sz="4" w:space="4" w:color="auto"/>
        </w:pBdr>
        <w:tabs>
          <w:tab w:val="left" w:pos="1894"/>
        </w:tabs>
        <w:spacing w:line="295" w:lineRule="auto"/>
        <w:ind w:left="426" w:right="3" w:firstLine="0"/>
        <w:jc w:val="both"/>
      </w:pPr>
      <w:r>
        <w:rPr>
          <w:noProof/>
          <w:lang w:bidi="ar-SA"/>
        </w:rPr>
        <w:drawing>
          <wp:inline distT="0" distB="0" distL="0" distR="0" wp14:anchorId="3D1F9964" wp14:editId="2A2570C2">
            <wp:extent cx="5268135" cy="347218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622" cy="3484364"/>
                    </a:xfrm>
                    <a:prstGeom prst="rect">
                      <a:avLst/>
                    </a:prstGeom>
                    <a:noFill/>
                    <a:ln>
                      <a:noFill/>
                    </a:ln>
                  </pic:spPr>
                </pic:pic>
              </a:graphicData>
            </a:graphic>
          </wp:inline>
        </w:drawing>
      </w:r>
    </w:p>
    <w:p w14:paraId="2E73573A" w14:textId="77777777" w:rsidR="00E5762C" w:rsidRDefault="00E5762C" w:rsidP="00E5762C">
      <w:pPr>
        <w:pStyle w:val="Paragrafoelenco"/>
        <w:tabs>
          <w:tab w:val="left" w:pos="1894"/>
        </w:tabs>
        <w:spacing w:line="295" w:lineRule="auto"/>
        <w:ind w:left="426" w:right="3" w:firstLine="0"/>
        <w:jc w:val="both"/>
      </w:pPr>
    </w:p>
    <w:p w14:paraId="19E62550" w14:textId="77777777" w:rsidR="002F3324" w:rsidRDefault="002F3324" w:rsidP="002F3324">
      <w:pPr>
        <w:pStyle w:val="Paragrafoelenco"/>
        <w:tabs>
          <w:tab w:val="left" w:pos="1894"/>
        </w:tabs>
        <w:spacing w:after="120" w:line="295" w:lineRule="auto"/>
        <w:ind w:left="426" w:right="3" w:firstLine="0"/>
        <w:jc w:val="both"/>
      </w:pPr>
    </w:p>
    <w:p w14:paraId="2D322E5A" w14:textId="77777777" w:rsidR="00136F29" w:rsidRDefault="00136F29" w:rsidP="00136F29">
      <w:pPr>
        <w:pStyle w:val="Corpotesto"/>
        <w:spacing w:before="59"/>
        <w:ind w:right="3"/>
        <w:rPr>
          <w:b/>
          <w:sz w:val="22"/>
          <w:szCs w:val="22"/>
        </w:rPr>
      </w:pPr>
    </w:p>
    <w:p w14:paraId="792906B0" w14:textId="77777777" w:rsidR="00136F29" w:rsidRPr="00B224E6" w:rsidRDefault="002E26CF" w:rsidP="00B224E6">
      <w:pPr>
        <w:pStyle w:val="Titolo3"/>
        <w:ind w:left="0"/>
        <w:rPr>
          <w:sz w:val="22"/>
        </w:rPr>
      </w:pPr>
      <w:bookmarkStart w:id="60" w:name="_Toc37612858"/>
      <w:r>
        <w:rPr>
          <w:sz w:val="22"/>
        </w:rPr>
        <w:t>2</w:t>
      </w:r>
      <w:r w:rsidR="00B224E6" w:rsidRPr="00B224E6">
        <w:rPr>
          <w:sz w:val="22"/>
        </w:rPr>
        <w:t xml:space="preserve">.2.2 </w:t>
      </w:r>
      <w:r w:rsidR="00136F29" w:rsidRPr="00B224E6">
        <w:rPr>
          <w:sz w:val="22"/>
        </w:rPr>
        <w:t>R</w:t>
      </w:r>
      <w:r w:rsidR="002B7475" w:rsidRPr="00B224E6">
        <w:rPr>
          <w:sz w:val="22"/>
        </w:rPr>
        <w:t>equisiti sui componenti</w:t>
      </w:r>
      <w:bookmarkEnd w:id="60"/>
    </w:p>
    <w:p w14:paraId="35F27F88" w14:textId="092D3BF8" w:rsidR="00136F29" w:rsidRPr="00E30C47" w:rsidRDefault="00136F29" w:rsidP="00136F29">
      <w:pPr>
        <w:pStyle w:val="Corpotesto"/>
        <w:spacing w:before="59"/>
        <w:ind w:right="3"/>
        <w:rPr>
          <w:sz w:val="22"/>
          <w:szCs w:val="22"/>
        </w:rPr>
      </w:pPr>
      <w:r w:rsidRPr="00E30C47">
        <w:rPr>
          <w:sz w:val="22"/>
          <w:szCs w:val="22"/>
        </w:rPr>
        <w:t xml:space="preserve">Tutte le apparecchiature </w:t>
      </w:r>
      <w:r>
        <w:rPr>
          <w:sz w:val="22"/>
          <w:szCs w:val="22"/>
        </w:rPr>
        <w:t xml:space="preserve">di calcolo </w:t>
      </w:r>
      <w:r w:rsidR="002169B4">
        <w:rPr>
          <w:sz w:val="22"/>
          <w:szCs w:val="22"/>
        </w:rPr>
        <w:t xml:space="preserve">(nodi di calcolo e server di front-end) </w:t>
      </w:r>
      <w:r w:rsidRPr="00E30C47">
        <w:rPr>
          <w:sz w:val="22"/>
          <w:szCs w:val="22"/>
        </w:rPr>
        <w:t>dovranno</w:t>
      </w:r>
      <w:r w:rsidR="00C80CEE">
        <w:rPr>
          <w:sz w:val="22"/>
          <w:szCs w:val="22"/>
        </w:rPr>
        <w:t xml:space="preserve"> rispettare le seguenti specifiche</w:t>
      </w:r>
      <w:r w:rsidRPr="00E30C47">
        <w:rPr>
          <w:sz w:val="22"/>
          <w:szCs w:val="22"/>
        </w:rPr>
        <w:t>:</w:t>
      </w:r>
    </w:p>
    <w:p w14:paraId="331345F8" w14:textId="77777777" w:rsidR="00136F29" w:rsidRPr="00E30C47" w:rsidRDefault="00136F29" w:rsidP="00136F29">
      <w:pPr>
        <w:pStyle w:val="Paragrafoelenco"/>
        <w:tabs>
          <w:tab w:val="left" w:pos="1894"/>
        </w:tabs>
        <w:spacing w:after="120" w:line="295" w:lineRule="auto"/>
        <w:ind w:left="425" w:right="6" w:firstLine="0"/>
        <w:jc w:val="both"/>
      </w:pPr>
    </w:p>
    <w:p w14:paraId="05701277" w14:textId="43B6B4C5" w:rsidR="002F3324" w:rsidRPr="00E30C47" w:rsidRDefault="002F3324" w:rsidP="005F3E94">
      <w:pPr>
        <w:pStyle w:val="Paragrafoelenco"/>
        <w:numPr>
          <w:ilvl w:val="0"/>
          <w:numId w:val="25"/>
        </w:numPr>
        <w:tabs>
          <w:tab w:val="left" w:pos="1894"/>
        </w:tabs>
        <w:spacing w:after="120" w:line="295" w:lineRule="auto"/>
        <w:ind w:left="426" w:right="3" w:hanging="426"/>
        <w:jc w:val="both"/>
      </w:pPr>
      <w:r w:rsidRPr="00E30C47">
        <w:t>essere realizzate su una architettura di sistema a 64 bit;</w:t>
      </w:r>
    </w:p>
    <w:p w14:paraId="37810AC4" w14:textId="58911ED8" w:rsidR="002F3324" w:rsidRDefault="002F3324" w:rsidP="00E5762C">
      <w:pPr>
        <w:pStyle w:val="Paragrafoelenco"/>
        <w:numPr>
          <w:ilvl w:val="0"/>
          <w:numId w:val="25"/>
        </w:numPr>
        <w:tabs>
          <w:tab w:val="left" w:pos="1894"/>
        </w:tabs>
        <w:spacing w:after="120" w:line="295" w:lineRule="auto"/>
        <w:ind w:left="426" w:right="3" w:hanging="426"/>
        <w:jc w:val="both"/>
      </w:pPr>
      <w:r>
        <w:t xml:space="preserve">essere equipaggiate con </w:t>
      </w:r>
      <w:r w:rsidR="0001675A">
        <w:t>le porte specificate nelle rispettive sezioni per i Lotti 2 e 3</w:t>
      </w:r>
      <w:r>
        <w:t>;</w:t>
      </w:r>
    </w:p>
    <w:p w14:paraId="09DF0595" w14:textId="731E9A9E" w:rsidR="007113F8" w:rsidRDefault="007113F8" w:rsidP="00E5762C">
      <w:pPr>
        <w:pStyle w:val="Paragrafoelenco"/>
        <w:numPr>
          <w:ilvl w:val="0"/>
          <w:numId w:val="25"/>
        </w:numPr>
        <w:tabs>
          <w:tab w:val="left" w:pos="1894"/>
        </w:tabs>
        <w:spacing w:after="120" w:line="295" w:lineRule="auto"/>
        <w:ind w:left="426" w:right="3" w:hanging="426"/>
        <w:jc w:val="both"/>
      </w:pPr>
      <w:r>
        <w:t>a</w:t>
      </w:r>
      <w:r w:rsidR="00923DAD">
        <w:t xml:space="preserve">ll’interno di </w:t>
      </w:r>
      <w:r>
        <w:t xml:space="preserve">ogni </w:t>
      </w:r>
      <w:r w:rsidR="00840CDC">
        <w:t>Lotto</w:t>
      </w:r>
      <w:r w:rsidR="00923DAD">
        <w:t>, t</w:t>
      </w:r>
      <w:r w:rsidR="00923DAD" w:rsidRPr="00923DAD">
        <w:t>utte le unità di sistema oggetto della presente gara devono essere f</w:t>
      </w:r>
      <w:r w:rsidR="001B0C88">
        <w:t>orn</w:t>
      </w:r>
      <w:r w:rsidR="00923DAD" w:rsidRPr="00923DAD">
        <w:t>ite con</w:t>
      </w:r>
      <w:r w:rsidR="00923DAD">
        <w:t xml:space="preserve"> </w:t>
      </w:r>
      <w:r w:rsidR="00923DAD" w:rsidRPr="00923DAD">
        <w:t>identiche caratteristiche hardware, versioni di firmware e di BIOS</w:t>
      </w:r>
      <w:r w:rsidR="000E7942">
        <w:t xml:space="preserve"> e comunque all’ultima versione disponibile al momento della installazione</w:t>
      </w:r>
      <w:r>
        <w:t>;</w:t>
      </w:r>
    </w:p>
    <w:p w14:paraId="4BE5CBB7" w14:textId="77777777" w:rsidR="007113F8" w:rsidRPr="007113F8" w:rsidRDefault="007113F8" w:rsidP="00E5762C">
      <w:pPr>
        <w:pStyle w:val="Paragrafoelenco"/>
        <w:numPr>
          <w:ilvl w:val="0"/>
          <w:numId w:val="25"/>
        </w:numPr>
        <w:tabs>
          <w:tab w:val="left" w:pos="1894"/>
        </w:tabs>
        <w:spacing w:after="120" w:line="295" w:lineRule="auto"/>
        <w:ind w:left="426" w:right="3" w:hanging="426"/>
        <w:jc w:val="both"/>
      </w:pPr>
      <w:r w:rsidRPr="007113F8">
        <w:t>deve essere possibile disabilitare o inibire eventuali allarmi sonori;</w:t>
      </w:r>
    </w:p>
    <w:p w14:paraId="49C51A39" w14:textId="77777777" w:rsidR="005B1F63" w:rsidRDefault="007113F8" w:rsidP="00E5762C">
      <w:pPr>
        <w:pStyle w:val="Paragrafoelenco"/>
        <w:numPr>
          <w:ilvl w:val="0"/>
          <w:numId w:val="25"/>
        </w:numPr>
        <w:tabs>
          <w:tab w:val="left" w:pos="1894"/>
        </w:tabs>
        <w:spacing w:after="120" w:line="295" w:lineRule="auto"/>
        <w:ind w:left="426" w:right="3" w:hanging="426"/>
        <w:jc w:val="both"/>
      </w:pPr>
      <w:r w:rsidRPr="007113F8">
        <w:t xml:space="preserve">tutti i componenti dell'unità di sistema devono rispettare </w:t>
      </w:r>
      <w:r>
        <w:t xml:space="preserve">le specifiche approvate </w:t>
      </w:r>
      <w:r w:rsidRPr="007113F8">
        <w:t>dai rispettivi costruttori (per esempio, non è consentito overclocking delle CPU)</w:t>
      </w:r>
      <w:r>
        <w:t>;</w:t>
      </w:r>
    </w:p>
    <w:p w14:paraId="298BE861" w14:textId="77777777" w:rsidR="00642C4B" w:rsidRDefault="00123C65" w:rsidP="00E5762C">
      <w:pPr>
        <w:pStyle w:val="Paragrafoelenco"/>
        <w:numPr>
          <w:ilvl w:val="0"/>
          <w:numId w:val="25"/>
        </w:numPr>
        <w:tabs>
          <w:tab w:val="left" w:pos="1894"/>
        </w:tabs>
        <w:spacing w:after="120" w:line="295" w:lineRule="auto"/>
        <w:ind w:left="426" w:right="3" w:hanging="426"/>
        <w:jc w:val="both"/>
      </w:pPr>
      <w:r>
        <w:t>l</w:t>
      </w:r>
      <w:r w:rsidR="00642C4B" w:rsidRPr="00642C4B">
        <w:t>e funzionalità della unità di sistema definibili via settaggi NVRAM (per esempio</w:t>
      </w:r>
      <w:r w:rsidR="00642C4B">
        <w:t xml:space="preserve"> </w:t>
      </w:r>
      <w:r w:rsidR="00642C4B" w:rsidRPr="00642C4B">
        <w:t>ordine di boot, configurazione BIOS, etc.) devono essere mantenute anche in caso</w:t>
      </w:r>
      <w:r w:rsidR="00642C4B">
        <w:t xml:space="preserve"> </w:t>
      </w:r>
      <w:r w:rsidR="00642C4B" w:rsidRPr="00642C4B">
        <w:t>di accidentale per</w:t>
      </w:r>
      <w:r w:rsidR="00642C4B">
        <w:t xml:space="preserve">dita di </w:t>
      </w:r>
      <w:r w:rsidR="00642C4B">
        <w:lastRenderedPageBreak/>
        <w:t>alimentazione elettrica;</w:t>
      </w:r>
    </w:p>
    <w:p w14:paraId="775EABC0" w14:textId="77777777" w:rsidR="00EE224F" w:rsidRPr="00EE224F" w:rsidRDefault="002F3324" w:rsidP="00EE224F">
      <w:pPr>
        <w:pStyle w:val="Paragrafoelenco"/>
        <w:numPr>
          <w:ilvl w:val="0"/>
          <w:numId w:val="25"/>
        </w:numPr>
        <w:tabs>
          <w:tab w:val="left" w:pos="1894"/>
        </w:tabs>
        <w:spacing w:after="120" w:line="295" w:lineRule="auto"/>
        <w:ind w:left="426" w:right="3" w:hanging="426"/>
        <w:jc w:val="both"/>
      </w:pPr>
      <w:r>
        <w:t>i</w:t>
      </w:r>
      <w:r w:rsidRPr="00F34C8B">
        <w:t xml:space="preserve"> canali di memoria dovranno essere popolati in maniera bilanciata ed in base alle indicazioni</w:t>
      </w:r>
      <w:r>
        <w:t xml:space="preserve"> </w:t>
      </w:r>
      <w:r w:rsidRPr="00F34C8B">
        <w:t>fornite sia dal produttore del processore, sia dal produttore della scheda madre al fine di</w:t>
      </w:r>
      <w:r>
        <w:t xml:space="preserve"> </w:t>
      </w:r>
      <w:r w:rsidRPr="00F34C8B">
        <w:t>ottenere le prestazioni ottimali</w:t>
      </w:r>
      <w:r>
        <w:t>; non è permesso combinare moduli di memoria con differente dimensione, tipo, velocità o fabbricante;</w:t>
      </w:r>
    </w:p>
    <w:p w14:paraId="05EFCEC7" w14:textId="77777777" w:rsidR="00EE224F" w:rsidRPr="00EE224F" w:rsidRDefault="00EE224F" w:rsidP="00EE224F">
      <w:pPr>
        <w:pStyle w:val="Paragrafoelenco"/>
        <w:numPr>
          <w:ilvl w:val="0"/>
          <w:numId w:val="25"/>
        </w:numPr>
        <w:tabs>
          <w:tab w:val="left" w:pos="1894"/>
        </w:tabs>
        <w:spacing w:after="120" w:line="295" w:lineRule="auto"/>
        <w:ind w:left="426" w:right="3" w:hanging="426"/>
        <w:jc w:val="both"/>
      </w:pPr>
      <w:r w:rsidRPr="00EE224F">
        <w:t>i moduli di memoria devono essere approvati dal costruttore della scheda madre specificamente per l'util</w:t>
      </w:r>
      <w:r>
        <w:t>izzo sulla scheda madre fornita;</w:t>
      </w:r>
    </w:p>
    <w:p w14:paraId="5BDC5CAB" w14:textId="77777777" w:rsidR="00EE224F" w:rsidRPr="00EE224F" w:rsidRDefault="00EE224F" w:rsidP="00EE224F">
      <w:pPr>
        <w:pStyle w:val="Paragrafoelenco"/>
        <w:numPr>
          <w:ilvl w:val="0"/>
          <w:numId w:val="25"/>
        </w:numPr>
        <w:tabs>
          <w:tab w:val="left" w:pos="1894"/>
        </w:tabs>
        <w:spacing w:after="120" w:line="295" w:lineRule="auto"/>
        <w:ind w:left="426" w:right="3" w:hanging="426"/>
        <w:jc w:val="both"/>
      </w:pPr>
      <w:r w:rsidRPr="00EE224F">
        <w:t>i moduli di memoria devono riportare il loro numero di serie nei campi DMI</w:t>
      </w:r>
      <w:r>
        <w:t>;</w:t>
      </w:r>
      <w:r w:rsidRPr="00EE224F">
        <w:t xml:space="preserve"> si ribadisce che non è permesso combinare moduli di memoria con differente dimensione, tipo, velocità o fabbricante</w:t>
      </w:r>
      <w:r>
        <w:t>;</w:t>
      </w:r>
    </w:p>
    <w:p w14:paraId="2FDBE4B0" w14:textId="77777777" w:rsidR="001246D4" w:rsidRPr="001246D4" w:rsidRDefault="001246D4" w:rsidP="001246D4">
      <w:pPr>
        <w:pStyle w:val="Paragrafoelenco"/>
        <w:numPr>
          <w:ilvl w:val="0"/>
          <w:numId w:val="25"/>
        </w:numPr>
        <w:tabs>
          <w:tab w:val="left" w:pos="1894"/>
        </w:tabs>
        <w:spacing w:after="120" w:line="295" w:lineRule="auto"/>
        <w:ind w:left="426" w:right="3" w:hanging="426"/>
        <w:jc w:val="both"/>
      </w:pPr>
      <w:r w:rsidRPr="001246D4">
        <w:t xml:space="preserve">La scheda madre deve fornire almeno 2 porte di tipo SAS, SATA o NVMe. Nel </w:t>
      </w:r>
      <w:r w:rsidR="00E45CD6">
        <w:t>caso di porte SAS o SA</w:t>
      </w:r>
      <w:r w:rsidRPr="001246D4">
        <w:t>TA, la versione dello standard supportato deve essere almeno 2. Nel caso di porte NVMe, il tipo di connettore deve essere di tipo SFF-</w:t>
      </w:r>
      <w:r>
        <w:t>8639;</w:t>
      </w:r>
    </w:p>
    <w:p w14:paraId="21E1023D" w14:textId="004DA4D3" w:rsidR="00123C65" w:rsidRDefault="003D3F44" w:rsidP="001246D4">
      <w:pPr>
        <w:pStyle w:val="Paragrafoelenco"/>
        <w:numPr>
          <w:ilvl w:val="0"/>
          <w:numId w:val="25"/>
        </w:numPr>
        <w:tabs>
          <w:tab w:val="left" w:pos="1894"/>
        </w:tabs>
        <w:spacing w:after="120" w:line="295" w:lineRule="auto"/>
        <w:ind w:left="426" w:right="3" w:hanging="426"/>
        <w:jc w:val="both"/>
      </w:pPr>
      <w:r>
        <w:t>t</w:t>
      </w:r>
      <w:r w:rsidRPr="003D3F44">
        <w:t>utti i sistemi devono fornire la piena funzionalità richiesta da questo Capitolato</w:t>
      </w:r>
      <w:r>
        <w:t xml:space="preserve"> </w:t>
      </w:r>
      <w:r w:rsidRPr="003D3F44">
        <w:t xml:space="preserve">Tecnico con la versione a 64 bit di </w:t>
      </w:r>
      <w:r>
        <w:t>CentOS (</w:t>
      </w:r>
      <w:r w:rsidRPr="003D3F44">
        <w:t xml:space="preserve">aggiornamento </w:t>
      </w:r>
      <w:r w:rsidR="00965931">
        <w:t>7.7</w:t>
      </w:r>
      <w:r w:rsidRPr="003D3F44">
        <w:t xml:space="preserve"> o successiv</w:t>
      </w:r>
      <w:r w:rsidR="00A35C00">
        <w:t>o</w:t>
      </w:r>
      <w:r w:rsidRPr="003D3F44">
        <w:t>). I sistemi non devono contenere</w:t>
      </w:r>
      <w:r>
        <w:t xml:space="preserve"> </w:t>
      </w:r>
      <w:r w:rsidRPr="003D3F44">
        <w:t xml:space="preserve">componenti o dispositivi che richiedano driver non </w:t>
      </w:r>
      <w:r>
        <w:t>compatibili con tale sistema operativo; n</w:t>
      </w:r>
      <w:r w:rsidRPr="003D3F44">
        <w:t>on sono richieste licenze per il sistema operativo.</w:t>
      </w:r>
      <w:r w:rsidR="00794D4C" w:rsidRPr="00794D4C">
        <w:t xml:space="preserve"> Tutti i sistemi devono essere in grado di fare il boot della versione a 64 bit di CentOS</w:t>
      </w:r>
      <w:r w:rsidR="00794D4C">
        <w:t>,</w:t>
      </w:r>
      <w:r w:rsidR="00794D4C" w:rsidRPr="00794D4C">
        <w:t xml:space="preserve"> senza connessione a tastiera,</w:t>
      </w:r>
      <w:r w:rsidR="001246D4">
        <w:t xml:space="preserve"> video, mouse o console seriale.</w:t>
      </w:r>
    </w:p>
    <w:p w14:paraId="501FB0E1" w14:textId="77777777" w:rsidR="00E5762C" w:rsidRDefault="00E5762C" w:rsidP="00E5762C">
      <w:pPr>
        <w:pStyle w:val="Paragrafoelenco"/>
        <w:tabs>
          <w:tab w:val="left" w:pos="1894"/>
        </w:tabs>
        <w:spacing w:after="120" w:line="295" w:lineRule="auto"/>
        <w:ind w:left="426" w:right="3" w:firstLine="0"/>
        <w:jc w:val="both"/>
      </w:pPr>
    </w:p>
    <w:p w14:paraId="6AD195F5" w14:textId="77777777" w:rsidR="00770802" w:rsidRPr="00B224E6" w:rsidRDefault="002E26CF" w:rsidP="00B224E6">
      <w:pPr>
        <w:pStyle w:val="Titolo3"/>
        <w:ind w:left="0"/>
        <w:rPr>
          <w:sz w:val="22"/>
        </w:rPr>
      </w:pPr>
      <w:bookmarkStart w:id="61" w:name="_Toc37612859"/>
      <w:r>
        <w:rPr>
          <w:sz w:val="22"/>
        </w:rPr>
        <w:t>2</w:t>
      </w:r>
      <w:r w:rsidR="00B224E6" w:rsidRPr="00B224E6">
        <w:rPr>
          <w:sz w:val="22"/>
        </w:rPr>
        <w:t xml:space="preserve">.2.3 </w:t>
      </w:r>
      <w:r w:rsidR="00770802" w:rsidRPr="00B224E6">
        <w:rPr>
          <w:sz w:val="22"/>
        </w:rPr>
        <w:t>R</w:t>
      </w:r>
      <w:r w:rsidR="002B7475" w:rsidRPr="00B224E6">
        <w:rPr>
          <w:sz w:val="22"/>
        </w:rPr>
        <w:t>equisiti sull’alimentazione</w:t>
      </w:r>
      <w:bookmarkEnd w:id="61"/>
    </w:p>
    <w:p w14:paraId="0572B944" w14:textId="77777777" w:rsidR="00770802" w:rsidRDefault="00770802" w:rsidP="00770802">
      <w:pPr>
        <w:pStyle w:val="Corpotesto"/>
        <w:spacing w:before="59"/>
        <w:ind w:right="3"/>
        <w:rPr>
          <w:sz w:val="22"/>
          <w:szCs w:val="22"/>
        </w:rPr>
      </w:pPr>
      <w:r w:rsidRPr="00E30C47">
        <w:rPr>
          <w:sz w:val="22"/>
          <w:szCs w:val="22"/>
        </w:rPr>
        <w:t xml:space="preserve">Tutte le apparecchiature </w:t>
      </w:r>
      <w:r>
        <w:rPr>
          <w:sz w:val="22"/>
          <w:szCs w:val="22"/>
        </w:rPr>
        <w:t xml:space="preserve">di calcolo </w:t>
      </w:r>
      <w:r w:rsidRPr="00E30C47">
        <w:rPr>
          <w:sz w:val="22"/>
          <w:szCs w:val="22"/>
        </w:rPr>
        <w:t>dovranno:</w:t>
      </w:r>
    </w:p>
    <w:p w14:paraId="1D3A107D" w14:textId="77777777" w:rsidR="00770802" w:rsidRPr="00E30C47" w:rsidRDefault="00770802" w:rsidP="00770802">
      <w:pPr>
        <w:pStyle w:val="Corpotesto"/>
        <w:spacing w:before="59"/>
        <w:ind w:right="3"/>
        <w:rPr>
          <w:sz w:val="22"/>
          <w:szCs w:val="22"/>
        </w:rPr>
      </w:pPr>
    </w:p>
    <w:p w14:paraId="73454E18" w14:textId="77777777" w:rsidR="004E3867" w:rsidRDefault="004E3867" w:rsidP="004E3867">
      <w:pPr>
        <w:pStyle w:val="Paragrafoelenco"/>
        <w:numPr>
          <w:ilvl w:val="0"/>
          <w:numId w:val="24"/>
        </w:numPr>
        <w:tabs>
          <w:tab w:val="left" w:pos="1894"/>
        </w:tabs>
        <w:spacing w:after="120" w:line="295" w:lineRule="auto"/>
        <w:ind w:right="3"/>
        <w:jc w:val="both"/>
      </w:pPr>
      <w:r>
        <w:t>Essere compatibili con il regolamento Unione Europea per server e storage, cd “Lot 9” (Ecodesign);</w:t>
      </w:r>
    </w:p>
    <w:p w14:paraId="57975A62" w14:textId="77777777" w:rsidR="00770802" w:rsidRPr="00F17DF9" w:rsidRDefault="00770802" w:rsidP="00770802">
      <w:pPr>
        <w:pStyle w:val="Paragrafoelenco"/>
        <w:numPr>
          <w:ilvl w:val="0"/>
          <w:numId w:val="24"/>
        </w:numPr>
        <w:tabs>
          <w:tab w:val="left" w:pos="1894"/>
        </w:tabs>
        <w:spacing w:after="120" w:line="295" w:lineRule="auto"/>
        <w:ind w:right="3"/>
        <w:jc w:val="both"/>
      </w:pPr>
      <w:r>
        <w:t>essere forniti di</w:t>
      </w:r>
      <w:r w:rsidRPr="00F17DF9">
        <w:t xml:space="preserve"> un interruttore on/off di </w:t>
      </w:r>
      <w:r>
        <w:t>alimentazione;</w:t>
      </w:r>
    </w:p>
    <w:p w14:paraId="64734CAC" w14:textId="77777777" w:rsidR="002F3324" w:rsidRDefault="002F3324" w:rsidP="002F3324">
      <w:pPr>
        <w:pStyle w:val="Paragrafoelenco"/>
        <w:numPr>
          <w:ilvl w:val="0"/>
          <w:numId w:val="24"/>
        </w:numPr>
        <w:tabs>
          <w:tab w:val="left" w:pos="1894"/>
        </w:tabs>
        <w:spacing w:after="120" w:line="295" w:lineRule="auto"/>
        <w:ind w:right="3"/>
        <w:jc w:val="both"/>
      </w:pPr>
      <w:r w:rsidRPr="00E30C47">
        <w:t>essere dotate di stadio di alimentazione</w:t>
      </w:r>
      <w:r w:rsidRPr="00413061">
        <w:t xml:space="preserve"> </w:t>
      </w:r>
      <w:r>
        <w:t xml:space="preserve">ridondata in modalità 1+1, </w:t>
      </w:r>
      <w:r w:rsidRPr="00E30C47">
        <w:t>di tipo hot swap e dimensionato al fine di garantire i fabbisogni di potenza del server in condizioni di massima</w:t>
      </w:r>
      <w:r w:rsidRPr="002B7C3D">
        <w:t xml:space="preserve"> </w:t>
      </w:r>
      <w:r w:rsidRPr="00E30C47">
        <w:t>espansione;</w:t>
      </w:r>
      <w:r w:rsidRPr="002B7C3D">
        <w:t xml:space="preserve"> </w:t>
      </w:r>
      <w:r>
        <w:t>la caduta di un alimentatore non deve determinare alcuna variazione delle prestazioni e/o della potenza di calcolo generata dai nodi contenuti nello chassis.</w:t>
      </w:r>
    </w:p>
    <w:p w14:paraId="365151FB" w14:textId="77777777" w:rsidR="00770802" w:rsidRDefault="002F3324" w:rsidP="00770802">
      <w:pPr>
        <w:pStyle w:val="Paragrafoelenco"/>
        <w:numPr>
          <w:ilvl w:val="0"/>
          <w:numId w:val="24"/>
        </w:numPr>
        <w:tabs>
          <w:tab w:val="left" w:pos="1894"/>
        </w:tabs>
        <w:spacing w:after="120" w:line="295" w:lineRule="auto"/>
        <w:ind w:right="3"/>
        <w:jc w:val="both"/>
      </w:pPr>
      <w:r>
        <w:t>la</w:t>
      </w:r>
      <w:r w:rsidR="00770802" w:rsidRPr="008A7624">
        <w:t xml:space="preserve"> ridondanza deve essere tale che il fallimento di un numero minore od uguale alla metà degli alimentatori presenti su un enclosure non pregiudichi il funzionamento di nessuna delle unità di sistema installate sullo stesso enclosure, anche quando queste sono utilizzate a consumo elettrico massimo</w:t>
      </w:r>
      <w:r w:rsidR="00770802">
        <w:t>;</w:t>
      </w:r>
    </w:p>
    <w:p w14:paraId="68C2C872" w14:textId="77777777" w:rsidR="00770802" w:rsidRDefault="00770802" w:rsidP="00770802">
      <w:pPr>
        <w:pStyle w:val="Paragrafoelenco"/>
        <w:numPr>
          <w:ilvl w:val="0"/>
          <w:numId w:val="24"/>
        </w:numPr>
        <w:tabs>
          <w:tab w:val="left" w:pos="1894"/>
        </w:tabs>
        <w:spacing w:after="120" w:line="295" w:lineRule="auto"/>
        <w:ind w:right="3"/>
        <w:jc w:val="both"/>
      </w:pPr>
      <w:r>
        <w:t>g</w:t>
      </w:r>
      <w:r w:rsidRPr="003A474A">
        <w:t>li alimentatori devono supportare i requisiti specificati dal costruttore della scheda madre e quelli specificati per tutti i c</w:t>
      </w:r>
      <w:r>
        <w:t>omponenti interni all'enclosure;</w:t>
      </w:r>
    </w:p>
    <w:p w14:paraId="1390BB72" w14:textId="77777777" w:rsidR="00770802" w:rsidRDefault="00770802" w:rsidP="00770802">
      <w:pPr>
        <w:pStyle w:val="Paragrafoelenco"/>
        <w:numPr>
          <w:ilvl w:val="0"/>
          <w:numId w:val="24"/>
        </w:numPr>
        <w:tabs>
          <w:tab w:val="left" w:pos="1894"/>
        </w:tabs>
        <w:spacing w:after="120" w:line="295" w:lineRule="auto"/>
        <w:ind w:right="3"/>
        <w:jc w:val="both"/>
      </w:pPr>
      <w:r>
        <w:t>g</w:t>
      </w:r>
      <w:r w:rsidRPr="003A474A">
        <w:t>li alimentatori devono essere in grado di supportare l'installazione di tutti i dischi</w:t>
      </w:r>
      <w:r>
        <w:t xml:space="preserve"> </w:t>
      </w:r>
      <w:r w:rsidRPr="003A474A">
        <w:t>supportati dall' enclosure</w:t>
      </w:r>
      <w:r>
        <w:t>;</w:t>
      </w:r>
    </w:p>
    <w:p w14:paraId="3273CBD2" w14:textId="77777777" w:rsidR="00770802" w:rsidRDefault="00770802" w:rsidP="00770802">
      <w:pPr>
        <w:pStyle w:val="Paragrafoelenco"/>
        <w:numPr>
          <w:ilvl w:val="0"/>
          <w:numId w:val="24"/>
        </w:numPr>
        <w:tabs>
          <w:tab w:val="left" w:pos="1894"/>
        </w:tabs>
        <w:spacing w:after="120" w:line="295" w:lineRule="auto"/>
        <w:ind w:right="3"/>
        <w:jc w:val="both"/>
      </w:pPr>
      <w:r>
        <w:t>g</w:t>
      </w:r>
      <w:r w:rsidRPr="00EE2926">
        <w:t>li alimentatori devono essere dotati di compensazione di fattore di potenza</w:t>
      </w:r>
      <w:r>
        <w:t xml:space="preserve"> </w:t>
      </w:r>
      <w:r w:rsidR="00682E4B">
        <w:t>[cos</w:t>
      </w:r>
      <w:r>
        <w:t>(</w:t>
      </w:r>
      <w:r w:rsidRPr="00C460C3">
        <w:rPr>
          <w:rFonts w:ascii="Symbol" w:hAnsi="Symbol"/>
        </w:rPr>
        <w:t></w:t>
      </w:r>
      <w:r w:rsidRPr="00EE2926">
        <w:t>)</w:t>
      </w:r>
      <w:r>
        <w:t xml:space="preserve"> ]</w:t>
      </w:r>
      <w:r w:rsidRPr="00EE2926">
        <w:t xml:space="preserve"> secondo lo standard IEC 61000. Per un sistema a pieno carico, è richiesto</w:t>
      </w:r>
      <w:r>
        <w:t xml:space="preserve"> </w:t>
      </w:r>
      <w:r w:rsidRPr="00EE2926">
        <w:t>un fattore di potenza di 0.9 o superiore</w:t>
      </w:r>
      <w:r>
        <w:t>;</w:t>
      </w:r>
    </w:p>
    <w:p w14:paraId="1F5F151A" w14:textId="71EBB428" w:rsidR="00770802" w:rsidRDefault="00770802" w:rsidP="00770802">
      <w:pPr>
        <w:pStyle w:val="Paragrafoelenco"/>
        <w:numPr>
          <w:ilvl w:val="0"/>
          <w:numId w:val="24"/>
        </w:numPr>
        <w:tabs>
          <w:tab w:val="left" w:pos="1894"/>
        </w:tabs>
        <w:spacing w:after="120" w:line="295" w:lineRule="auto"/>
        <w:ind w:right="3"/>
        <w:jc w:val="both"/>
      </w:pPr>
      <w:r w:rsidRPr="00E30C47">
        <w:lastRenderedPageBreak/>
        <w:t>essere forniti di opportuni cavi di alimentazione in quantità sufficiente a garantire l’alimentazione di tutti gli alimentatori</w:t>
      </w:r>
      <w:r w:rsidRPr="00A359CC">
        <w:t xml:space="preserve"> </w:t>
      </w:r>
      <w:r w:rsidRPr="00E30C47">
        <w:t>presenti</w:t>
      </w:r>
      <w:r w:rsidR="00641611">
        <w:t>, del tipo IEC13/IEC14 oppure IEC19/IEC20.</w:t>
      </w:r>
    </w:p>
    <w:p w14:paraId="1DB949CF" w14:textId="77777777" w:rsidR="00770802" w:rsidRPr="00770802" w:rsidRDefault="00770802" w:rsidP="00770802">
      <w:pPr>
        <w:pStyle w:val="Corpotesto"/>
        <w:spacing w:before="59"/>
        <w:ind w:right="3"/>
        <w:rPr>
          <w:b/>
          <w:sz w:val="22"/>
          <w:szCs w:val="22"/>
        </w:rPr>
      </w:pPr>
    </w:p>
    <w:p w14:paraId="685148FD" w14:textId="77777777" w:rsidR="003D3F44" w:rsidRPr="00123C65" w:rsidRDefault="003D3F44" w:rsidP="003D3F44">
      <w:pPr>
        <w:pStyle w:val="Paragrafoelenco"/>
        <w:tabs>
          <w:tab w:val="left" w:pos="1894"/>
        </w:tabs>
        <w:spacing w:line="295" w:lineRule="auto"/>
        <w:ind w:left="426" w:right="3" w:firstLine="0"/>
        <w:jc w:val="both"/>
      </w:pPr>
    </w:p>
    <w:p w14:paraId="1169F3FF" w14:textId="2C01BFBB" w:rsidR="002E6E0C" w:rsidRPr="002E6E0C" w:rsidRDefault="002E6E0C" w:rsidP="00C21AB1">
      <w:pPr>
        <w:pStyle w:val="Titolo2"/>
        <w:numPr>
          <w:ilvl w:val="1"/>
          <w:numId w:val="26"/>
        </w:numPr>
        <w:tabs>
          <w:tab w:val="left" w:pos="1761"/>
          <w:tab w:val="left" w:pos="1762"/>
        </w:tabs>
        <w:spacing w:before="11"/>
        <w:ind w:right="3" w:hanging="502"/>
      </w:pPr>
      <w:bookmarkStart w:id="62" w:name="_Toc37612860"/>
      <w:r w:rsidRPr="002E6E0C">
        <w:t xml:space="preserve">Caratteristiche tecniche minime per </w:t>
      </w:r>
      <w:r w:rsidR="00C40DC0">
        <w:t>i</w:t>
      </w:r>
      <w:r w:rsidRPr="002E6E0C">
        <w:t xml:space="preserve">l </w:t>
      </w:r>
      <w:r w:rsidR="00840CDC">
        <w:t>Lotto</w:t>
      </w:r>
      <w:r w:rsidRPr="002E6E0C">
        <w:t xml:space="preserve"> 1</w:t>
      </w:r>
      <w:r w:rsidR="00961758">
        <w:t xml:space="preserve"> (switch “core”)</w:t>
      </w:r>
      <w:bookmarkEnd w:id="62"/>
    </w:p>
    <w:p w14:paraId="28C22833" w14:textId="77777777" w:rsidR="005B1F63" w:rsidRDefault="005B1F63" w:rsidP="00DC6275">
      <w:pPr>
        <w:pStyle w:val="Corpotesto"/>
        <w:spacing w:before="11"/>
        <w:ind w:right="3"/>
        <w:rPr>
          <w:sz w:val="29"/>
        </w:rPr>
      </w:pPr>
    </w:p>
    <w:p w14:paraId="3B8CE699" w14:textId="5FC8FB7C" w:rsidR="0050417E" w:rsidRDefault="009D47CE" w:rsidP="003E1EBD">
      <w:pPr>
        <w:pStyle w:val="Paragrafoelenco"/>
        <w:spacing w:line="276" w:lineRule="auto"/>
        <w:ind w:left="0" w:firstLine="0"/>
        <w:jc w:val="both"/>
        <w:rPr>
          <w:color w:val="000000" w:themeColor="text1"/>
        </w:rPr>
      </w:pPr>
      <w:r w:rsidRPr="009D47CE">
        <w:t>Le apparecchiature de</w:t>
      </w:r>
      <w:r w:rsidRPr="00C732AD">
        <w:rPr>
          <w:color w:val="000000" w:themeColor="text1"/>
        </w:rPr>
        <w:t xml:space="preserve">l </w:t>
      </w:r>
      <w:r w:rsidR="00840CDC" w:rsidRPr="00C732AD">
        <w:rPr>
          <w:color w:val="000000" w:themeColor="text1"/>
        </w:rPr>
        <w:t>Lotto</w:t>
      </w:r>
      <w:r w:rsidR="0050417E">
        <w:rPr>
          <w:color w:val="000000" w:themeColor="text1"/>
        </w:rPr>
        <w:t xml:space="preserve"> 1 consistono nella fornitura di una soluzione di switch </w:t>
      </w:r>
      <w:r w:rsidR="00961758">
        <w:rPr>
          <w:color w:val="000000" w:themeColor="text1"/>
        </w:rPr>
        <w:t xml:space="preserve">“core” </w:t>
      </w:r>
      <w:r w:rsidR="0050417E">
        <w:rPr>
          <w:color w:val="000000" w:themeColor="text1"/>
        </w:rPr>
        <w:t>con porte a 10</w:t>
      </w:r>
      <w:r w:rsidR="000F15F7">
        <w:rPr>
          <w:color w:val="000000" w:themeColor="text1"/>
        </w:rPr>
        <w:t xml:space="preserve">/25 </w:t>
      </w:r>
      <w:r w:rsidR="0050417E">
        <w:rPr>
          <w:color w:val="000000" w:themeColor="text1"/>
        </w:rPr>
        <w:t>GbE</w:t>
      </w:r>
      <w:r w:rsidR="00443C4A">
        <w:rPr>
          <w:color w:val="000000" w:themeColor="text1"/>
        </w:rPr>
        <w:t>, 40 GbE</w:t>
      </w:r>
      <w:r w:rsidR="0050417E">
        <w:rPr>
          <w:color w:val="000000" w:themeColor="text1"/>
        </w:rPr>
        <w:t xml:space="preserve"> e 100GbE che </w:t>
      </w:r>
      <w:r w:rsidR="000F15F7">
        <w:rPr>
          <w:color w:val="000000" w:themeColor="text1"/>
        </w:rPr>
        <w:t>consiste in una soluzione composta da</w:t>
      </w:r>
      <w:r w:rsidR="0050417E">
        <w:rPr>
          <w:color w:val="000000" w:themeColor="text1"/>
        </w:rPr>
        <w:t xml:space="preserve"> </w:t>
      </w:r>
      <w:r w:rsidR="00EF7CAD">
        <w:rPr>
          <w:color w:val="000000" w:themeColor="text1"/>
        </w:rPr>
        <w:t>due</w:t>
      </w:r>
      <w:r w:rsidR="0050417E">
        <w:rPr>
          <w:color w:val="000000" w:themeColor="text1"/>
        </w:rPr>
        <w:t xml:space="preserve"> apparati connessi tra loro in stack</w:t>
      </w:r>
      <w:r w:rsidR="006244BA">
        <w:rPr>
          <w:color w:val="000000" w:themeColor="text1"/>
        </w:rPr>
        <w:t xml:space="preserve"> </w:t>
      </w:r>
      <w:r w:rsidR="00EC7EA2">
        <w:rPr>
          <w:color w:val="000000" w:themeColor="text1"/>
        </w:rPr>
        <w:t>con cavo DAC</w:t>
      </w:r>
      <w:r w:rsidR="0050417E">
        <w:rPr>
          <w:color w:val="000000" w:themeColor="text1"/>
        </w:rPr>
        <w:t>.</w:t>
      </w:r>
    </w:p>
    <w:p w14:paraId="27774CA8" w14:textId="1EA645B9" w:rsidR="002F2662" w:rsidRDefault="0050417E" w:rsidP="003E1EBD">
      <w:pPr>
        <w:pStyle w:val="Paragrafoelenco"/>
        <w:spacing w:line="276" w:lineRule="auto"/>
        <w:ind w:left="0" w:firstLine="0"/>
        <w:jc w:val="both"/>
        <w:rPr>
          <w:color w:val="000000" w:themeColor="text1"/>
        </w:rPr>
      </w:pPr>
      <w:r>
        <w:rPr>
          <w:color w:val="000000" w:themeColor="text1"/>
        </w:rPr>
        <w:t xml:space="preserve">L’oggetto </w:t>
      </w:r>
      <w:r w:rsidR="000F15F7">
        <w:rPr>
          <w:color w:val="000000" w:themeColor="text1"/>
        </w:rPr>
        <w:t xml:space="preserve">combinato </w:t>
      </w:r>
      <w:r>
        <w:rPr>
          <w:color w:val="000000" w:themeColor="text1"/>
        </w:rPr>
        <w:t>verrà</w:t>
      </w:r>
      <w:r w:rsidR="002F2662">
        <w:rPr>
          <w:color w:val="000000" w:themeColor="text1"/>
        </w:rPr>
        <w:t xml:space="preserve"> utilizzato come core switch</w:t>
      </w:r>
      <w:r w:rsidR="002D5136">
        <w:rPr>
          <w:color w:val="000000" w:themeColor="text1"/>
        </w:rPr>
        <w:t xml:space="preserve">, installabile anche su </w:t>
      </w:r>
      <w:r w:rsidR="00EF7CAD">
        <w:rPr>
          <w:color w:val="000000" w:themeColor="text1"/>
        </w:rPr>
        <w:t>due</w:t>
      </w:r>
      <w:r w:rsidR="002D5136">
        <w:rPr>
          <w:color w:val="000000" w:themeColor="text1"/>
        </w:rPr>
        <w:t xml:space="preserve"> rack diversi in modalità “End-Of-Raw”,</w:t>
      </w:r>
      <w:r w:rsidR="002F2662">
        <w:rPr>
          <w:color w:val="000000" w:themeColor="text1"/>
        </w:rPr>
        <w:t xml:space="preserve"> per </w:t>
      </w:r>
      <w:r>
        <w:rPr>
          <w:color w:val="000000" w:themeColor="text1"/>
        </w:rPr>
        <w:t>connettere i server a 10</w:t>
      </w:r>
      <w:r w:rsidR="000F15F7">
        <w:rPr>
          <w:color w:val="000000" w:themeColor="text1"/>
        </w:rPr>
        <w:t xml:space="preserve">/25 </w:t>
      </w:r>
      <w:r>
        <w:rPr>
          <w:color w:val="000000" w:themeColor="text1"/>
        </w:rPr>
        <w:t xml:space="preserve">GbE </w:t>
      </w:r>
      <w:r w:rsidR="000E4CA6">
        <w:rPr>
          <w:color w:val="000000" w:themeColor="text1"/>
        </w:rPr>
        <w:t xml:space="preserve">in fibra </w:t>
      </w:r>
      <w:r w:rsidR="002D5136">
        <w:rPr>
          <w:color w:val="000000" w:themeColor="text1"/>
        </w:rPr>
        <w:t>(</w:t>
      </w:r>
      <w:r>
        <w:rPr>
          <w:color w:val="000000" w:themeColor="text1"/>
        </w:rPr>
        <w:t>e</w:t>
      </w:r>
      <w:r w:rsidR="002D5136">
        <w:rPr>
          <w:color w:val="000000" w:themeColor="text1"/>
        </w:rPr>
        <w:t xml:space="preserve"> qualche sistema legacy a</w:t>
      </w:r>
      <w:r>
        <w:rPr>
          <w:color w:val="000000" w:themeColor="text1"/>
        </w:rPr>
        <w:t xml:space="preserve"> 1GbE </w:t>
      </w:r>
      <w:r w:rsidR="002F2662">
        <w:rPr>
          <w:color w:val="000000" w:themeColor="text1"/>
        </w:rPr>
        <w:t>sia in rame che in fibra</w:t>
      </w:r>
      <w:r w:rsidR="002D5136">
        <w:rPr>
          <w:color w:val="000000" w:themeColor="text1"/>
        </w:rPr>
        <w:t>)</w:t>
      </w:r>
      <w:r w:rsidR="002F2662">
        <w:rPr>
          <w:color w:val="000000" w:themeColor="text1"/>
        </w:rPr>
        <w:t xml:space="preserve"> </w:t>
      </w:r>
      <w:r>
        <w:rPr>
          <w:color w:val="000000" w:themeColor="text1"/>
        </w:rPr>
        <w:t xml:space="preserve">presenti nella sala SCoPE. L’apparato sarà poi connesso </w:t>
      </w:r>
      <w:r w:rsidR="002D5136">
        <w:rPr>
          <w:color w:val="000000" w:themeColor="text1"/>
        </w:rPr>
        <w:t xml:space="preserve">a </w:t>
      </w:r>
      <w:r w:rsidR="002F2662">
        <w:rPr>
          <w:color w:val="000000" w:themeColor="text1"/>
        </w:rPr>
        <w:t>10GbE alla rete WAN</w:t>
      </w:r>
      <w:r w:rsidR="000F15F7">
        <w:rPr>
          <w:color w:val="000000" w:themeColor="text1"/>
        </w:rPr>
        <w:t xml:space="preserve"> (PoP GARR)</w:t>
      </w:r>
      <w:r w:rsidR="002F2662">
        <w:rPr>
          <w:color w:val="000000" w:themeColor="text1"/>
        </w:rPr>
        <w:t xml:space="preserve">, ed </w:t>
      </w:r>
      <w:r>
        <w:rPr>
          <w:color w:val="000000" w:themeColor="text1"/>
        </w:rPr>
        <w:t xml:space="preserve">a 100GbE verso </w:t>
      </w:r>
      <w:r w:rsidR="000F15F7">
        <w:rPr>
          <w:color w:val="000000" w:themeColor="text1"/>
        </w:rPr>
        <w:t>altri</w:t>
      </w:r>
      <w:r>
        <w:rPr>
          <w:color w:val="000000" w:themeColor="text1"/>
        </w:rPr>
        <w:t xml:space="preserve"> </w:t>
      </w:r>
      <w:r w:rsidR="000F15F7">
        <w:rPr>
          <w:color w:val="000000" w:themeColor="text1"/>
        </w:rPr>
        <w:t xml:space="preserve">due </w:t>
      </w:r>
      <w:r>
        <w:rPr>
          <w:color w:val="000000" w:themeColor="text1"/>
        </w:rPr>
        <w:t xml:space="preserve">Switch </w:t>
      </w:r>
      <w:r w:rsidR="000F15F7">
        <w:rPr>
          <w:color w:val="000000" w:themeColor="text1"/>
        </w:rPr>
        <w:t>(Huawei CE8861) già presenti</w:t>
      </w:r>
      <w:r>
        <w:rPr>
          <w:color w:val="000000" w:themeColor="text1"/>
        </w:rPr>
        <w:t xml:space="preserve"> nella stessa sala</w:t>
      </w:r>
      <w:r w:rsidR="00E97A63">
        <w:rPr>
          <w:color w:val="000000" w:themeColor="text1"/>
        </w:rPr>
        <w:t>, secondo lo schema che segue (a titolo e</w:t>
      </w:r>
      <w:r w:rsidR="00282A51">
        <w:rPr>
          <w:color w:val="000000" w:themeColor="text1"/>
        </w:rPr>
        <w:t>s</w:t>
      </w:r>
      <w:r w:rsidR="00E97A63">
        <w:rPr>
          <w:color w:val="000000" w:themeColor="text1"/>
        </w:rPr>
        <w:t>emplific</w:t>
      </w:r>
      <w:r w:rsidR="00282A51">
        <w:rPr>
          <w:color w:val="000000" w:themeColor="text1"/>
        </w:rPr>
        <w:t>ati</w:t>
      </w:r>
      <w:r w:rsidR="00E97A63">
        <w:rPr>
          <w:color w:val="000000" w:themeColor="text1"/>
        </w:rPr>
        <w:t xml:space="preserve">vo, è rappresentata la soluzione con </w:t>
      </w:r>
      <w:r w:rsidR="00B77FE2">
        <w:rPr>
          <w:color w:val="000000" w:themeColor="text1"/>
        </w:rPr>
        <w:t>schede half width</w:t>
      </w:r>
      <w:r w:rsidR="00E97A63">
        <w:rPr>
          <w:color w:val="000000" w:themeColor="text1"/>
        </w:rPr>
        <w:t>)</w:t>
      </w:r>
      <w:r>
        <w:rPr>
          <w:color w:val="000000" w:themeColor="text1"/>
        </w:rPr>
        <w:t>.</w:t>
      </w:r>
      <w:r w:rsidR="00B77FE2">
        <w:rPr>
          <w:color w:val="000000" w:themeColor="text1"/>
        </w:rPr>
        <w:t xml:space="preserve"> Sono rappresentate le connessioni necessarie, nei tipi che vanno da A ad </w:t>
      </w:r>
      <w:r w:rsidR="00D2464F">
        <w:rPr>
          <w:color w:val="000000" w:themeColor="text1"/>
        </w:rPr>
        <w:t>L</w:t>
      </w:r>
      <w:r w:rsidR="004F0B1A">
        <w:rPr>
          <w:color w:val="000000" w:themeColor="text1"/>
        </w:rPr>
        <w:t>; le stesse sono suscettibili di ampliamenti nel breve futuro</w:t>
      </w:r>
      <w:r w:rsidR="00B77FE2">
        <w:rPr>
          <w:color w:val="000000" w:themeColor="text1"/>
        </w:rPr>
        <w:t>.</w:t>
      </w:r>
      <w:r w:rsidR="002F2662">
        <w:rPr>
          <w:color w:val="000000" w:themeColor="text1"/>
        </w:rPr>
        <w:t xml:space="preserve"> </w:t>
      </w:r>
    </w:p>
    <w:p w14:paraId="099719AF" w14:textId="77777777" w:rsidR="00D06E64" w:rsidRDefault="00D06E64" w:rsidP="003E1EBD">
      <w:pPr>
        <w:pStyle w:val="Paragrafoelenco"/>
        <w:spacing w:line="276" w:lineRule="auto"/>
        <w:ind w:left="0" w:firstLine="0"/>
        <w:jc w:val="both"/>
        <w:rPr>
          <w:color w:val="000000" w:themeColor="text1"/>
        </w:rPr>
      </w:pPr>
    </w:p>
    <w:p w14:paraId="487AE771" w14:textId="59A3E35E" w:rsidR="002263CE" w:rsidRDefault="002263CE" w:rsidP="002263CE">
      <w:pPr>
        <w:pStyle w:val="Paragrafoelenco"/>
        <w:pBdr>
          <w:top w:val="single" w:sz="4" w:space="1" w:color="auto"/>
          <w:left w:val="single" w:sz="4" w:space="4" w:color="auto"/>
          <w:bottom w:val="single" w:sz="4" w:space="1" w:color="auto"/>
          <w:right w:val="single" w:sz="4" w:space="4" w:color="auto"/>
        </w:pBdr>
        <w:spacing w:line="276" w:lineRule="auto"/>
        <w:ind w:left="0" w:firstLine="0"/>
        <w:jc w:val="both"/>
        <w:rPr>
          <w:color w:val="000000" w:themeColor="text1"/>
        </w:rPr>
      </w:pPr>
      <w:r>
        <w:rPr>
          <w:b/>
          <w:color w:val="000000" w:themeColor="text1"/>
        </w:rPr>
        <w:t>F</w:t>
      </w:r>
      <w:r w:rsidRPr="006A5DD1">
        <w:rPr>
          <w:b/>
          <w:color w:val="000000" w:themeColor="text1"/>
        </w:rPr>
        <w:t xml:space="preserve">igura </w:t>
      </w:r>
      <w:r>
        <w:rPr>
          <w:b/>
          <w:color w:val="000000" w:themeColor="text1"/>
        </w:rPr>
        <w:t>5</w:t>
      </w:r>
      <w:r w:rsidRPr="006A5DD1">
        <w:rPr>
          <w:b/>
          <w:color w:val="000000" w:themeColor="text1"/>
        </w:rPr>
        <w:t>:</w:t>
      </w:r>
      <w:r>
        <w:rPr>
          <w:color w:val="000000" w:themeColor="text1"/>
        </w:rPr>
        <w:t xml:space="preserve"> </w:t>
      </w:r>
      <w:r>
        <w:rPr>
          <w:i/>
          <w:color w:val="000000" w:themeColor="text1"/>
        </w:rPr>
        <w:t>Dettagli e rappresentazione schematica degli apparati del Lotto 1</w:t>
      </w:r>
      <w:r w:rsidR="00485598">
        <w:rPr>
          <w:i/>
          <w:color w:val="000000" w:themeColor="text1"/>
        </w:rPr>
        <w:t xml:space="preserve"> (a titolo esemplificativo)</w:t>
      </w:r>
    </w:p>
    <w:p w14:paraId="26C4910A" w14:textId="07977285" w:rsidR="00E97A63" w:rsidRDefault="007C2E74" w:rsidP="002263CE">
      <w:pPr>
        <w:pStyle w:val="Paragrafoelenco"/>
        <w:pBdr>
          <w:top w:val="single" w:sz="4" w:space="1" w:color="auto"/>
          <w:left w:val="single" w:sz="4" w:space="4" w:color="auto"/>
          <w:bottom w:val="single" w:sz="4" w:space="1" w:color="auto"/>
          <w:right w:val="single" w:sz="4" w:space="4" w:color="auto"/>
        </w:pBdr>
        <w:spacing w:line="276" w:lineRule="auto"/>
        <w:ind w:left="0" w:firstLine="0"/>
        <w:jc w:val="both"/>
        <w:rPr>
          <w:color w:val="000000" w:themeColor="text1"/>
        </w:rPr>
      </w:pPr>
      <w:r w:rsidRPr="007C2E74">
        <w:rPr>
          <w:noProof/>
          <w:lang w:bidi="ar-SA"/>
        </w:rPr>
        <w:drawing>
          <wp:inline distT="0" distB="0" distL="0" distR="0" wp14:anchorId="751F0EF1" wp14:editId="64144332">
            <wp:extent cx="6122670" cy="321182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670" cy="3211828"/>
                    </a:xfrm>
                    <a:prstGeom prst="rect">
                      <a:avLst/>
                    </a:prstGeom>
                    <a:noFill/>
                    <a:ln>
                      <a:noFill/>
                    </a:ln>
                  </pic:spPr>
                </pic:pic>
              </a:graphicData>
            </a:graphic>
          </wp:inline>
        </w:drawing>
      </w:r>
    </w:p>
    <w:p w14:paraId="5DFCF576" w14:textId="77777777" w:rsidR="00E97A63" w:rsidRDefault="00E97A63" w:rsidP="003E1EBD">
      <w:pPr>
        <w:pStyle w:val="Paragrafoelenco"/>
        <w:spacing w:line="276" w:lineRule="auto"/>
        <w:ind w:left="0" w:firstLine="0"/>
        <w:jc w:val="both"/>
        <w:rPr>
          <w:color w:val="000000" w:themeColor="text1"/>
        </w:rPr>
      </w:pPr>
    </w:p>
    <w:p w14:paraId="24DDFBC2" w14:textId="0CB32789" w:rsidR="003A3355" w:rsidRDefault="003A3355" w:rsidP="003E1EBD">
      <w:pPr>
        <w:pStyle w:val="Paragrafoelenco"/>
        <w:spacing w:line="276" w:lineRule="auto"/>
        <w:ind w:left="0" w:firstLine="0"/>
        <w:jc w:val="both"/>
        <w:rPr>
          <w:color w:val="000000" w:themeColor="text1"/>
        </w:rPr>
      </w:pPr>
      <w:r>
        <w:rPr>
          <w:color w:val="000000" w:themeColor="text1"/>
        </w:rPr>
        <w:t>Si rappresenta che i cavi in fibra devono essere tutti LC-LC, e le ottiche devono quindi essere compatib</w:t>
      </w:r>
      <w:r w:rsidR="00C40DC0">
        <w:rPr>
          <w:color w:val="000000" w:themeColor="text1"/>
        </w:rPr>
        <w:t>i</w:t>
      </w:r>
      <w:r>
        <w:rPr>
          <w:color w:val="000000" w:themeColor="text1"/>
        </w:rPr>
        <w:t>li con questi connettori.</w:t>
      </w:r>
    </w:p>
    <w:p w14:paraId="07832619" w14:textId="77777777" w:rsidR="003A3355" w:rsidRDefault="003A3355" w:rsidP="003E1EBD">
      <w:pPr>
        <w:pStyle w:val="Paragrafoelenco"/>
        <w:spacing w:line="276" w:lineRule="auto"/>
        <w:ind w:left="0" w:firstLine="0"/>
        <w:jc w:val="both"/>
        <w:rPr>
          <w:color w:val="000000" w:themeColor="text1"/>
        </w:rPr>
      </w:pPr>
    </w:p>
    <w:p w14:paraId="4C619EFC" w14:textId="1985F0E2" w:rsidR="002F2662" w:rsidRDefault="002F2662" w:rsidP="003E1EBD">
      <w:pPr>
        <w:pStyle w:val="Paragrafoelenco"/>
        <w:spacing w:line="276" w:lineRule="auto"/>
        <w:ind w:left="0" w:firstLine="0"/>
        <w:jc w:val="both"/>
        <w:rPr>
          <w:color w:val="000000" w:themeColor="text1"/>
        </w:rPr>
      </w:pPr>
      <w:r>
        <w:rPr>
          <w:color w:val="000000" w:themeColor="text1"/>
        </w:rPr>
        <w:t xml:space="preserve">Le caratteristiche tecniche minime </w:t>
      </w:r>
      <w:r w:rsidR="000F15F7">
        <w:rPr>
          <w:color w:val="000000" w:themeColor="text1"/>
        </w:rPr>
        <w:t xml:space="preserve">di </w:t>
      </w:r>
      <w:r w:rsidR="000F15F7" w:rsidRPr="003A3355">
        <w:rPr>
          <w:b/>
          <w:color w:val="000000" w:themeColor="text1"/>
          <w:u w:val="single"/>
        </w:rPr>
        <w:t>ognuno</w:t>
      </w:r>
      <w:r w:rsidR="009A2CA1">
        <w:rPr>
          <w:color w:val="000000" w:themeColor="text1"/>
        </w:rPr>
        <w:t xml:space="preserve"> degli</w:t>
      </w:r>
      <w:r w:rsidR="000F15F7">
        <w:rPr>
          <w:color w:val="000000" w:themeColor="text1"/>
        </w:rPr>
        <w:t xml:space="preserve"> switch </w:t>
      </w:r>
      <w:r>
        <w:rPr>
          <w:color w:val="000000" w:themeColor="text1"/>
        </w:rPr>
        <w:t>sono le seguenti.</w:t>
      </w:r>
    </w:p>
    <w:p w14:paraId="581D11B2" w14:textId="77777777" w:rsidR="00A863C0" w:rsidRDefault="00A863C0" w:rsidP="003E1EBD">
      <w:pPr>
        <w:pStyle w:val="Paragrafoelenco"/>
        <w:spacing w:line="276" w:lineRule="auto"/>
        <w:ind w:left="0" w:firstLine="0"/>
        <w:jc w:val="both"/>
      </w:pPr>
    </w:p>
    <w:tbl>
      <w:tblPr>
        <w:tblStyle w:val="Grigliatabella2"/>
        <w:tblW w:w="0" w:type="auto"/>
        <w:tblLook w:val="04A0" w:firstRow="1" w:lastRow="0" w:firstColumn="1" w:lastColumn="0" w:noHBand="0" w:noVBand="1"/>
      </w:tblPr>
      <w:tblGrid>
        <w:gridCol w:w="901"/>
        <w:gridCol w:w="4463"/>
        <w:gridCol w:w="2264"/>
        <w:gridCol w:w="2004"/>
      </w:tblGrid>
      <w:tr w:rsidR="00053698" w:rsidRPr="00D25547" w14:paraId="14419701" w14:textId="3A037C43" w:rsidTr="00053698">
        <w:tc>
          <w:tcPr>
            <w:tcW w:w="901" w:type="dxa"/>
            <w:tcBorders>
              <w:top w:val="single" w:sz="4" w:space="0" w:color="auto"/>
              <w:left w:val="single" w:sz="4" w:space="0" w:color="auto"/>
              <w:bottom w:val="single" w:sz="4" w:space="0" w:color="auto"/>
              <w:right w:val="single" w:sz="4" w:space="0" w:color="auto"/>
            </w:tcBorders>
            <w:vAlign w:val="center"/>
          </w:tcPr>
          <w:p w14:paraId="6E3CC5EF" w14:textId="77777777" w:rsidR="00053698" w:rsidRPr="00D25547" w:rsidRDefault="00053698" w:rsidP="002E3DC9">
            <w:pPr>
              <w:jc w:val="center"/>
              <w:rPr>
                <w:rFonts w:asciiTheme="minorHAnsi" w:hAnsiTheme="minorHAnsi" w:cstheme="minorHAnsi"/>
                <w:b/>
                <w:i/>
                <w:color w:val="000000" w:themeColor="text1"/>
              </w:rPr>
            </w:pPr>
            <w:r w:rsidRPr="00D25547">
              <w:rPr>
                <w:rFonts w:asciiTheme="minorHAnsi" w:hAnsiTheme="minorHAnsi" w:cstheme="minorHAnsi"/>
                <w:b/>
                <w:i/>
                <w:color w:val="000000" w:themeColor="text1"/>
              </w:rPr>
              <w:t>Num.</w:t>
            </w:r>
          </w:p>
        </w:tc>
        <w:tc>
          <w:tcPr>
            <w:tcW w:w="4463" w:type="dxa"/>
            <w:tcBorders>
              <w:top w:val="single" w:sz="4" w:space="0" w:color="auto"/>
              <w:left w:val="single" w:sz="4" w:space="0" w:color="auto"/>
              <w:bottom w:val="single" w:sz="4" w:space="0" w:color="auto"/>
              <w:right w:val="single" w:sz="4" w:space="0" w:color="auto"/>
            </w:tcBorders>
            <w:vAlign w:val="center"/>
          </w:tcPr>
          <w:p w14:paraId="2C824DB9" w14:textId="6A6E928D" w:rsidR="00053698" w:rsidRPr="00D25547" w:rsidRDefault="00053698" w:rsidP="00FB09A6">
            <w:pPr>
              <w:jc w:val="center"/>
              <w:rPr>
                <w:rFonts w:asciiTheme="minorHAnsi" w:hAnsiTheme="minorHAnsi" w:cstheme="minorHAnsi"/>
                <w:b/>
                <w:i/>
                <w:color w:val="000000" w:themeColor="text1"/>
              </w:rPr>
            </w:pPr>
            <w:r w:rsidRPr="00D25547">
              <w:rPr>
                <w:rFonts w:asciiTheme="minorHAnsi" w:hAnsiTheme="minorHAnsi" w:cstheme="minorHAnsi"/>
                <w:b/>
                <w:i/>
                <w:color w:val="000000" w:themeColor="text1"/>
              </w:rPr>
              <w:t>Caratteristiche tecniche minime</w:t>
            </w:r>
            <w:r>
              <w:rPr>
                <w:rFonts w:asciiTheme="minorHAnsi" w:hAnsiTheme="minorHAnsi" w:cstheme="minorHAnsi"/>
                <w:b/>
                <w:i/>
                <w:color w:val="000000" w:themeColor="text1"/>
              </w:rPr>
              <w:t xml:space="preserve"> </w:t>
            </w:r>
          </w:p>
        </w:tc>
        <w:tc>
          <w:tcPr>
            <w:tcW w:w="2264" w:type="dxa"/>
            <w:tcBorders>
              <w:top w:val="single" w:sz="4" w:space="0" w:color="auto"/>
              <w:left w:val="single" w:sz="4" w:space="0" w:color="auto"/>
              <w:bottom w:val="single" w:sz="4" w:space="0" w:color="auto"/>
              <w:right w:val="single" w:sz="4" w:space="0" w:color="auto"/>
            </w:tcBorders>
            <w:vAlign w:val="center"/>
          </w:tcPr>
          <w:p w14:paraId="1DEC7B44" w14:textId="7DCFB14B" w:rsidR="00053698" w:rsidRPr="00D25547" w:rsidRDefault="00FE076B" w:rsidP="002E3DC9">
            <w:pPr>
              <w:jc w:val="center"/>
              <w:rPr>
                <w:rFonts w:asciiTheme="minorHAnsi" w:hAnsiTheme="minorHAnsi" w:cstheme="minorHAnsi"/>
                <w:b/>
                <w:i/>
                <w:color w:val="000000" w:themeColor="text1"/>
              </w:rPr>
            </w:pPr>
            <w:r>
              <w:rPr>
                <w:rFonts w:asciiTheme="minorHAnsi" w:hAnsiTheme="minorHAnsi" w:cstheme="minorHAnsi"/>
                <w:b/>
                <w:i/>
                <w:color w:val="000000" w:themeColor="text1"/>
              </w:rPr>
              <w:t>V</w:t>
            </w:r>
            <w:r w:rsidR="00053698">
              <w:rPr>
                <w:rFonts w:asciiTheme="minorHAnsi" w:hAnsiTheme="minorHAnsi" w:cstheme="minorHAnsi"/>
                <w:b/>
                <w:i/>
                <w:color w:val="000000" w:themeColor="text1"/>
              </w:rPr>
              <w:t>alore</w:t>
            </w:r>
            <w:r>
              <w:rPr>
                <w:rFonts w:asciiTheme="minorHAnsi" w:hAnsiTheme="minorHAnsi" w:cstheme="minorHAnsi"/>
                <w:b/>
                <w:i/>
                <w:color w:val="000000" w:themeColor="text1"/>
              </w:rPr>
              <w:t xml:space="preserve"> richiesto per ogni switch</w:t>
            </w:r>
          </w:p>
        </w:tc>
        <w:tc>
          <w:tcPr>
            <w:tcW w:w="2004" w:type="dxa"/>
            <w:tcBorders>
              <w:top w:val="single" w:sz="4" w:space="0" w:color="auto"/>
              <w:left w:val="single" w:sz="4" w:space="0" w:color="auto"/>
              <w:bottom w:val="single" w:sz="4" w:space="0" w:color="auto"/>
              <w:right w:val="single" w:sz="4" w:space="0" w:color="auto"/>
            </w:tcBorders>
            <w:vAlign w:val="center"/>
          </w:tcPr>
          <w:p w14:paraId="32C2F952" w14:textId="1339C6FF" w:rsidR="00053698" w:rsidRDefault="00053698" w:rsidP="002E3DC9">
            <w:pPr>
              <w:jc w:val="center"/>
              <w:rPr>
                <w:rFonts w:asciiTheme="minorHAnsi" w:hAnsiTheme="minorHAnsi" w:cstheme="minorHAnsi"/>
                <w:b/>
                <w:i/>
                <w:color w:val="000000" w:themeColor="text1"/>
              </w:rPr>
            </w:pPr>
            <w:r>
              <w:rPr>
                <w:rFonts w:asciiTheme="minorHAnsi" w:hAnsiTheme="minorHAnsi" w:cstheme="minorHAnsi"/>
                <w:b/>
                <w:i/>
                <w:color w:val="000000" w:themeColor="text1"/>
              </w:rPr>
              <w:t>utilizzo</w:t>
            </w:r>
          </w:p>
        </w:tc>
      </w:tr>
      <w:tr w:rsidR="00053698" w:rsidRPr="00D25547" w14:paraId="2ADFE113" w14:textId="7CE3969A" w:rsidTr="00053698">
        <w:tc>
          <w:tcPr>
            <w:tcW w:w="901" w:type="dxa"/>
            <w:tcBorders>
              <w:top w:val="single" w:sz="4" w:space="0" w:color="auto"/>
              <w:left w:val="single" w:sz="4" w:space="0" w:color="auto"/>
              <w:bottom w:val="single" w:sz="4" w:space="0" w:color="auto"/>
              <w:right w:val="single" w:sz="4" w:space="0" w:color="auto"/>
            </w:tcBorders>
            <w:vAlign w:val="center"/>
          </w:tcPr>
          <w:p w14:paraId="334AB6CA" w14:textId="77777777" w:rsidR="00053698" w:rsidRPr="00D25547" w:rsidRDefault="00053698" w:rsidP="002E3DC9">
            <w:pPr>
              <w:ind w:right="3"/>
              <w:jc w:val="center"/>
              <w:rPr>
                <w:rFonts w:asciiTheme="minorHAnsi" w:hAnsiTheme="minorHAnsi" w:cstheme="minorHAnsi"/>
              </w:rPr>
            </w:pPr>
            <w:r w:rsidRPr="00D25547">
              <w:rPr>
                <w:rFonts w:asciiTheme="minorHAnsi" w:hAnsiTheme="minorHAnsi" w:cstheme="minorHAnsi"/>
              </w:rPr>
              <w:t>01</w:t>
            </w:r>
          </w:p>
        </w:tc>
        <w:tc>
          <w:tcPr>
            <w:tcW w:w="4463" w:type="dxa"/>
            <w:tcBorders>
              <w:top w:val="single" w:sz="4" w:space="0" w:color="auto"/>
              <w:left w:val="single" w:sz="4" w:space="0" w:color="auto"/>
              <w:bottom w:val="single" w:sz="4" w:space="0" w:color="auto"/>
              <w:right w:val="single" w:sz="4" w:space="0" w:color="auto"/>
            </w:tcBorders>
            <w:vAlign w:val="center"/>
          </w:tcPr>
          <w:p w14:paraId="54532A6A" w14:textId="77777777" w:rsidR="00053698" w:rsidRPr="00D25547" w:rsidRDefault="00053698" w:rsidP="002E3DC9">
            <w:pPr>
              <w:ind w:right="3"/>
              <w:rPr>
                <w:rFonts w:asciiTheme="minorHAnsi" w:hAnsiTheme="minorHAnsi" w:cstheme="minorHAnsi"/>
              </w:rPr>
            </w:pPr>
            <w:r w:rsidRPr="00D25547">
              <w:rPr>
                <w:rFonts w:asciiTheme="minorHAnsi" w:hAnsiTheme="minorHAnsi" w:cstheme="minorHAnsi"/>
              </w:rPr>
              <w:t>Dimensioni</w:t>
            </w:r>
          </w:p>
        </w:tc>
        <w:tc>
          <w:tcPr>
            <w:tcW w:w="2264" w:type="dxa"/>
            <w:tcBorders>
              <w:top w:val="single" w:sz="4" w:space="0" w:color="auto"/>
              <w:left w:val="single" w:sz="4" w:space="0" w:color="auto"/>
              <w:bottom w:val="single" w:sz="4" w:space="0" w:color="auto"/>
              <w:right w:val="single" w:sz="4" w:space="0" w:color="auto"/>
            </w:tcBorders>
            <w:vAlign w:val="center"/>
          </w:tcPr>
          <w:p w14:paraId="158F05D8" w14:textId="77777777" w:rsidR="00053698" w:rsidRPr="00D25547" w:rsidRDefault="00053698" w:rsidP="002E3DC9">
            <w:pPr>
              <w:ind w:right="3"/>
              <w:jc w:val="center"/>
              <w:rPr>
                <w:rFonts w:asciiTheme="minorHAnsi" w:hAnsiTheme="minorHAnsi" w:cstheme="minorHAnsi"/>
              </w:rPr>
            </w:pPr>
            <w:r w:rsidRPr="00D25547">
              <w:rPr>
                <w:rFonts w:asciiTheme="minorHAnsi" w:hAnsiTheme="minorHAnsi" w:cstheme="minorHAnsi"/>
              </w:rPr>
              <w:t>Da rack 19”</w:t>
            </w:r>
          </w:p>
        </w:tc>
        <w:tc>
          <w:tcPr>
            <w:tcW w:w="2004" w:type="dxa"/>
            <w:tcBorders>
              <w:top w:val="single" w:sz="4" w:space="0" w:color="auto"/>
              <w:left w:val="single" w:sz="4" w:space="0" w:color="auto"/>
              <w:bottom w:val="single" w:sz="4" w:space="0" w:color="auto"/>
              <w:right w:val="single" w:sz="4" w:space="0" w:color="auto"/>
            </w:tcBorders>
            <w:vAlign w:val="center"/>
          </w:tcPr>
          <w:p w14:paraId="42158DA7" w14:textId="77777777" w:rsidR="00053698" w:rsidRPr="00D25547" w:rsidRDefault="00053698" w:rsidP="002E3DC9">
            <w:pPr>
              <w:ind w:right="3"/>
              <w:jc w:val="center"/>
              <w:rPr>
                <w:rFonts w:asciiTheme="minorHAnsi" w:hAnsiTheme="minorHAnsi" w:cstheme="minorHAnsi"/>
              </w:rPr>
            </w:pPr>
          </w:p>
        </w:tc>
      </w:tr>
      <w:tr w:rsidR="00053698" w:rsidRPr="00D25547" w14:paraId="16F6EC0C" w14:textId="4FE8154F" w:rsidTr="00053698">
        <w:tc>
          <w:tcPr>
            <w:tcW w:w="901" w:type="dxa"/>
            <w:tcBorders>
              <w:top w:val="single" w:sz="4" w:space="0" w:color="auto"/>
              <w:left w:val="single" w:sz="4" w:space="0" w:color="auto"/>
              <w:bottom w:val="single" w:sz="4" w:space="0" w:color="auto"/>
              <w:right w:val="single" w:sz="4" w:space="0" w:color="auto"/>
            </w:tcBorders>
            <w:vAlign w:val="center"/>
          </w:tcPr>
          <w:p w14:paraId="69CA52D1" w14:textId="77777777" w:rsidR="00053698" w:rsidRPr="00D25547" w:rsidRDefault="00053698" w:rsidP="002E3DC9">
            <w:pPr>
              <w:ind w:right="3"/>
              <w:jc w:val="center"/>
              <w:rPr>
                <w:rFonts w:asciiTheme="minorHAnsi" w:hAnsiTheme="minorHAnsi" w:cstheme="minorHAnsi"/>
              </w:rPr>
            </w:pPr>
            <w:r w:rsidRPr="00D25547">
              <w:rPr>
                <w:rFonts w:asciiTheme="minorHAnsi" w:hAnsiTheme="minorHAnsi" w:cstheme="minorHAnsi"/>
              </w:rPr>
              <w:t>02</w:t>
            </w:r>
          </w:p>
        </w:tc>
        <w:tc>
          <w:tcPr>
            <w:tcW w:w="4463" w:type="dxa"/>
            <w:tcBorders>
              <w:top w:val="single" w:sz="4" w:space="0" w:color="auto"/>
              <w:left w:val="single" w:sz="4" w:space="0" w:color="auto"/>
              <w:bottom w:val="single" w:sz="4" w:space="0" w:color="auto"/>
              <w:right w:val="single" w:sz="4" w:space="0" w:color="auto"/>
            </w:tcBorders>
            <w:vAlign w:val="center"/>
          </w:tcPr>
          <w:p w14:paraId="11D80F9E" w14:textId="3AC6A2EF" w:rsidR="00053698" w:rsidRPr="00D25547" w:rsidRDefault="00053698" w:rsidP="00B77FE2">
            <w:pPr>
              <w:ind w:right="3"/>
              <w:rPr>
                <w:rFonts w:asciiTheme="minorHAnsi" w:hAnsiTheme="minorHAnsi" w:cstheme="minorHAnsi"/>
              </w:rPr>
            </w:pPr>
            <w:r>
              <w:rPr>
                <w:rFonts w:asciiTheme="minorHAnsi" w:hAnsiTheme="minorHAnsi" w:cstheme="minorHAnsi"/>
              </w:rPr>
              <w:t xml:space="preserve">Altezza </w:t>
            </w:r>
            <w:r w:rsidRPr="00D25547">
              <w:rPr>
                <w:rFonts w:asciiTheme="minorHAnsi" w:hAnsiTheme="minorHAnsi" w:cstheme="minorHAnsi"/>
              </w:rPr>
              <w:t>nel rack</w:t>
            </w:r>
          </w:p>
        </w:tc>
        <w:tc>
          <w:tcPr>
            <w:tcW w:w="2264" w:type="dxa"/>
            <w:tcBorders>
              <w:top w:val="single" w:sz="4" w:space="0" w:color="auto"/>
              <w:left w:val="single" w:sz="4" w:space="0" w:color="auto"/>
              <w:bottom w:val="single" w:sz="4" w:space="0" w:color="auto"/>
              <w:right w:val="single" w:sz="4" w:space="0" w:color="auto"/>
            </w:tcBorders>
            <w:vAlign w:val="center"/>
          </w:tcPr>
          <w:p w14:paraId="28DBE542" w14:textId="0068D07D" w:rsidR="00053698" w:rsidRPr="00D25547" w:rsidRDefault="00053698" w:rsidP="000F15F7">
            <w:pPr>
              <w:ind w:right="3"/>
              <w:jc w:val="center"/>
              <w:rPr>
                <w:rFonts w:asciiTheme="minorHAnsi" w:hAnsiTheme="minorHAnsi" w:cstheme="minorHAnsi"/>
              </w:rPr>
            </w:pPr>
            <w:r w:rsidRPr="00D25547">
              <w:rPr>
                <w:rFonts w:asciiTheme="minorHAnsi" w:hAnsiTheme="minorHAnsi" w:cstheme="minorHAnsi"/>
              </w:rPr>
              <w:t>2U</w:t>
            </w:r>
          </w:p>
        </w:tc>
        <w:tc>
          <w:tcPr>
            <w:tcW w:w="2004" w:type="dxa"/>
            <w:tcBorders>
              <w:top w:val="single" w:sz="4" w:space="0" w:color="auto"/>
              <w:left w:val="single" w:sz="4" w:space="0" w:color="auto"/>
              <w:bottom w:val="single" w:sz="4" w:space="0" w:color="auto"/>
              <w:right w:val="single" w:sz="4" w:space="0" w:color="auto"/>
            </w:tcBorders>
            <w:vAlign w:val="center"/>
          </w:tcPr>
          <w:p w14:paraId="15866925" w14:textId="77777777" w:rsidR="00053698" w:rsidRPr="00D25547" w:rsidRDefault="00053698" w:rsidP="000F15F7">
            <w:pPr>
              <w:ind w:right="3"/>
              <w:jc w:val="center"/>
              <w:rPr>
                <w:rFonts w:asciiTheme="minorHAnsi" w:hAnsiTheme="minorHAnsi" w:cstheme="minorHAnsi"/>
              </w:rPr>
            </w:pPr>
          </w:p>
        </w:tc>
      </w:tr>
      <w:tr w:rsidR="00053698" w:rsidRPr="00D25547" w14:paraId="1F643DC0" w14:textId="607C6411" w:rsidTr="00053698">
        <w:tc>
          <w:tcPr>
            <w:tcW w:w="901" w:type="dxa"/>
            <w:tcBorders>
              <w:top w:val="single" w:sz="4" w:space="0" w:color="auto"/>
            </w:tcBorders>
            <w:vAlign w:val="center"/>
          </w:tcPr>
          <w:p w14:paraId="19CA3E63" w14:textId="77777777" w:rsidR="00053698" w:rsidRPr="00D25547" w:rsidRDefault="00053698" w:rsidP="00C732AD">
            <w:pPr>
              <w:ind w:right="3"/>
              <w:jc w:val="center"/>
              <w:rPr>
                <w:rFonts w:asciiTheme="minorHAnsi" w:hAnsiTheme="minorHAnsi" w:cstheme="minorHAnsi"/>
              </w:rPr>
            </w:pPr>
            <w:r w:rsidRPr="00D25547">
              <w:rPr>
                <w:rFonts w:asciiTheme="minorHAnsi" w:hAnsiTheme="minorHAnsi" w:cstheme="minorHAnsi"/>
              </w:rPr>
              <w:lastRenderedPageBreak/>
              <w:t>03</w:t>
            </w:r>
          </w:p>
        </w:tc>
        <w:tc>
          <w:tcPr>
            <w:tcW w:w="4463" w:type="dxa"/>
            <w:tcBorders>
              <w:top w:val="single" w:sz="4" w:space="0" w:color="auto"/>
            </w:tcBorders>
            <w:vAlign w:val="center"/>
          </w:tcPr>
          <w:p w14:paraId="7EC80E03" w14:textId="28749188" w:rsidR="00053698" w:rsidRPr="00D25547" w:rsidRDefault="00053698" w:rsidP="003A3355">
            <w:pPr>
              <w:ind w:right="3"/>
              <w:rPr>
                <w:rFonts w:asciiTheme="minorHAnsi" w:hAnsiTheme="minorHAnsi" w:cstheme="minorHAnsi"/>
              </w:rPr>
            </w:pPr>
            <w:r w:rsidRPr="00D25547">
              <w:rPr>
                <w:rFonts w:asciiTheme="minorHAnsi" w:hAnsiTheme="minorHAnsi" w:cstheme="minorHAnsi"/>
              </w:rPr>
              <w:t>Numero di porte a 10/25 GbE (SFP28) installabili</w:t>
            </w:r>
            <w:r>
              <w:rPr>
                <w:rFonts w:asciiTheme="minorHAnsi" w:hAnsiTheme="minorHAnsi" w:cstheme="minorHAnsi"/>
              </w:rPr>
              <w:t xml:space="preserve"> in uno chassis vuoto</w:t>
            </w:r>
          </w:p>
        </w:tc>
        <w:tc>
          <w:tcPr>
            <w:tcW w:w="2264" w:type="dxa"/>
            <w:tcBorders>
              <w:top w:val="single" w:sz="4" w:space="0" w:color="auto"/>
            </w:tcBorders>
            <w:vAlign w:val="center"/>
          </w:tcPr>
          <w:p w14:paraId="5BCE962E" w14:textId="42A44FE1"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 xml:space="preserve">Almeno </w:t>
            </w:r>
            <w:r>
              <w:rPr>
                <w:rFonts w:asciiTheme="minorHAnsi" w:hAnsiTheme="minorHAnsi" w:cstheme="minorHAnsi"/>
              </w:rPr>
              <w:t>7</w:t>
            </w:r>
            <w:r w:rsidRPr="00D25547">
              <w:rPr>
                <w:rFonts w:asciiTheme="minorHAnsi" w:hAnsiTheme="minorHAnsi" w:cstheme="minorHAnsi"/>
              </w:rPr>
              <w:t>0</w:t>
            </w:r>
          </w:p>
        </w:tc>
        <w:tc>
          <w:tcPr>
            <w:tcW w:w="2004" w:type="dxa"/>
            <w:tcBorders>
              <w:top w:val="single" w:sz="4" w:space="0" w:color="auto"/>
            </w:tcBorders>
            <w:vAlign w:val="center"/>
          </w:tcPr>
          <w:p w14:paraId="1F17BFC9" w14:textId="77777777" w:rsidR="00053698" w:rsidRPr="00D25547" w:rsidRDefault="00053698" w:rsidP="00443C4A">
            <w:pPr>
              <w:ind w:right="3"/>
              <w:jc w:val="center"/>
              <w:rPr>
                <w:rFonts w:asciiTheme="minorHAnsi" w:hAnsiTheme="minorHAnsi" w:cstheme="minorHAnsi"/>
              </w:rPr>
            </w:pPr>
          </w:p>
        </w:tc>
      </w:tr>
      <w:tr w:rsidR="00053698" w:rsidRPr="00D25547" w14:paraId="0FB3EEB8" w14:textId="6D25532A" w:rsidTr="00053698">
        <w:tc>
          <w:tcPr>
            <w:tcW w:w="901" w:type="dxa"/>
            <w:vAlign w:val="center"/>
          </w:tcPr>
          <w:p w14:paraId="63A1BCD3" w14:textId="77777777" w:rsidR="00053698" w:rsidRPr="00D25547" w:rsidRDefault="00053698" w:rsidP="00C732AD">
            <w:pPr>
              <w:ind w:right="3"/>
              <w:jc w:val="center"/>
              <w:rPr>
                <w:rFonts w:asciiTheme="minorHAnsi" w:hAnsiTheme="minorHAnsi" w:cstheme="minorHAnsi"/>
              </w:rPr>
            </w:pPr>
            <w:r w:rsidRPr="00D25547">
              <w:rPr>
                <w:rFonts w:asciiTheme="minorHAnsi" w:hAnsiTheme="minorHAnsi" w:cstheme="minorHAnsi"/>
              </w:rPr>
              <w:t>04</w:t>
            </w:r>
          </w:p>
        </w:tc>
        <w:tc>
          <w:tcPr>
            <w:tcW w:w="4463" w:type="dxa"/>
            <w:vAlign w:val="center"/>
          </w:tcPr>
          <w:p w14:paraId="4ED5CED5" w14:textId="42A50CD5" w:rsidR="00053698" w:rsidRPr="0013474F" w:rsidRDefault="00053698" w:rsidP="003A3355">
            <w:pPr>
              <w:ind w:right="3"/>
              <w:rPr>
                <w:rFonts w:asciiTheme="minorHAnsi" w:hAnsiTheme="minorHAnsi" w:cstheme="minorHAnsi"/>
                <w:color w:val="000000" w:themeColor="text1"/>
              </w:rPr>
            </w:pPr>
            <w:r w:rsidRPr="0013474F">
              <w:rPr>
                <w:rFonts w:asciiTheme="minorHAnsi" w:hAnsiTheme="minorHAnsi" w:cstheme="minorHAnsi"/>
                <w:color w:val="000000" w:themeColor="text1"/>
              </w:rPr>
              <w:t xml:space="preserve">Numero di porte a 10/25 GbE (SFP28) offerte </w:t>
            </w:r>
          </w:p>
        </w:tc>
        <w:tc>
          <w:tcPr>
            <w:tcW w:w="2264" w:type="dxa"/>
            <w:vAlign w:val="center"/>
          </w:tcPr>
          <w:p w14:paraId="7B6C9598" w14:textId="2462FAE8" w:rsidR="00053698" w:rsidRPr="0013474F" w:rsidRDefault="00053698" w:rsidP="004203FA">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 xml:space="preserve">Almeno </w:t>
            </w:r>
            <w:r w:rsidR="004203FA">
              <w:rPr>
                <w:rFonts w:asciiTheme="minorHAnsi" w:hAnsiTheme="minorHAnsi" w:cstheme="minorHAnsi"/>
                <w:color w:val="000000" w:themeColor="text1"/>
              </w:rPr>
              <w:t>32</w:t>
            </w:r>
          </w:p>
        </w:tc>
        <w:tc>
          <w:tcPr>
            <w:tcW w:w="2004" w:type="dxa"/>
            <w:vAlign w:val="center"/>
          </w:tcPr>
          <w:p w14:paraId="4BF46798" w14:textId="6D5AC000" w:rsidR="00053698" w:rsidRPr="0013474F" w:rsidRDefault="00053698" w:rsidP="00F91007">
            <w:pPr>
              <w:ind w:right="3"/>
              <w:jc w:val="center"/>
              <w:rPr>
                <w:rFonts w:asciiTheme="minorHAnsi" w:hAnsiTheme="minorHAnsi" w:cstheme="minorHAnsi"/>
                <w:i/>
                <w:color w:val="000000" w:themeColor="text1"/>
              </w:rPr>
            </w:pPr>
            <w:r w:rsidRPr="0013474F">
              <w:rPr>
                <w:rFonts w:asciiTheme="minorHAnsi" w:hAnsiTheme="minorHAnsi" w:cstheme="minorHAnsi"/>
                <w:i/>
                <w:color w:val="000000" w:themeColor="text1"/>
              </w:rPr>
              <w:t>Connessioni tipo A</w:t>
            </w:r>
          </w:p>
        </w:tc>
      </w:tr>
      <w:tr w:rsidR="00053698" w:rsidRPr="00D25547" w14:paraId="7432E577" w14:textId="7A371D70" w:rsidTr="00053698">
        <w:tc>
          <w:tcPr>
            <w:tcW w:w="901" w:type="dxa"/>
            <w:vAlign w:val="center"/>
          </w:tcPr>
          <w:p w14:paraId="2B3CF535" w14:textId="27393BC3"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05</w:t>
            </w:r>
          </w:p>
        </w:tc>
        <w:tc>
          <w:tcPr>
            <w:tcW w:w="4463" w:type="dxa"/>
            <w:vAlign w:val="center"/>
          </w:tcPr>
          <w:p w14:paraId="5C97CAE5" w14:textId="1D7DC67B" w:rsidR="00053698" w:rsidRPr="0013474F" w:rsidRDefault="00053698" w:rsidP="003B0D34">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porte a 40 GbE (SFP28) installabili in uno chassis vuoto</w:t>
            </w:r>
          </w:p>
        </w:tc>
        <w:tc>
          <w:tcPr>
            <w:tcW w:w="2264" w:type="dxa"/>
            <w:vAlign w:val="center"/>
          </w:tcPr>
          <w:p w14:paraId="464F8876" w14:textId="1712E005" w:rsidR="00053698" w:rsidRPr="0013474F" w:rsidRDefault="00053698" w:rsidP="00443C4A">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16</w:t>
            </w:r>
          </w:p>
        </w:tc>
        <w:tc>
          <w:tcPr>
            <w:tcW w:w="2004" w:type="dxa"/>
            <w:vAlign w:val="center"/>
          </w:tcPr>
          <w:p w14:paraId="2F714F1E" w14:textId="77777777" w:rsidR="00053698" w:rsidRPr="0013474F" w:rsidRDefault="00053698" w:rsidP="00443C4A">
            <w:pPr>
              <w:ind w:right="3"/>
              <w:jc w:val="center"/>
              <w:rPr>
                <w:rFonts w:asciiTheme="minorHAnsi" w:hAnsiTheme="minorHAnsi" w:cstheme="minorHAnsi"/>
                <w:color w:val="000000" w:themeColor="text1"/>
              </w:rPr>
            </w:pPr>
          </w:p>
        </w:tc>
      </w:tr>
      <w:tr w:rsidR="00053698" w:rsidRPr="00D25547" w14:paraId="3624B802" w14:textId="28F50E70" w:rsidTr="00053698">
        <w:tc>
          <w:tcPr>
            <w:tcW w:w="901" w:type="dxa"/>
            <w:vAlign w:val="center"/>
          </w:tcPr>
          <w:p w14:paraId="39A46AAC" w14:textId="59B67457"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06</w:t>
            </w:r>
          </w:p>
        </w:tc>
        <w:tc>
          <w:tcPr>
            <w:tcW w:w="4463" w:type="dxa"/>
            <w:vAlign w:val="center"/>
          </w:tcPr>
          <w:p w14:paraId="739D1D9A" w14:textId="643EC0F5" w:rsidR="00053698" w:rsidRPr="0013474F" w:rsidRDefault="00053698" w:rsidP="00B77FE2">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porte a 40 GbE (SFP28) offerte (richiesta valida solo su 1 switch dei due)</w:t>
            </w:r>
          </w:p>
        </w:tc>
        <w:tc>
          <w:tcPr>
            <w:tcW w:w="2264" w:type="dxa"/>
            <w:vAlign w:val="center"/>
          </w:tcPr>
          <w:p w14:paraId="6D8583F8" w14:textId="1288AE55" w:rsidR="00053698" w:rsidRPr="0013474F" w:rsidRDefault="00053698" w:rsidP="00443C4A">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12</w:t>
            </w:r>
          </w:p>
        </w:tc>
        <w:tc>
          <w:tcPr>
            <w:tcW w:w="2004" w:type="dxa"/>
            <w:vAlign w:val="center"/>
          </w:tcPr>
          <w:p w14:paraId="5C379EAD" w14:textId="094EF701" w:rsidR="00053698" w:rsidRPr="0013474F" w:rsidRDefault="00C33A65" w:rsidP="00443C4A">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L</w:t>
            </w:r>
          </w:p>
        </w:tc>
      </w:tr>
      <w:tr w:rsidR="00053698" w:rsidRPr="00D25547" w14:paraId="64520B19" w14:textId="5CCF3155" w:rsidTr="00053698">
        <w:tc>
          <w:tcPr>
            <w:tcW w:w="901" w:type="dxa"/>
            <w:vAlign w:val="center"/>
          </w:tcPr>
          <w:p w14:paraId="1743DE2B" w14:textId="7DBA33F3"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07</w:t>
            </w:r>
          </w:p>
        </w:tc>
        <w:tc>
          <w:tcPr>
            <w:tcW w:w="4463" w:type="dxa"/>
            <w:vAlign w:val="center"/>
          </w:tcPr>
          <w:p w14:paraId="21AED18B" w14:textId="4E887492" w:rsidR="00053698" w:rsidRPr="0013474F" w:rsidRDefault="00053698" w:rsidP="00443C4A">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porte 100 GbE QSFP28 installabili in uno chassis vuoto</w:t>
            </w:r>
          </w:p>
        </w:tc>
        <w:tc>
          <w:tcPr>
            <w:tcW w:w="2264" w:type="dxa"/>
            <w:vAlign w:val="center"/>
          </w:tcPr>
          <w:p w14:paraId="4AA984A2" w14:textId="367C8D8E" w:rsidR="00053698" w:rsidRPr="0013474F" w:rsidRDefault="00053698" w:rsidP="00146B7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8</w:t>
            </w:r>
          </w:p>
        </w:tc>
        <w:tc>
          <w:tcPr>
            <w:tcW w:w="2004" w:type="dxa"/>
            <w:vAlign w:val="center"/>
          </w:tcPr>
          <w:p w14:paraId="13A46598" w14:textId="77777777" w:rsidR="00053698" w:rsidRPr="0013474F" w:rsidRDefault="00053698" w:rsidP="00146B71">
            <w:pPr>
              <w:ind w:right="3"/>
              <w:jc w:val="center"/>
              <w:rPr>
                <w:rFonts w:asciiTheme="minorHAnsi" w:hAnsiTheme="minorHAnsi" w:cstheme="minorHAnsi"/>
                <w:color w:val="000000" w:themeColor="text1"/>
              </w:rPr>
            </w:pPr>
          </w:p>
        </w:tc>
      </w:tr>
      <w:tr w:rsidR="00053698" w:rsidRPr="00D25547" w14:paraId="684B7E11" w14:textId="24DA3849" w:rsidTr="00053698">
        <w:tc>
          <w:tcPr>
            <w:tcW w:w="901" w:type="dxa"/>
            <w:vAlign w:val="center"/>
          </w:tcPr>
          <w:p w14:paraId="04D9BE1F" w14:textId="0D6B7039"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08</w:t>
            </w:r>
          </w:p>
        </w:tc>
        <w:tc>
          <w:tcPr>
            <w:tcW w:w="4463" w:type="dxa"/>
            <w:vAlign w:val="center"/>
          </w:tcPr>
          <w:p w14:paraId="305F645C" w14:textId="3033B5C9" w:rsidR="00053698" w:rsidRPr="0013474F" w:rsidRDefault="00053698" w:rsidP="00443C4A">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porte 100 GbE QSFP28 offerte su ogni switch</w:t>
            </w:r>
          </w:p>
        </w:tc>
        <w:tc>
          <w:tcPr>
            <w:tcW w:w="2264" w:type="dxa"/>
            <w:vAlign w:val="center"/>
          </w:tcPr>
          <w:p w14:paraId="5699E0A2" w14:textId="00DD3F76" w:rsidR="00053698" w:rsidRPr="0013474F" w:rsidRDefault="00053698" w:rsidP="00443C4A">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2</w:t>
            </w:r>
          </w:p>
        </w:tc>
        <w:tc>
          <w:tcPr>
            <w:tcW w:w="2004" w:type="dxa"/>
            <w:vAlign w:val="center"/>
          </w:tcPr>
          <w:p w14:paraId="62AE079B" w14:textId="51DC5E3C" w:rsidR="00053698" w:rsidRPr="0013474F" w:rsidRDefault="00053698" w:rsidP="00443C4A">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Connessioni tipo C</w:t>
            </w:r>
          </w:p>
        </w:tc>
      </w:tr>
      <w:tr w:rsidR="00053698" w:rsidRPr="00D25547" w14:paraId="45622449" w14:textId="4966C343" w:rsidTr="00053698">
        <w:tc>
          <w:tcPr>
            <w:tcW w:w="901" w:type="dxa"/>
            <w:vAlign w:val="center"/>
          </w:tcPr>
          <w:p w14:paraId="33303C80" w14:textId="078B2A66"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09</w:t>
            </w:r>
          </w:p>
        </w:tc>
        <w:tc>
          <w:tcPr>
            <w:tcW w:w="4463" w:type="dxa"/>
            <w:vAlign w:val="center"/>
          </w:tcPr>
          <w:p w14:paraId="5C8DCAAC" w14:textId="66D8E341" w:rsidR="00053698" w:rsidRPr="0013474F" w:rsidRDefault="00053698" w:rsidP="00443C4A">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ottiche SFP+ a 10 GbE Short Range offerte</w:t>
            </w:r>
          </w:p>
        </w:tc>
        <w:tc>
          <w:tcPr>
            <w:tcW w:w="2264" w:type="dxa"/>
            <w:vAlign w:val="center"/>
          </w:tcPr>
          <w:p w14:paraId="46A50FF6" w14:textId="1E3DA8EB" w:rsidR="00053698" w:rsidRPr="0013474F" w:rsidRDefault="00053698" w:rsidP="005071C4">
            <w:pPr>
              <w:tabs>
                <w:tab w:val="left" w:pos="1875"/>
                <w:tab w:val="left" w:pos="2213"/>
              </w:tabs>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24</w:t>
            </w:r>
          </w:p>
        </w:tc>
        <w:tc>
          <w:tcPr>
            <w:tcW w:w="2004" w:type="dxa"/>
            <w:vAlign w:val="center"/>
          </w:tcPr>
          <w:p w14:paraId="065DC825" w14:textId="21FEF3B1" w:rsidR="00053698" w:rsidRPr="0013474F" w:rsidRDefault="0013474F" w:rsidP="005071C4">
            <w:pPr>
              <w:tabs>
                <w:tab w:val="left" w:pos="1875"/>
                <w:tab w:val="left" w:pos="2213"/>
              </w:tabs>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A</w:t>
            </w:r>
          </w:p>
        </w:tc>
      </w:tr>
      <w:tr w:rsidR="00053698" w:rsidRPr="00D25547" w14:paraId="11F1A0D2" w14:textId="56D3EF02" w:rsidTr="00053698">
        <w:tc>
          <w:tcPr>
            <w:tcW w:w="901" w:type="dxa"/>
            <w:vAlign w:val="center"/>
          </w:tcPr>
          <w:p w14:paraId="6116EF24" w14:textId="1EB71986"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10</w:t>
            </w:r>
          </w:p>
        </w:tc>
        <w:tc>
          <w:tcPr>
            <w:tcW w:w="4463" w:type="dxa"/>
            <w:vAlign w:val="center"/>
          </w:tcPr>
          <w:p w14:paraId="47E12420" w14:textId="65F82AE9" w:rsidR="00053698" w:rsidRPr="0013474F" w:rsidRDefault="00053698" w:rsidP="00443C4A">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ottiche SFP28 a 100 GbE Short Range offerte</w:t>
            </w:r>
          </w:p>
        </w:tc>
        <w:tc>
          <w:tcPr>
            <w:tcW w:w="2264" w:type="dxa"/>
            <w:vAlign w:val="center"/>
          </w:tcPr>
          <w:p w14:paraId="2333B69E" w14:textId="7F297B59" w:rsidR="00053698" w:rsidRPr="0013474F" w:rsidRDefault="00053698" w:rsidP="00443C4A">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1</w:t>
            </w:r>
          </w:p>
        </w:tc>
        <w:tc>
          <w:tcPr>
            <w:tcW w:w="2004" w:type="dxa"/>
            <w:vAlign w:val="center"/>
          </w:tcPr>
          <w:p w14:paraId="1B850914" w14:textId="723D6601" w:rsidR="00053698" w:rsidRPr="0013474F" w:rsidRDefault="0013474F" w:rsidP="00443C4A">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Connessioni tipo C</w:t>
            </w:r>
          </w:p>
        </w:tc>
      </w:tr>
      <w:tr w:rsidR="00053698" w:rsidRPr="00D25547" w14:paraId="772BDD77" w14:textId="59BA0693" w:rsidTr="00053698">
        <w:tc>
          <w:tcPr>
            <w:tcW w:w="901" w:type="dxa"/>
            <w:vAlign w:val="center"/>
          </w:tcPr>
          <w:p w14:paraId="7DB34E75" w14:textId="4A5B313C"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11</w:t>
            </w:r>
          </w:p>
        </w:tc>
        <w:tc>
          <w:tcPr>
            <w:tcW w:w="4463" w:type="dxa"/>
            <w:vAlign w:val="center"/>
          </w:tcPr>
          <w:p w14:paraId="62D5EB38" w14:textId="04371EC1" w:rsidR="00053698" w:rsidRPr="0013474F" w:rsidRDefault="00053698" w:rsidP="00443C4A">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ottiche SFP+ a 10 GbE Long Range offerte</w:t>
            </w:r>
          </w:p>
        </w:tc>
        <w:tc>
          <w:tcPr>
            <w:tcW w:w="2264" w:type="dxa"/>
            <w:vAlign w:val="center"/>
          </w:tcPr>
          <w:p w14:paraId="43ADA1FA" w14:textId="175FDC79" w:rsidR="00053698" w:rsidRPr="0013474F" w:rsidRDefault="00053698" w:rsidP="00443C4A">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1</w:t>
            </w:r>
          </w:p>
        </w:tc>
        <w:tc>
          <w:tcPr>
            <w:tcW w:w="2004" w:type="dxa"/>
            <w:vAlign w:val="center"/>
          </w:tcPr>
          <w:p w14:paraId="509B2C17" w14:textId="434081A6" w:rsidR="00053698" w:rsidRPr="0013474F" w:rsidRDefault="0013474F" w:rsidP="0013474F">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E</w:t>
            </w:r>
          </w:p>
        </w:tc>
      </w:tr>
      <w:tr w:rsidR="00053698" w:rsidRPr="00D25547" w14:paraId="4E8F7798" w14:textId="6BF73D67" w:rsidTr="00053698">
        <w:tc>
          <w:tcPr>
            <w:tcW w:w="901" w:type="dxa"/>
            <w:vAlign w:val="center"/>
          </w:tcPr>
          <w:p w14:paraId="3DF14F37" w14:textId="71916C3B" w:rsidR="00053698" w:rsidRPr="00D25547" w:rsidRDefault="00053698" w:rsidP="00443C4A">
            <w:pPr>
              <w:ind w:right="3"/>
              <w:jc w:val="center"/>
              <w:rPr>
                <w:rFonts w:asciiTheme="minorHAnsi" w:hAnsiTheme="minorHAnsi" w:cstheme="minorHAnsi"/>
              </w:rPr>
            </w:pPr>
            <w:r w:rsidRPr="00D25547">
              <w:rPr>
                <w:rFonts w:asciiTheme="minorHAnsi" w:hAnsiTheme="minorHAnsi" w:cstheme="minorHAnsi"/>
              </w:rPr>
              <w:t>12</w:t>
            </w:r>
          </w:p>
        </w:tc>
        <w:tc>
          <w:tcPr>
            <w:tcW w:w="4463" w:type="dxa"/>
            <w:vAlign w:val="center"/>
          </w:tcPr>
          <w:p w14:paraId="6D78C57F" w14:textId="25826141" w:rsidR="00053698" w:rsidRPr="0013474F" w:rsidRDefault="00053698" w:rsidP="00D461DE">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otti</w:t>
            </w:r>
            <w:r w:rsidR="004203FA">
              <w:rPr>
                <w:rFonts w:asciiTheme="minorHAnsi" w:hAnsiTheme="minorHAnsi" w:cstheme="minorHAnsi"/>
                <w:color w:val="000000" w:themeColor="text1"/>
              </w:rPr>
              <w:t xml:space="preserve">che 1GbE, con connettori SFP+, </w:t>
            </w:r>
            <w:r w:rsidR="00D461DE">
              <w:rPr>
                <w:rFonts w:asciiTheme="minorHAnsi" w:hAnsiTheme="minorHAnsi" w:cstheme="minorHAnsi"/>
                <w:color w:val="000000" w:themeColor="text1"/>
              </w:rPr>
              <w:t>L</w:t>
            </w:r>
            <w:r w:rsidRPr="0013474F">
              <w:rPr>
                <w:rFonts w:asciiTheme="minorHAnsi" w:hAnsiTheme="minorHAnsi" w:cstheme="minorHAnsi"/>
                <w:color w:val="000000" w:themeColor="text1"/>
              </w:rPr>
              <w:t>R mono modo, offerte</w:t>
            </w:r>
          </w:p>
        </w:tc>
        <w:tc>
          <w:tcPr>
            <w:tcW w:w="2264" w:type="dxa"/>
            <w:vAlign w:val="center"/>
          </w:tcPr>
          <w:p w14:paraId="4D3D9524" w14:textId="030F0429" w:rsidR="00053698" w:rsidRPr="0013474F" w:rsidRDefault="00053698" w:rsidP="002D5136">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 xml:space="preserve">Almeno </w:t>
            </w:r>
            <w:r w:rsidR="007232FD">
              <w:rPr>
                <w:rFonts w:asciiTheme="minorHAnsi" w:hAnsiTheme="minorHAnsi" w:cstheme="minorHAnsi"/>
                <w:color w:val="000000" w:themeColor="text1"/>
              </w:rPr>
              <w:t>1</w:t>
            </w:r>
          </w:p>
        </w:tc>
        <w:tc>
          <w:tcPr>
            <w:tcW w:w="2004" w:type="dxa"/>
            <w:vAlign w:val="center"/>
          </w:tcPr>
          <w:p w14:paraId="06FB8A76" w14:textId="23D44866" w:rsidR="00053698" w:rsidRPr="0013474F" w:rsidRDefault="0013474F" w:rsidP="002D5136">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F</w:t>
            </w:r>
          </w:p>
        </w:tc>
      </w:tr>
      <w:tr w:rsidR="007A5327" w:rsidRPr="00D25547" w14:paraId="422FD19D" w14:textId="77777777" w:rsidTr="00053698">
        <w:tc>
          <w:tcPr>
            <w:tcW w:w="901" w:type="dxa"/>
            <w:vAlign w:val="center"/>
          </w:tcPr>
          <w:p w14:paraId="5470F3B8" w14:textId="67A539E9" w:rsidR="007A5327" w:rsidRPr="00D25547" w:rsidRDefault="007A5327" w:rsidP="007A5327">
            <w:pPr>
              <w:ind w:right="3"/>
              <w:jc w:val="center"/>
              <w:rPr>
                <w:rFonts w:asciiTheme="minorHAnsi" w:hAnsiTheme="minorHAnsi" w:cstheme="minorHAnsi"/>
              </w:rPr>
            </w:pPr>
            <w:r w:rsidRPr="00D25547">
              <w:rPr>
                <w:rFonts w:asciiTheme="minorHAnsi" w:hAnsiTheme="minorHAnsi" w:cstheme="minorHAnsi"/>
              </w:rPr>
              <w:t>13</w:t>
            </w:r>
          </w:p>
        </w:tc>
        <w:tc>
          <w:tcPr>
            <w:tcW w:w="4463" w:type="dxa"/>
            <w:vAlign w:val="center"/>
          </w:tcPr>
          <w:p w14:paraId="0C42C3CC" w14:textId="7D664F08" w:rsidR="007A5327" w:rsidRPr="0013474F" w:rsidRDefault="007A5327" w:rsidP="00D461DE">
            <w:pPr>
              <w:ind w:right="3"/>
              <w:rPr>
                <w:rFonts w:asciiTheme="minorHAnsi" w:hAnsiTheme="minorHAnsi" w:cstheme="minorHAnsi"/>
                <w:color w:val="000000" w:themeColor="text1"/>
              </w:rPr>
            </w:pPr>
            <w:r w:rsidRPr="0013474F">
              <w:rPr>
                <w:rFonts w:asciiTheme="minorHAnsi" w:hAnsiTheme="minorHAnsi" w:cstheme="minorHAnsi"/>
                <w:color w:val="000000" w:themeColor="text1"/>
              </w:rPr>
              <w:t xml:space="preserve">Numero di ottiche 1GbE, con connettori SFP+, </w:t>
            </w:r>
            <w:r w:rsidR="00D461DE">
              <w:rPr>
                <w:rFonts w:asciiTheme="minorHAnsi" w:hAnsiTheme="minorHAnsi" w:cstheme="minorHAnsi"/>
                <w:color w:val="000000" w:themeColor="text1"/>
              </w:rPr>
              <w:t>S</w:t>
            </w:r>
            <w:r w:rsidRPr="0013474F">
              <w:rPr>
                <w:rFonts w:asciiTheme="minorHAnsi" w:hAnsiTheme="minorHAnsi" w:cstheme="minorHAnsi"/>
                <w:color w:val="000000" w:themeColor="text1"/>
              </w:rPr>
              <w:t>R m</w:t>
            </w:r>
            <w:r>
              <w:rPr>
                <w:rFonts w:asciiTheme="minorHAnsi" w:hAnsiTheme="minorHAnsi" w:cstheme="minorHAnsi"/>
                <w:color w:val="000000" w:themeColor="text1"/>
              </w:rPr>
              <w:t>ulti</w:t>
            </w:r>
            <w:r w:rsidRPr="0013474F">
              <w:rPr>
                <w:rFonts w:asciiTheme="minorHAnsi" w:hAnsiTheme="minorHAnsi" w:cstheme="minorHAnsi"/>
                <w:color w:val="000000" w:themeColor="text1"/>
              </w:rPr>
              <w:t xml:space="preserve"> modo, offerte</w:t>
            </w:r>
          </w:p>
        </w:tc>
        <w:tc>
          <w:tcPr>
            <w:tcW w:w="2264" w:type="dxa"/>
            <w:vAlign w:val="center"/>
          </w:tcPr>
          <w:p w14:paraId="785E1670" w14:textId="721F3D62" w:rsidR="007A5327" w:rsidRPr="0013474F" w:rsidRDefault="007A5327" w:rsidP="007A5327">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 xml:space="preserve">Almeno </w:t>
            </w:r>
          </w:p>
        </w:tc>
        <w:tc>
          <w:tcPr>
            <w:tcW w:w="2004" w:type="dxa"/>
            <w:vAlign w:val="center"/>
          </w:tcPr>
          <w:p w14:paraId="4C8FC2C5" w14:textId="56E56DA7" w:rsidR="007A5327" w:rsidRPr="0013474F" w:rsidRDefault="007A5327" w:rsidP="007A5327">
            <w:pPr>
              <w:ind w:right="3"/>
              <w:jc w:val="center"/>
              <w:rPr>
                <w:rFonts w:asciiTheme="minorHAnsi" w:hAnsiTheme="minorHAnsi" w:cstheme="minorHAnsi"/>
                <w: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D</w:t>
            </w:r>
          </w:p>
        </w:tc>
      </w:tr>
      <w:tr w:rsidR="007A5327" w:rsidRPr="00D25547" w14:paraId="31911698" w14:textId="7AFB9606" w:rsidTr="00053698">
        <w:tc>
          <w:tcPr>
            <w:tcW w:w="901" w:type="dxa"/>
            <w:vAlign w:val="center"/>
          </w:tcPr>
          <w:p w14:paraId="67288645" w14:textId="774625DC" w:rsidR="007A5327" w:rsidRPr="00D25547" w:rsidRDefault="007A5327" w:rsidP="007A5327">
            <w:pPr>
              <w:ind w:right="3"/>
              <w:jc w:val="center"/>
              <w:rPr>
                <w:rFonts w:asciiTheme="minorHAnsi" w:hAnsiTheme="minorHAnsi" w:cstheme="minorHAnsi"/>
              </w:rPr>
            </w:pPr>
            <w:r w:rsidRPr="00D25547">
              <w:rPr>
                <w:rFonts w:asciiTheme="minorHAnsi" w:hAnsiTheme="minorHAnsi" w:cstheme="minorHAnsi"/>
              </w:rPr>
              <w:t>14</w:t>
            </w:r>
          </w:p>
        </w:tc>
        <w:tc>
          <w:tcPr>
            <w:tcW w:w="4463" w:type="dxa"/>
            <w:vAlign w:val="center"/>
          </w:tcPr>
          <w:p w14:paraId="18B4001A" w14:textId="3AEF83B0" w:rsidR="007A5327" w:rsidRPr="0013474F" w:rsidRDefault="007A5327" w:rsidP="007A5327">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ottiche 25GbE SR multimodo, con connettori SFP28, offerte</w:t>
            </w:r>
          </w:p>
        </w:tc>
        <w:tc>
          <w:tcPr>
            <w:tcW w:w="2264" w:type="dxa"/>
            <w:vAlign w:val="center"/>
          </w:tcPr>
          <w:p w14:paraId="4C74A2A9" w14:textId="20D11CDB" w:rsidR="007A5327" w:rsidRPr="0013474F" w:rsidRDefault="007A5327" w:rsidP="00D461DE">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 xml:space="preserve">Almeno </w:t>
            </w:r>
            <w:r w:rsidR="00FE076B">
              <w:rPr>
                <w:rFonts w:asciiTheme="minorHAnsi" w:hAnsiTheme="minorHAnsi" w:cstheme="minorHAnsi"/>
                <w:color w:val="000000" w:themeColor="text1"/>
              </w:rPr>
              <w:t>4</w:t>
            </w:r>
          </w:p>
        </w:tc>
        <w:tc>
          <w:tcPr>
            <w:tcW w:w="2004" w:type="dxa"/>
            <w:vAlign w:val="center"/>
          </w:tcPr>
          <w:p w14:paraId="20B7571F" w14:textId="2677EF21" w:rsidR="007A5327" w:rsidRPr="0013474F" w:rsidRDefault="007A5327" w:rsidP="007A5327">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B</w:t>
            </w:r>
          </w:p>
        </w:tc>
      </w:tr>
      <w:tr w:rsidR="007A5327" w:rsidRPr="00D25547" w14:paraId="514E216B" w14:textId="34960C51" w:rsidTr="00053698">
        <w:tc>
          <w:tcPr>
            <w:tcW w:w="901" w:type="dxa"/>
            <w:vAlign w:val="center"/>
          </w:tcPr>
          <w:p w14:paraId="68DC22C7" w14:textId="57046D70" w:rsidR="007A5327" w:rsidRPr="00D25547" w:rsidRDefault="007A5327" w:rsidP="007A5327">
            <w:pPr>
              <w:ind w:right="3"/>
              <w:jc w:val="center"/>
              <w:rPr>
                <w:rFonts w:asciiTheme="minorHAnsi" w:hAnsiTheme="minorHAnsi" w:cstheme="minorHAnsi"/>
              </w:rPr>
            </w:pPr>
            <w:r w:rsidRPr="00D25547">
              <w:rPr>
                <w:rFonts w:asciiTheme="minorHAnsi" w:hAnsiTheme="minorHAnsi" w:cstheme="minorHAnsi"/>
              </w:rPr>
              <w:t>15</w:t>
            </w:r>
          </w:p>
        </w:tc>
        <w:tc>
          <w:tcPr>
            <w:tcW w:w="4463" w:type="dxa"/>
            <w:vAlign w:val="center"/>
          </w:tcPr>
          <w:p w14:paraId="602F1292" w14:textId="6B10DB7A" w:rsidR="007A5327" w:rsidRPr="0013474F" w:rsidRDefault="007A5327" w:rsidP="007A5327">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ottiche 40GbE SR multimodo, con connettori QSFP+, offerte (richiesta valida solo su 1 switch dei tre)</w:t>
            </w:r>
          </w:p>
        </w:tc>
        <w:tc>
          <w:tcPr>
            <w:tcW w:w="2264" w:type="dxa"/>
            <w:vAlign w:val="center"/>
          </w:tcPr>
          <w:p w14:paraId="08E8428F" w14:textId="0E79DDC3" w:rsidR="007A5327" w:rsidRPr="0013474F" w:rsidRDefault="007A5327" w:rsidP="009E51D3">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 xml:space="preserve">Almeno </w:t>
            </w:r>
            <w:r w:rsidR="009E51D3">
              <w:rPr>
                <w:rFonts w:asciiTheme="minorHAnsi" w:hAnsiTheme="minorHAnsi" w:cstheme="minorHAnsi"/>
                <w:color w:val="000000" w:themeColor="text1"/>
              </w:rPr>
              <w:t>8</w:t>
            </w:r>
          </w:p>
        </w:tc>
        <w:tc>
          <w:tcPr>
            <w:tcW w:w="2004" w:type="dxa"/>
            <w:vAlign w:val="center"/>
          </w:tcPr>
          <w:p w14:paraId="7B6340E9" w14:textId="209DEC9B" w:rsidR="007A5327" w:rsidRPr="0013474F" w:rsidRDefault="00C33A65" w:rsidP="007A5327">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L</w:t>
            </w:r>
          </w:p>
        </w:tc>
      </w:tr>
      <w:tr w:rsidR="007A5327" w:rsidRPr="00D25547" w14:paraId="2BF17C80" w14:textId="29BE2168" w:rsidTr="00053698">
        <w:tc>
          <w:tcPr>
            <w:tcW w:w="901" w:type="dxa"/>
            <w:vAlign w:val="center"/>
          </w:tcPr>
          <w:p w14:paraId="70103AC0" w14:textId="47A97BC5" w:rsidR="007A5327" w:rsidRPr="00D25547" w:rsidRDefault="007A5327" w:rsidP="007A5327">
            <w:pPr>
              <w:ind w:right="3"/>
              <w:jc w:val="center"/>
              <w:rPr>
                <w:rFonts w:asciiTheme="minorHAnsi" w:hAnsiTheme="minorHAnsi" w:cstheme="minorHAnsi"/>
              </w:rPr>
            </w:pPr>
            <w:r w:rsidRPr="00D25547">
              <w:rPr>
                <w:rFonts w:asciiTheme="minorHAnsi" w:hAnsiTheme="minorHAnsi" w:cstheme="minorHAnsi"/>
              </w:rPr>
              <w:t>16</w:t>
            </w:r>
          </w:p>
        </w:tc>
        <w:tc>
          <w:tcPr>
            <w:tcW w:w="4463" w:type="dxa"/>
            <w:vAlign w:val="center"/>
          </w:tcPr>
          <w:p w14:paraId="39AABE7A" w14:textId="5EB6539B" w:rsidR="007A5327" w:rsidRPr="0013474F" w:rsidRDefault="007A5327" w:rsidP="007A5327">
            <w:pPr>
              <w:ind w:right="3"/>
              <w:rPr>
                <w:rFonts w:asciiTheme="minorHAnsi" w:hAnsiTheme="minorHAnsi" w:cstheme="minorHAnsi"/>
                <w:color w:val="000000" w:themeColor="text1"/>
              </w:rPr>
            </w:pPr>
            <w:r w:rsidRPr="0013474F">
              <w:rPr>
                <w:rFonts w:asciiTheme="minorHAnsi" w:hAnsiTheme="minorHAnsi" w:cstheme="minorHAnsi"/>
                <w:color w:val="000000" w:themeColor="text1"/>
              </w:rPr>
              <w:t xml:space="preserve">Numero di cavi QSFP28 DAC da 5 metri </w:t>
            </w:r>
          </w:p>
        </w:tc>
        <w:tc>
          <w:tcPr>
            <w:tcW w:w="2264" w:type="dxa"/>
            <w:vAlign w:val="center"/>
          </w:tcPr>
          <w:p w14:paraId="665A295B" w14:textId="5701AFD8" w:rsidR="007A5327" w:rsidRPr="0013474F" w:rsidRDefault="007A5327" w:rsidP="007A5327">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1</w:t>
            </w:r>
          </w:p>
        </w:tc>
        <w:tc>
          <w:tcPr>
            <w:tcW w:w="2004" w:type="dxa"/>
            <w:vAlign w:val="center"/>
          </w:tcPr>
          <w:p w14:paraId="7E1468DF" w14:textId="3DC3B6A3" w:rsidR="007A5327" w:rsidRPr="0013474F" w:rsidRDefault="007A5327" w:rsidP="007A5327">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G</w:t>
            </w:r>
          </w:p>
        </w:tc>
      </w:tr>
      <w:tr w:rsidR="00AF6CD1" w:rsidRPr="00D25547" w14:paraId="503DABAC" w14:textId="1794E8A5" w:rsidTr="00053698">
        <w:tc>
          <w:tcPr>
            <w:tcW w:w="901" w:type="dxa"/>
            <w:vAlign w:val="center"/>
          </w:tcPr>
          <w:p w14:paraId="6FDA4D6D" w14:textId="1B4FBA04"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17</w:t>
            </w:r>
          </w:p>
        </w:tc>
        <w:tc>
          <w:tcPr>
            <w:tcW w:w="4463" w:type="dxa"/>
            <w:vAlign w:val="center"/>
          </w:tcPr>
          <w:p w14:paraId="24D95240" w14:textId="7AA72BB4"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Velocità di stack</w:t>
            </w:r>
          </w:p>
        </w:tc>
        <w:tc>
          <w:tcPr>
            <w:tcW w:w="2264" w:type="dxa"/>
            <w:vAlign w:val="center"/>
          </w:tcPr>
          <w:p w14:paraId="40351A45" w14:textId="77777777"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100 GbE</w:t>
            </w:r>
          </w:p>
        </w:tc>
        <w:tc>
          <w:tcPr>
            <w:tcW w:w="2004" w:type="dxa"/>
            <w:vAlign w:val="center"/>
          </w:tcPr>
          <w:p w14:paraId="46ADC4ED" w14:textId="1AA0AD7E"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G</w:t>
            </w:r>
          </w:p>
        </w:tc>
      </w:tr>
      <w:tr w:rsidR="00AF6CD1" w:rsidRPr="00D25547" w14:paraId="680FACDA" w14:textId="77777777" w:rsidTr="00053698">
        <w:tc>
          <w:tcPr>
            <w:tcW w:w="901" w:type="dxa"/>
            <w:vAlign w:val="center"/>
          </w:tcPr>
          <w:p w14:paraId="2E7BB7E6" w14:textId="5C9FEF69"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18</w:t>
            </w:r>
          </w:p>
        </w:tc>
        <w:tc>
          <w:tcPr>
            <w:tcW w:w="4463" w:type="dxa"/>
            <w:vAlign w:val="center"/>
          </w:tcPr>
          <w:p w14:paraId="5B4AB8E9" w14:textId="126817C2" w:rsidR="00AF6CD1" w:rsidRPr="0013474F" w:rsidRDefault="00AF6CD1" w:rsidP="00AF6CD1">
            <w:pPr>
              <w:ind w:right="3"/>
              <w:rPr>
                <w:rFonts w:asciiTheme="minorHAnsi" w:hAnsiTheme="minorHAnsi" w:cstheme="minorHAnsi"/>
                <w:color w:val="000000" w:themeColor="text1"/>
              </w:rPr>
            </w:pPr>
            <w:r w:rsidRPr="00D25547">
              <w:rPr>
                <w:rFonts w:asciiTheme="minorHAnsi" w:hAnsiTheme="minorHAnsi" w:cstheme="minorHAnsi"/>
              </w:rPr>
              <w:t>Numero di bretelle ottiche 10GbE multimodo, OM4, con connettori</w:t>
            </w:r>
            <w:r>
              <w:rPr>
                <w:rFonts w:asciiTheme="minorHAnsi" w:hAnsiTheme="minorHAnsi" w:cstheme="minorHAnsi"/>
              </w:rPr>
              <w:t xml:space="preserve"> LC-LC</w:t>
            </w:r>
            <w:r w:rsidRPr="00D25547">
              <w:rPr>
                <w:rFonts w:asciiTheme="minorHAnsi" w:hAnsiTheme="minorHAnsi" w:cstheme="minorHAnsi"/>
              </w:rPr>
              <w:t xml:space="preserve"> per ottiche SFP+ SR</w:t>
            </w:r>
            <w:r>
              <w:rPr>
                <w:rFonts w:asciiTheme="minorHAnsi" w:hAnsiTheme="minorHAnsi" w:cstheme="minorHAnsi"/>
              </w:rPr>
              <w:t xml:space="preserve"> e SFP28 SR</w:t>
            </w:r>
            <w:r w:rsidRPr="00D25547">
              <w:rPr>
                <w:rFonts w:asciiTheme="minorHAnsi" w:hAnsiTheme="minorHAnsi" w:cstheme="minorHAnsi"/>
              </w:rPr>
              <w:t>, lunghezza 3 metri</w:t>
            </w:r>
          </w:p>
        </w:tc>
        <w:tc>
          <w:tcPr>
            <w:tcW w:w="2264" w:type="dxa"/>
            <w:vAlign w:val="center"/>
          </w:tcPr>
          <w:p w14:paraId="5CA4B1FD" w14:textId="3E6438EE" w:rsidR="00AF6CD1" w:rsidRPr="0013474F" w:rsidRDefault="00AF6CD1" w:rsidP="00AF6CD1">
            <w:pPr>
              <w:ind w:right="3"/>
              <w:jc w:val="center"/>
              <w:rPr>
                <w:rFonts w:asciiTheme="minorHAnsi" w:hAnsiTheme="minorHAnsi" w:cstheme="minorHAnsi"/>
                <w:color w:val="000000" w:themeColor="text1"/>
              </w:rPr>
            </w:pPr>
            <w:r>
              <w:rPr>
                <w:rFonts w:asciiTheme="minorHAnsi" w:hAnsiTheme="minorHAnsi" w:cstheme="minorHAnsi"/>
              </w:rPr>
              <w:t>30</w:t>
            </w:r>
          </w:p>
        </w:tc>
        <w:tc>
          <w:tcPr>
            <w:tcW w:w="2004" w:type="dxa"/>
            <w:vAlign w:val="center"/>
          </w:tcPr>
          <w:p w14:paraId="354D0D9A" w14:textId="25E8D8EE"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A</w:t>
            </w:r>
          </w:p>
        </w:tc>
      </w:tr>
      <w:tr w:rsidR="00AF6CD1" w:rsidRPr="00D25547" w14:paraId="6F18BA4B" w14:textId="77777777" w:rsidTr="00053698">
        <w:tc>
          <w:tcPr>
            <w:tcW w:w="901" w:type="dxa"/>
            <w:vAlign w:val="center"/>
          </w:tcPr>
          <w:p w14:paraId="55AFD595" w14:textId="6C6E845F"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19</w:t>
            </w:r>
          </w:p>
        </w:tc>
        <w:tc>
          <w:tcPr>
            <w:tcW w:w="4463" w:type="dxa"/>
            <w:vAlign w:val="center"/>
          </w:tcPr>
          <w:p w14:paraId="55A19064" w14:textId="403FC797" w:rsidR="00AF6CD1" w:rsidRPr="00D25547" w:rsidRDefault="00AF6CD1" w:rsidP="00AF6CD1">
            <w:pPr>
              <w:ind w:right="3"/>
              <w:rPr>
                <w:rFonts w:asciiTheme="minorHAnsi" w:hAnsiTheme="minorHAnsi" w:cstheme="minorHAnsi"/>
              </w:rPr>
            </w:pPr>
            <w:r>
              <w:rPr>
                <w:rFonts w:asciiTheme="minorHAnsi" w:hAnsiTheme="minorHAnsi" w:cstheme="minorHAnsi"/>
              </w:rPr>
              <w:t>Numero di bretelle ottiche 25</w:t>
            </w:r>
            <w:r w:rsidRPr="00D25547">
              <w:rPr>
                <w:rFonts w:asciiTheme="minorHAnsi" w:hAnsiTheme="minorHAnsi" w:cstheme="minorHAnsi"/>
              </w:rPr>
              <w:t>GbE multimodo, OM4, con connettori</w:t>
            </w:r>
            <w:r>
              <w:rPr>
                <w:rFonts w:asciiTheme="minorHAnsi" w:hAnsiTheme="minorHAnsi" w:cstheme="minorHAnsi"/>
              </w:rPr>
              <w:t xml:space="preserve"> LC-LC</w:t>
            </w:r>
            <w:r w:rsidRPr="00D25547">
              <w:rPr>
                <w:rFonts w:asciiTheme="minorHAnsi" w:hAnsiTheme="minorHAnsi" w:cstheme="minorHAnsi"/>
              </w:rPr>
              <w:t xml:space="preserve"> per ottiche SFP+ SR</w:t>
            </w:r>
            <w:r>
              <w:rPr>
                <w:rFonts w:asciiTheme="minorHAnsi" w:hAnsiTheme="minorHAnsi" w:cstheme="minorHAnsi"/>
              </w:rPr>
              <w:t xml:space="preserve"> e SFP28 SR</w:t>
            </w:r>
            <w:r w:rsidRPr="00D25547">
              <w:rPr>
                <w:rFonts w:asciiTheme="minorHAnsi" w:hAnsiTheme="minorHAnsi" w:cstheme="minorHAnsi"/>
              </w:rPr>
              <w:t>, lunghezza 3 metri</w:t>
            </w:r>
          </w:p>
        </w:tc>
        <w:tc>
          <w:tcPr>
            <w:tcW w:w="2264" w:type="dxa"/>
            <w:vAlign w:val="center"/>
          </w:tcPr>
          <w:p w14:paraId="322D2F4F" w14:textId="2784A420" w:rsidR="00AF6CD1" w:rsidRDefault="00AF6CD1" w:rsidP="00AF6CD1">
            <w:pPr>
              <w:ind w:right="3"/>
              <w:jc w:val="center"/>
              <w:rPr>
                <w:rFonts w:asciiTheme="minorHAnsi" w:hAnsiTheme="minorHAnsi" w:cstheme="minorHAnsi"/>
              </w:rPr>
            </w:pPr>
            <w:r>
              <w:rPr>
                <w:rFonts w:asciiTheme="minorHAnsi" w:hAnsiTheme="minorHAnsi" w:cstheme="minorHAnsi"/>
              </w:rPr>
              <w:t>8</w:t>
            </w:r>
          </w:p>
        </w:tc>
        <w:tc>
          <w:tcPr>
            <w:tcW w:w="2004" w:type="dxa"/>
            <w:vAlign w:val="center"/>
          </w:tcPr>
          <w:p w14:paraId="0A7CC185" w14:textId="6EA48D99" w:rsidR="00AF6CD1" w:rsidRPr="0013474F" w:rsidRDefault="00AF6CD1" w:rsidP="00AF6CD1">
            <w:pPr>
              <w:ind w:right="3"/>
              <w:jc w:val="center"/>
              <w:rPr>
                <w:rFonts w:asciiTheme="minorHAnsi" w:hAnsiTheme="minorHAnsi" w:cstheme="minorHAnsi"/>
                <w: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B</w:t>
            </w:r>
          </w:p>
        </w:tc>
      </w:tr>
      <w:tr w:rsidR="00AF6CD1" w:rsidRPr="00D25547" w14:paraId="176A1D61" w14:textId="77777777" w:rsidTr="00053698">
        <w:tc>
          <w:tcPr>
            <w:tcW w:w="901" w:type="dxa"/>
            <w:vAlign w:val="center"/>
          </w:tcPr>
          <w:p w14:paraId="1FF6809C" w14:textId="66D92074"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20</w:t>
            </w:r>
          </w:p>
        </w:tc>
        <w:tc>
          <w:tcPr>
            <w:tcW w:w="4463" w:type="dxa"/>
            <w:vAlign w:val="center"/>
          </w:tcPr>
          <w:p w14:paraId="4EB0AAB3" w14:textId="2B685426" w:rsidR="00AF6CD1" w:rsidRDefault="00AF6CD1" w:rsidP="00AF6CD1">
            <w:pPr>
              <w:ind w:right="3"/>
              <w:rPr>
                <w:rFonts w:asciiTheme="minorHAnsi" w:hAnsiTheme="minorHAnsi" w:cstheme="minorHAnsi"/>
              </w:rPr>
            </w:pPr>
            <w:r>
              <w:rPr>
                <w:rFonts w:asciiTheme="minorHAnsi" w:hAnsiTheme="minorHAnsi" w:cstheme="minorHAnsi"/>
              </w:rPr>
              <w:t>Numero di bretelle ottiche 100</w:t>
            </w:r>
            <w:r w:rsidRPr="00D25547">
              <w:rPr>
                <w:rFonts w:asciiTheme="minorHAnsi" w:hAnsiTheme="minorHAnsi" w:cstheme="minorHAnsi"/>
              </w:rPr>
              <w:t>GbE multimodo, OM4, con connettori</w:t>
            </w:r>
            <w:r>
              <w:rPr>
                <w:rFonts w:asciiTheme="minorHAnsi" w:hAnsiTheme="minorHAnsi" w:cstheme="minorHAnsi"/>
              </w:rPr>
              <w:t xml:space="preserve"> LC-LC</w:t>
            </w:r>
            <w:r w:rsidRPr="00D25547">
              <w:rPr>
                <w:rFonts w:asciiTheme="minorHAnsi" w:hAnsiTheme="minorHAnsi" w:cstheme="minorHAnsi"/>
              </w:rPr>
              <w:t xml:space="preserve"> per ottiche SFP+ SR</w:t>
            </w:r>
            <w:r>
              <w:rPr>
                <w:rFonts w:asciiTheme="minorHAnsi" w:hAnsiTheme="minorHAnsi" w:cstheme="minorHAnsi"/>
              </w:rPr>
              <w:t xml:space="preserve"> e SFP28 SR</w:t>
            </w:r>
            <w:r w:rsidRPr="00D25547">
              <w:rPr>
                <w:rFonts w:asciiTheme="minorHAnsi" w:hAnsiTheme="minorHAnsi" w:cstheme="minorHAnsi"/>
              </w:rPr>
              <w:t>, lunghezza 3 metri</w:t>
            </w:r>
          </w:p>
        </w:tc>
        <w:tc>
          <w:tcPr>
            <w:tcW w:w="2264" w:type="dxa"/>
            <w:vAlign w:val="center"/>
          </w:tcPr>
          <w:p w14:paraId="6A91808C" w14:textId="4700C004" w:rsidR="00AF6CD1" w:rsidRDefault="00AF6CD1" w:rsidP="00AF6CD1">
            <w:pPr>
              <w:ind w:right="3"/>
              <w:jc w:val="center"/>
              <w:rPr>
                <w:rFonts w:asciiTheme="minorHAnsi" w:hAnsiTheme="minorHAnsi" w:cstheme="minorHAnsi"/>
              </w:rPr>
            </w:pPr>
            <w:r>
              <w:rPr>
                <w:rFonts w:asciiTheme="minorHAnsi" w:hAnsiTheme="minorHAnsi" w:cstheme="minorHAnsi"/>
              </w:rPr>
              <w:t>8</w:t>
            </w:r>
          </w:p>
        </w:tc>
        <w:tc>
          <w:tcPr>
            <w:tcW w:w="2004" w:type="dxa"/>
            <w:vAlign w:val="center"/>
          </w:tcPr>
          <w:p w14:paraId="6AFD6DCC" w14:textId="55BE16DE" w:rsidR="00AF6CD1" w:rsidRPr="0013474F" w:rsidRDefault="00AF6CD1" w:rsidP="00AF6CD1">
            <w:pPr>
              <w:ind w:right="3"/>
              <w:jc w:val="center"/>
              <w:rPr>
                <w:rFonts w:asciiTheme="minorHAnsi" w:hAnsiTheme="minorHAnsi" w:cstheme="minorHAnsi"/>
                <w: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C</w:t>
            </w:r>
          </w:p>
        </w:tc>
      </w:tr>
      <w:tr w:rsidR="00AF6CD1" w:rsidRPr="00D25547" w14:paraId="6A6D87B5" w14:textId="77777777" w:rsidTr="00053698">
        <w:tc>
          <w:tcPr>
            <w:tcW w:w="901" w:type="dxa"/>
            <w:vAlign w:val="center"/>
          </w:tcPr>
          <w:p w14:paraId="480A2D0E" w14:textId="32BEEA5E"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21</w:t>
            </w:r>
          </w:p>
        </w:tc>
        <w:tc>
          <w:tcPr>
            <w:tcW w:w="4463" w:type="dxa"/>
            <w:vAlign w:val="center"/>
          </w:tcPr>
          <w:p w14:paraId="496F433C" w14:textId="67143007" w:rsidR="00AF6CD1" w:rsidRDefault="00AF6CD1" w:rsidP="00AF6CD1">
            <w:pPr>
              <w:ind w:right="3"/>
              <w:rPr>
                <w:rFonts w:asciiTheme="minorHAnsi" w:hAnsiTheme="minorHAnsi" w:cstheme="minorHAnsi"/>
              </w:rPr>
            </w:pPr>
            <w:r>
              <w:rPr>
                <w:rFonts w:asciiTheme="minorHAnsi" w:hAnsiTheme="minorHAnsi" w:cstheme="minorHAnsi"/>
              </w:rPr>
              <w:t>Numero di bretelle ottiche 1</w:t>
            </w:r>
            <w:r w:rsidRPr="00D25547">
              <w:rPr>
                <w:rFonts w:asciiTheme="minorHAnsi" w:hAnsiTheme="minorHAnsi" w:cstheme="minorHAnsi"/>
              </w:rPr>
              <w:t>GbE multimodo, OM4, con connettori</w:t>
            </w:r>
            <w:r>
              <w:rPr>
                <w:rFonts w:asciiTheme="minorHAnsi" w:hAnsiTheme="minorHAnsi" w:cstheme="minorHAnsi"/>
              </w:rPr>
              <w:t xml:space="preserve"> LC-LC</w:t>
            </w:r>
            <w:r w:rsidRPr="00D25547">
              <w:rPr>
                <w:rFonts w:asciiTheme="minorHAnsi" w:hAnsiTheme="minorHAnsi" w:cstheme="minorHAnsi"/>
              </w:rPr>
              <w:t xml:space="preserve"> per ottiche SFP+ SR, lunghezza 3 metri</w:t>
            </w:r>
          </w:p>
        </w:tc>
        <w:tc>
          <w:tcPr>
            <w:tcW w:w="2264" w:type="dxa"/>
            <w:vAlign w:val="center"/>
          </w:tcPr>
          <w:p w14:paraId="4C7323C5" w14:textId="2AF8DFC1" w:rsidR="00AF6CD1" w:rsidRDefault="00AF6CD1" w:rsidP="00AF6CD1">
            <w:pPr>
              <w:ind w:right="3"/>
              <w:jc w:val="center"/>
              <w:rPr>
                <w:rFonts w:asciiTheme="minorHAnsi" w:hAnsiTheme="minorHAnsi" w:cstheme="minorHAnsi"/>
              </w:rPr>
            </w:pPr>
            <w:r>
              <w:rPr>
                <w:rFonts w:asciiTheme="minorHAnsi" w:hAnsiTheme="minorHAnsi" w:cstheme="minorHAnsi"/>
              </w:rPr>
              <w:t>10</w:t>
            </w:r>
          </w:p>
        </w:tc>
        <w:tc>
          <w:tcPr>
            <w:tcW w:w="2004" w:type="dxa"/>
            <w:vAlign w:val="center"/>
          </w:tcPr>
          <w:p w14:paraId="783027A3" w14:textId="239302BF" w:rsidR="00AF6CD1" w:rsidRPr="0013474F" w:rsidRDefault="00AF6CD1" w:rsidP="00AF6CD1">
            <w:pPr>
              <w:ind w:right="3"/>
              <w:jc w:val="center"/>
              <w:rPr>
                <w:rFonts w:asciiTheme="minorHAnsi" w:hAnsiTheme="minorHAnsi" w:cstheme="minorHAnsi"/>
                <w: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D</w:t>
            </w:r>
          </w:p>
        </w:tc>
      </w:tr>
      <w:tr w:rsidR="00AF6CD1" w:rsidRPr="00D25547" w14:paraId="244B781A" w14:textId="77777777" w:rsidTr="00053698">
        <w:tc>
          <w:tcPr>
            <w:tcW w:w="901" w:type="dxa"/>
            <w:vAlign w:val="center"/>
          </w:tcPr>
          <w:p w14:paraId="7E7BAD50" w14:textId="6131E506"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22</w:t>
            </w:r>
          </w:p>
        </w:tc>
        <w:tc>
          <w:tcPr>
            <w:tcW w:w="4463" w:type="dxa"/>
            <w:vAlign w:val="center"/>
          </w:tcPr>
          <w:p w14:paraId="69B4E34D" w14:textId="70D6ED76" w:rsidR="00AF6CD1" w:rsidRPr="0013474F" w:rsidRDefault="00AF6CD1" w:rsidP="00AF6CD1">
            <w:pPr>
              <w:ind w:right="3"/>
              <w:rPr>
                <w:rFonts w:asciiTheme="minorHAnsi" w:hAnsiTheme="minorHAnsi" w:cstheme="minorHAnsi"/>
                <w:color w:val="000000" w:themeColor="text1"/>
              </w:rPr>
            </w:pPr>
            <w:r w:rsidRPr="00D25547">
              <w:rPr>
                <w:rFonts w:asciiTheme="minorHAnsi" w:hAnsiTheme="minorHAnsi" w:cstheme="minorHAnsi"/>
              </w:rPr>
              <w:t>Numero di bretelle ottiche 10GbE monomodo, con connettori per ottiche SFP+ L</w:t>
            </w:r>
            <w:r>
              <w:rPr>
                <w:rFonts w:asciiTheme="minorHAnsi" w:hAnsiTheme="minorHAnsi" w:cstheme="minorHAnsi"/>
              </w:rPr>
              <w:t xml:space="preserve">ong </w:t>
            </w:r>
            <w:r w:rsidRPr="00D25547">
              <w:rPr>
                <w:rFonts w:asciiTheme="minorHAnsi" w:hAnsiTheme="minorHAnsi" w:cstheme="minorHAnsi"/>
              </w:rPr>
              <w:t>R</w:t>
            </w:r>
            <w:r>
              <w:rPr>
                <w:rFonts w:asciiTheme="minorHAnsi" w:hAnsiTheme="minorHAnsi" w:cstheme="minorHAnsi"/>
              </w:rPr>
              <w:t>ange</w:t>
            </w:r>
            <w:r w:rsidRPr="00D25547">
              <w:rPr>
                <w:rFonts w:asciiTheme="minorHAnsi" w:hAnsiTheme="minorHAnsi" w:cstheme="minorHAnsi"/>
              </w:rPr>
              <w:t>, lunghezza 3 metri</w:t>
            </w:r>
            <w:r>
              <w:rPr>
                <w:rFonts w:asciiTheme="minorHAnsi" w:hAnsiTheme="minorHAnsi" w:cstheme="minorHAnsi"/>
              </w:rPr>
              <w:t>, LC-LC</w:t>
            </w:r>
          </w:p>
        </w:tc>
        <w:tc>
          <w:tcPr>
            <w:tcW w:w="2264" w:type="dxa"/>
            <w:vAlign w:val="center"/>
          </w:tcPr>
          <w:p w14:paraId="5B80E9F2" w14:textId="7C3C156E" w:rsidR="00AF6CD1" w:rsidRPr="0013474F" w:rsidRDefault="00AF6CD1" w:rsidP="00AF6CD1">
            <w:pPr>
              <w:ind w:right="3"/>
              <w:jc w:val="center"/>
              <w:rPr>
                <w:rFonts w:asciiTheme="minorHAnsi" w:hAnsiTheme="minorHAnsi" w:cstheme="minorHAnsi"/>
                <w:color w:val="000000" w:themeColor="text1"/>
              </w:rPr>
            </w:pPr>
            <w:r>
              <w:rPr>
                <w:rFonts w:asciiTheme="minorHAnsi" w:hAnsiTheme="minorHAnsi" w:cstheme="minorHAnsi"/>
              </w:rPr>
              <w:t>1</w:t>
            </w:r>
          </w:p>
        </w:tc>
        <w:tc>
          <w:tcPr>
            <w:tcW w:w="2004" w:type="dxa"/>
            <w:vAlign w:val="center"/>
          </w:tcPr>
          <w:p w14:paraId="7B9BD51B" w14:textId="1AE297FB"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E</w:t>
            </w:r>
          </w:p>
        </w:tc>
      </w:tr>
      <w:tr w:rsidR="00AF6CD1" w:rsidRPr="00D25547" w14:paraId="301160A0" w14:textId="77777777" w:rsidTr="00053698">
        <w:tc>
          <w:tcPr>
            <w:tcW w:w="901" w:type="dxa"/>
            <w:vAlign w:val="center"/>
          </w:tcPr>
          <w:p w14:paraId="68927D19" w14:textId="522BFEF4"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23</w:t>
            </w:r>
          </w:p>
        </w:tc>
        <w:tc>
          <w:tcPr>
            <w:tcW w:w="4463" w:type="dxa"/>
            <w:vAlign w:val="center"/>
          </w:tcPr>
          <w:p w14:paraId="56D6298F" w14:textId="27376F93" w:rsidR="00AF6CD1" w:rsidRDefault="00AF6CD1" w:rsidP="00AF6CD1">
            <w:pPr>
              <w:ind w:right="3"/>
              <w:rPr>
                <w:rFonts w:asciiTheme="minorHAnsi" w:hAnsiTheme="minorHAnsi" w:cstheme="minorHAnsi"/>
              </w:rPr>
            </w:pPr>
            <w:r>
              <w:rPr>
                <w:rFonts w:asciiTheme="minorHAnsi" w:hAnsiTheme="minorHAnsi" w:cstheme="minorHAnsi"/>
              </w:rPr>
              <w:t>Numero di porte di console ethernet</w:t>
            </w:r>
          </w:p>
        </w:tc>
        <w:tc>
          <w:tcPr>
            <w:tcW w:w="2264" w:type="dxa"/>
            <w:vAlign w:val="center"/>
          </w:tcPr>
          <w:p w14:paraId="710527FD" w14:textId="14C032BF" w:rsidR="00AF6CD1" w:rsidRDefault="00AF6CD1" w:rsidP="00AF6CD1">
            <w:pPr>
              <w:ind w:right="3"/>
              <w:jc w:val="center"/>
              <w:rPr>
                <w:rFonts w:asciiTheme="minorHAnsi" w:hAnsiTheme="minorHAnsi" w:cstheme="minorHAnsi"/>
              </w:rPr>
            </w:pPr>
            <w:r>
              <w:rPr>
                <w:rFonts w:asciiTheme="minorHAnsi" w:hAnsiTheme="minorHAnsi" w:cstheme="minorHAnsi"/>
              </w:rPr>
              <w:t>1</w:t>
            </w:r>
          </w:p>
        </w:tc>
        <w:tc>
          <w:tcPr>
            <w:tcW w:w="2004" w:type="dxa"/>
            <w:vAlign w:val="center"/>
          </w:tcPr>
          <w:p w14:paraId="6DDC1B54" w14:textId="2C6782C9"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I</w:t>
            </w:r>
          </w:p>
        </w:tc>
      </w:tr>
      <w:tr w:rsidR="00AF6CD1" w:rsidRPr="00D25547" w14:paraId="48D210D4" w14:textId="77777777" w:rsidTr="00053698">
        <w:tc>
          <w:tcPr>
            <w:tcW w:w="901" w:type="dxa"/>
            <w:vAlign w:val="center"/>
          </w:tcPr>
          <w:p w14:paraId="5071705A" w14:textId="7CE0C66E"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24</w:t>
            </w:r>
          </w:p>
        </w:tc>
        <w:tc>
          <w:tcPr>
            <w:tcW w:w="4463" w:type="dxa"/>
            <w:vAlign w:val="center"/>
          </w:tcPr>
          <w:p w14:paraId="2AF00543" w14:textId="2AA42DEA" w:rsidR="00AF6CD1" w:rsidRPr="0013474F" w:rsidRDefault="00AF6CD1" w:rsidP="00AF6CD1">
            <w:pPr>
              <w:ind w:right="3"/>
              <w:rPr>
                <w:rFonts w:asciiTheme="minorHAnsi" w:hAnsiTheme="minorHAnsi" w:cstheme="minorHAnsi"/>
                <w:color w:val="000000" w:themeColor="text1"/>
              </w:rPr>
            </w:pPr>
            <w:r>
              <w:rPr>
                <w:rFonts w:asciiTheme="minorHAnsi" w:hAnsiTheme="minorHAnsi" w:cstheme="minorHAnsi"/>
              </w:rPr>
              <w:t>Numero di cavi ethernet cat.6 da 3 metri per la porta di console</w:t>
            </w:r>
          </w:p>
        </w:tc>
        <w:tc>
          <w:tcPr>
            <w:tcW w:w="2264" w:type="dxa"/>
            <w:vAlign w:val="center"/>
          </w:tcPr>
          <w:p w14:paraId="5506A9A4" w14:textId="778242F2" w:rsidR="00AF6CD1" w:rsidRPr="0013474F" w:rsidRDefault="00AF6CD1" w:rsidP="00AF6CD1">
            <w:pPr>
              <w:ind w:right="3"/>
              <w:jc w:val="center"/>
              <w:rPr>
                <w:rFonts w:asciiTheme="minorHAnsi" w:hAnsiTheme="minorHAnsi" w:cstheme="minorHAnsi"/>
                <w:color w:val="000000" w:themeColor="text1"/>
              </w:rPr>
            </w:pPr>
            <w:r>
              <w:rPr>
                <w:rFonts w:asciiTheme="minorHAnsi" w:hAnsiTheme="minorHAnsi" w:cstheme="minorHAnsi"/>
              </w:rPr>
              <w:t>1</w:t>
            </w:r>
          </w:p>
        </w:tc>
        <w:tc>
          <w:tcPr>
            <w:tcW w:w="2004" w:type="dxa"/>
            <w:vAlign w:val="center"/>
          </w:tcPr>
          <w:p w14:paraId="7BA6CB4C" w14:textId="40157814"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i/>
                <w:color w:val="000000" w:themeColor="text1"/>
              </w:rPr>
              <w:t xml:space="preserve">Connessioni tipo </w:t>
            </w:r>
            <w:r>
              <w:rPr>
                <w:rFonts w:asciiTheme="minorHAnsi" w:hAnsiTheme="minorHAnsi" w:cstheme="minorHAnsi"/>
                <w:i/>
                <w:color w:val="000000" w:themeColor="text1"/>
              </w:rPr>
              <w:t>I</w:t>
            </w:r>
          </w:p>
        </w:tc>
      </w:tr>
      <w:tr w:rsidR="00AF6CD1" w:rsidRPr="00D25547" w14:paraId="08C7F474" w14:textId="1368A0C7" w:rsidTr="00053698">
        <w:tc>
          <w:tcPr>
            <w:tcW w:w="901" w:type="dxa"/>
            <w:vAlign w:val="center"/>
          </w:tcPr>
          <w:p w14:paraId="67EEF68B" w14:textId="56296A76"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25</w:t>
            </w:r>
          </w:p>
        </w:tc>
        <w:tc>
          <w:tcPr>
            <w:tcW w:w="4463" w:type="dxa"/>
            <w:vAlign w:val="center"/>
          </w:tcPr>
          <w:p w14:paraId="5575340C" w14:textId="159EA9C7"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switch inseribili nello stack, in totale</w:t>
            </w:r>
          </w:p>
        </w:tc>
        <w:tc>
          <w:tcPr>
            <w:tcW w:w="2264" w:type="dxa"/>
            <w:vAlign w:val="center"/>
          </w:tcPr>
          <w:p w14:paraId="0C5A8C60" w14:textId="2C25671F"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9</w:t>
            </w:r>
          </w:p>
        </w:tc>
        <w:tc>
          <w:tcPr>
            <w:tcW w:w="2004" w:type="dxa"/>
            <w:vAlign w:val="center"/>
          </w:tcPr>
          <w:p w14:paraId="2FEC9C41" w14:textId="77777777" w:rsidR="00AF6CD1" w:rsidRPr="0013474F" w:rsidRDefault="00AF6CD1" w:rsidP="00AF6CD1">
            <w:pPr>
              <w:ind w:right="3"/>
              <w:jc w:val="center"/>
              <w:rPr>
                <w:rFonts w:asciiTheme="minorHAnsi" w:hAnsiTheme="minorHAnsi" w:cstheme="minorHAnsi"/>
                <w:color w:val="000000" w:themeColor="text1"/>
              </w:rPr>
            </w:pPr>
          </w:p>
        </w:tc>
      </w:tr>
      <w:tr w:rsidR="00AF6CD1" w:rsidRPr="00D25547" w14:paraId="07B41448" w14:textId="233338AA" w:rsidTr="00053698">
        <w:tc>
          <w:tcPr>
            <w:tcW w:w="901" w:type="dxa"/>
            <w:vAlign w:val="center"/>
          </w:tcPr>
          <w:p w14:paraId="68EFC0D2" w14:textId="0DE61E7E" w:rsidR="00AF6CD1" w:rsidRPr="00D25547" w:rsidRDefault="00AF6CD1" w:rsidP="00AF6CD1">
            <w:pPr>
              <w:ind w:right="3"/>
              <w:jc w:val="center"/>
              <w:rPr>
                <w:rFonts w:asciiTheme="minorHAnsi" w:hAnsiTheme="minorHAnsi" w:cstheme="minorHAnsi"/>
              </w:rPr>
            </w:pPr>
            <w:r w:rsidRPr="00D25547">
              <w:rPr>
                <w:rFonts w:asciiTheme="minorHAnsi" w:hAnsiTheme="minorHAnsi" w:cstheme="minorHAnsi"/>
              </w:rPr>
              <w:t>26</w:t>
            </w:r>
          </w:p>
        </w:tc>
        <w:tc>
          <w:tcPr>
            <w:tcW w:w="4463" w:type="dxa"/>
            <w:vAlign w:val="center"/>
          </w:tcPr>
          <w:p w14:paraId="50C5223D" w14:textId="64228999"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Capacità di switching</w:t>
            </w:r>
            <w:r>
              <w:rPr>
                <w:rFonts w:asciiTheme="minorHAnsi" w:hAnsiTheme="minorHAnsi" w:cstheme="minorHAnsi"/>
                <w:color w:val="000000" w:themeColor="text1"/>
              </w:rPr>
              <w:t xml:space="preserve"> di ciascuno switch</w:t>
            </w:r>
          </w:p>
        </w:tc>
        <w:tc>
          <w:tcPr>
            <w:tcW w:w="2264" w:type="dxa"/>
            <w:vAlign w:val="center"/>
          </w:tcPr>
          <w:p w14:paraId="35BF51DB" w14:textId="77777777"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6 Tbps</w:t>
            </w:r>
          </w:p>
        </w:tc>
        <w:tc>
          <w:tcPr>
            <w:tcW w:w="2004" w:type="dxa"/>
            <w:vAlign w:val="center"/>
          </w:tcPr>
          <w:p w14:paraId="7F119D6F" w14:textId="77777777" w:rsidR="00AF6CD1" w:rsidRPr="0013474F" w:rsidRDefault="00AF6CD1" w:rsidP="00AF6CD1">
            <w:pPr>
              <w:ind w:right="3"/>
              <w:jc w:val="center"/>
              <w:rPr>
                <w:rFonts w:asciiTheme="minorHAnsi" w:hAnsiTheme="minorHAnsi" w:cstheme="minorHAnsi"/>
                <w:color w:val="000000" w:themeColor="text1"/>
              </w:rPr>
            </w:pPr>
          </w:p>
        </w:tc>
      </w:tr>
      <w:tr w:rsidR="00AF6CD1" w:rsidRPr="00D25547" w14:paraId="435EFEAD" w14:textId="61D196B2" w:rsidTr="00053698">
        <w:tc>
          <w:tcPr>
            <w:tcW w:w="901" w:type="dxa"/>
            <w:vAlign w:val="center"/>
          </w:tcPr>
          <w:p w14:paraId="227AB9D7" w14:textId="502C7148" w:rsidR="00AF6CD1" w:rsidRPr="00D25547" w:rsidRDefault="00AF6CD1" w:rsidP="00AF6CD1">
            <w:pPr>
              <w:ind w:right="3"/>
              <w:jc w:val="center"/>
              <w:rPr>
                <w:rFonts w:asciiTheme="minorHAnsi" w:hAnsiTheme="minorHAnsi" w:cstheme="minorHAnsi"/>
              </w:rPr>
            </w:pPr>
            <w:r>
              <w:rPr>
                <w:rFonts w:asciiTheme="minorHAnsi" w:hAnsiTheme="minorHAnsi" w:cstheme="minorHAnsi"/>
              </w:rPr>
              <w:t>27</w:t>
            </w:r>
          </w:p>
        </w:tc>
        <w:tc>
          <w:tcPr>
            <w:tcW w:w="4463" w:type="dxa"/>
            <w:vAlign w:val="center"/>
          </w:tcPr>
          <w:p w14:paraId="593842F9" w14:textId="3408887A"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Capacità di forwarding</w:t>
            </w:r>
            <w:r>
              <w:rPr>
                <w:rFonts w:asciiTheme="minorHAnsi" w:hAnsiTheme="minorHAnsi" w:cstheme="minorHAnsi"/>
                <w:color w:val="000000" w:themeColor="text1"/>
              </w:rPr>
              <w:t xml:space="preserve"> di ciascuno switch</w:t>
            </w:r>
          </w:p>
        </w:tc>
        <w:tc>
          <w:tcPr>
            <w:tcW w:w="2264" w:type="dxa"/>
            <w:vAlign w:val="center"/>
          </w:tcPr>
          <w:p w14:paraId="5E6E2A70" w14:textId="5D5360D8"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2.000 Mpps</w:t>
            </w:r>
          </w:p>
        </w:tc>
        <w:tc>
          <w:tcPr>
            <w:tcW w:w="2004" w:type="dxa"/>
            <w:vAlign w:val="center"/>
          </w:tcPr>
          <w:p w14:paraId="408F0FBE" w14:textId="77777777" w:rsidR="00AF6CD1" w:rsidRPr="0013474F" w:rsidRDefault="00AF6CD1" w:rsidP="00AF6CD1">
            <w:pPr>
              <w:ind w:right="3"/>
              <w:jc w:val="center"/>
              <w:rPr>
                <w:rFonts w:asciiTheme="minorHAnsi" w:hAnsiTheme="minorHAnsi" w:cstheme="minorHAnsi"/>
                <w:color w:val="000000" w:themeColor="text1"/>
              </w:rPr>
            </w:pPr>
          </w:p>
        </w:tc>
      </w:tr>
      <w:tr w:rsidR="00AF6CD1" w:rsidRPr="00D25547" w14:paraId="5464CDB1" w14:textId="4B5BC723" w:rsidTr="00053698">
        <w:tc>
          <w:tcPr>
            <w:tcW w:w="901" w:type="dxa"/>
            <w:vAlign w:val="center"/>
          </w:tcPr>
          <w:p w14:paraId="2E5D1395" w14:textId="5402C91F" w:rsidR="00AF6CD1" w:rsidRPr="00D25547" w:rsidRDefault="00AF6CD1" w:rsidP="00AF6CD1">
            <w:pPr>
              <w:ind w:right="3"/>
              <w:jc w:val="center"/>
              <w:rPr>
                <w:rFonts w:asciiTheme="minorHAnsi" w:hAnsiTheme="minorHAnsi" w:cstheme="minorHAnsi"/>
              </w:rPr>
            </w:pPr>
            <w:r>
              <w:rPr>
                <w:rFonts w:asciiTheme="minorHAnsi" w:hAnsiTheme="minorHAnsi" w:cstheme="minorHAnsi"/>
              </w:rPr>
              <w:t>28</w:t>
            </w:r>
          </w:p>
        </w:tc>
        <w:tc>
          <w:tcPr>
            <w:tcW w:w="4463" w:type="dxa"/>
            <w:vAlign w:val="center"/>
          </w:tcPr>
          <w:p w14:paraId="43C501B6" w14:textId="77777777"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Routing IPv4</w:t>
            </w:r>
          </w:p>
        </w:tc>
        <w:tc>
          <w:tcPr>
            <w:tcW w:w="2264" w:type="dxa"/>
            <w:vAlign w:val="center"/>
          </w:tcPr>
          <w:p w14:paraId="77DF8100" w14:textId="6E06BDF2" w:rsidR="00AF6CD1" w:rsidRPr="0013474F" w:rsidRDefault="00AF6CD1" w:rsidP="00AF6CD1">
            <w:pPr>
              <w:tabs>
                <w:tab w:val="left" w:pos="1875"/>
                <w:tab w:val="left" w:pos="2213"/>
              </w:tabs>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OSPFv2, BGP</w:t>
            </w:r>
          </w:p>
        </w:tc>
        <w:tc>
          <w:tcPr>
            <w:tcW w:w="2004" w:type="dxa"/>
            <w:vAlign w:val="center"/>
          </w:tcPr>
          <w:p w14:paraId="1AF35EC3" w14:textId="77777777" w:rsidR="00AF6CD1" w:rsidRPr="0013474F" w:rsidRDefault="00AF6CD1" w:rsidP="00AF6CD1">
            <w:pPr>
              <w:tabs>
                <w:tab w:val="left" w:pos="1875"/>
                <w:tab w:val="left" w:pos="2213"/>
              </w:tabs>
              <w:ind w:right="3"/>
              <w:jc w:val="center"/>
              <w:rPr>
                <w:rFonts w:asciiTheme="minorHAnsi" w:hAnsiTheme="minorHAnsi" w:cstheme="minorHAnsi"/>
                <w:color w:val="000000" w:themeColor="text1"/>
              </w:rPr>
            </w:pPr>
          </w:p>
        </w:tc>
      </w:tr>
      <w:tr w:rsidR="00AF6CD1" w:rsidRPr="00D25547" w14:paraId="601EACD8" w14:textId="0587188A" w:rsidTr="00053698">
        <w:tc>
          <w:tcPr>
            <w:tcW w:w="901" w:type="dxa"/>
            <w:vAlign w:val="center"/>
          </w:tcPr>
          <w:p w14:paraId="3A33E055" w14:textId="09EA8EAB" w:rsidR="00AF6CD1" w:rsidRPr="00D25547" w:rsidRDefault="00AF6CD1" w:rsidP="00AF6CD1">
            <w:pPr>
              <w:ind w:right="3"/>
              <w:jc w:val="center"/>
              <w:rPr>
                <w:rFonts w:asciiTheme="minorHAnsi" w:hAnsiTheme="minorHAnsi" w:cstheme="minorHAnsi"/>
              </w:rPr>
            </w:pPr>
            <w:r>
              <w:rPr>
                <w:rFonts w:asciiTheme="minorHAnsi" w:hAnsiTheme="minorHAnsi" w:cstheme="minorHAnsi"/>
              </w:rPr>
              <w:lastRenderedPageBreak/>
              <w:t>29</w:t>
            </w:r>
          </w:p>
        </w:tc>
        <w:tc>
          <w:tcPr>
            <w:tcW w:w="4463" w:type="dxa"/>
            <w:vAlign w:val="center"/>
          </w:tcPr>
          <w:p w14:paraId="7331FF55" w14:textId="77777777"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Routing IPv6</w:t>
            </w:r>
          </w:p>
        </w:tc>
        <w:tc>
          <w:tcPr>
            <w:tcW w:w="2264" w:type="dxa"/>
            <w:vAlign w:val="center"/>
          </w:tcPr>
          <w:p w14:paraId="601D53A4" w14:textId="77777777"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OSPFv3, BGP4+</w:t>
            </w:r>
          </w:p>
        </w:tc>
        <w:tc>
          <w:tcPr>
            <w:tcW w:w="2004" w:type="dxa"/>
            <w:vAlign w:val="center"/>
          </w:tcPr>
          <w:p w14:paraId="2AC5145D" w14:textId="77777777" w:rsidR="00AF6CD1" w:rsidRPr="0013474F" w:rsidRDefault="00AF6CD1" w:rsidP="00AF6CD1">
            <w:pPr>
              <w:ind w:right="3"/>
              <w:jc w:val="center"/>
              <w:rPr>
                <w:rFonts w:asciiTheme="minorHAnsi" w:hAnsiTheme="minorHAnsi" w:cstheme="minorHAnsi"/>
                <w:color w:val="000000" w:themeColor="text1"/>
              </w:rPr>
            </w:pPr>
          </w:p>
        </w:tc>
      </w:tr>
      <w:tr w:rsidR="00AF6CD1" w:rsidRPr="00D25547" w14:paraId="22B4C959" w14:textId="65AB1065" w:rsidTr="00053698">
        <w:tc>
          <w:tcPr>
            <w:tcW w:w="901" w:type="dxa"/>
            <w:vAlign w:val="center"/>
          </w:tcPr>
          <w:p w14:paraId="13D9B463" w14:textId="066FF8E3" w:rsidR="00AF6CD1" w:rsidRPr="00D25547" w:rsidRDefault="00AF6CD1" w:rsidP="00AF6CD1">
            <w:pPr>
              <w:ind w:right="3"/>
              <w:jc w:val="center"/>
              <w:rPr>
                <w:rFonts w:asciiTheme="minorHAnsi" w:hAnsiTheme="minorHAnsi" w:cstheme="minorHAnsi"/>
              </w:rPr>
            </w:pPr>
            <w:r>
              <w:rPr>
                <w:rFonts w:asciiTheme="minorHAnsi" w:hAnsiTheme="minorHAnsi" w:cstheme="minorHAnsi"/>
              </w:rPr>
              <w:t>30</w:t>
            </w:r>
          </w:p>
        </w:tc>
        <w:tc>
          <w:tcPr>
            <w:tcW w:w="4463" w:type="dxa"/>
            <w:vAlign w:val="center"/>
          </w:tcPr>
          <w:p w14:paraId="21E9EC3E" w14:textId="77777777"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Protocollo SNMP</w:t>
            </w:r>
          </w:p>
        </w:tc>
        <w:tc>
          <w:tcPr>
            <w:tcW w:w="2264" w:type="dxa"/>
            <w:vAlign w:val="center"/>
          </w:tcPr>
          <w:p w14:paraId="2618DBCB" w14:textId="77777777"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v2/v3</w:t>
            </w:r>
          </w:p>
        </w:tc>
        <w:tc>
          <w:tcPr>
            <w:tcW w:w="2004" w:type="dxa"/>
            <w:vAlign w:val="center"/>
          </w:tcPr>
          <w:p w14:paraId="6EA0E002" w14:textId="77777777" w:rsidR="00AF6CD1" w:rsidRPr="0013474F" w:rsidRDefault="00AF6CD1" w:rsidP="00AF6CD1">
            <w:pPr>
              <w:ind w:right="3"/>
              <w:jc w:val="center"/>
              <w:rPr>
                <w:rFonts w:asciiTheme="minorHAnsi" w:hAnsiTheme="minorHAnsi" w:cstheme="minorHAnsi"/>
                <w:color w:val="000000" w:themeColor="text1"/>
              </w:rPr>
            </w:pPr>
          </w:p>
        </w:tc>
      </w:tr>
      <w:tr w:rsidR="00AF6CD1" w:rsidRPr="00D25547" w14:paraId="430005CF" w14:textId="2CBEAD74" w:rsidTr="00053698">
        <w:tc>
          <w:tcPr>
            <w:tcW w:w="901" w:type="dxa"/>
            <w:vAlign w:val="center"/>
          </w:tcPr>
          <w:p w14:paraId="0C9D2391" w14:textId="10ABC9E0" w:rsidR="00AF6CD1" w:rsidRPr="00D25547" w:rsidRDefault="00AF6CD1" w:rsidP="00AF6CD1">
            <w:pPr>
              <w:ind w:right="3"/>
              <w:jc w:val="center"/>
              <w:rPr>
                <w:rFonts w:asciiTheme="minorHAnsi" w:hAnsiTheme="minorHAnsi" w:cstheme="minorHAnsi"/>
              </w:rPr>
            </w:pPr>
            <w:r>
              <w:rPr>
                <w:rFonts w:asciiTheme="minorHAnsi" w:hAnsiTheme="minorHAnsi" w:cstheme="minorHAnsi"/>
              </w:rPr>
              <w:t>31</w:t>
            </w:r>
          </w:p>
        </w:tc>
        <w:tc>
          <w:tcPr>
            <w:tcW w:w="4463" w:type="dxa"/>
            <w:vAlign w:val="center"/>
          </w:tcPr>
          <w:p w14:paraId="036A290D" w14:textId="77777777"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Accesso in modalità terminale</w:t>
            </w:r>
          </w:p>
        </w:tc>
        <w:tc>
          <w:tcPr>
            <w:tcW w:w="2264" w:type="dxa"/>
            <w:vAlign w:val="center"/>
          </w:tcPr>
          <w:p w14:paraId="1AB5941E" w14:textId="77777777"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da console, SSH</w:t>
            </w:r>
          </w:p>
        </w:tc>
        <w:tc>
          <w:tcPr>
            <w:tcW w:w="2004" w:type="dxa"/>
            <w:vAlign w:val="center"/>
          </w:tcPr>
          <w:p w14:paraId="2A111761" w14:textId="77777777" w:rsidR="00AF6CD1" w:rsidRPr="0013474F" w:rsidRDefault="00AF6CD1" w:rsidP="00AF6CD1">
            <w:pPr>
              <w:ind w:right="3"/>
              <w:jc w:val="center"/>
              <w:rPr>
                <w:rFonts w:asciiTheme="minorHAnsi" w:hAnsiTheme="minorHAnsi" w:cstheme="minorHAnsi"/>
                <w:color w:val="000000" w:themeColor="text1"/>
              </w:rPr>
            </w:pPr>
          </w:p>
        </w:tc>
      </w:tr>
      <w:tr w:rsidR="00AF6CD1" w:rsidRPr="00D25547" w14:paraId="20DD40F5" w14:textId="6CBAAEB7" w:rsidTr="00053698">
        <w:tc>
          <w:tcPr>
            <w:tcW w:w="901" w:type="dxa"/>
            <w:vAlign w:val="center"/>
          </w:tcPr>
          <w:p w14:paraId="72EBB7E7" w14:textId="296C4CB3" w:rsidR="00AF6CD1" w:rsidRPr="00D25547" w:rsidRDefault="00AF6CD1" w:rsidP="00AF6CD1">
            <w:pPr>
              <w:ind w:right="3"/>
              <w:jc w:val="center"/>
              <w:rPr>
                <w:rFonts w:asciiTheme="minorHAnsi" w:hAnsiTheme="minorHAnsi" w:cstheme="minorHAnsi"/>
              </w:rPr>
            </w:pPr>
            <w:r>
              <w:rPr>
                <w:rFonts w:asciiTheme="minorHAnsi" w:hAnsiTheme="minorHAnsi" w:cstheme="minorHAnsi"/>
              </w:rPr>
              <w:t>32</w:t>
            </w:r>
          </w:p>
        </w:tc>
        <w:tc>
          <w:tcPr>
            <w:tcW w:w="4463" w:type="dxa"/>
            <w:vAlign w:val="center"/>
          </w:tcPr>
          <w:p w14:paraId="57FB13B9" w14:textId="77777777"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MAC address</w:t>
            </w:r>
          </w:p>
        </w:tc>
        <w:tc>
          <w:tcPr>
            <w:tcW w:w="2264" w:type="dxa"/>
            <w:vAlign w:val="center"/>
          </w:tcPr>
          <w:p w14:paraId="56309552" w14:textId="365E27FA"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100 K</w:t>
            </w:r>
          </w:p>
        </w:tc>
        <w:tc>
          <w:tcPr>
            <w:tcW w:w="2004" w:type="dxa"/>
            <w:vAlign w:val="center"/>
          </w:tcPr>
          <w:p w14:paraId="50CD9173" w14:textId="77777777" w:rsidR="00AF6CD1" w:rsidRPr="0013474F" w:rsidRDefault="00AF6CD1" w:rsidP="00AF6CD1">
            <w:pPr>
              <w:ind w:right="3"/>
              <w:jc w:val="center"/>
              <w:rPr>
                <w:rFonts w:asciiTheme="minorHAnsi" w:hAnsiTheme="minorHAnsi" w:cstheme="minorHAnsi"/>
                <w:color w:val="000000" w:themeColor="text1"/>
              </w:rPr>
            </w:pPr>
          </w:p>
        </w:tc>
      </w:tr>
      <w:tr w:rsidR="00AF6CD1" w:rsidRPr="00D25547" w14:paraId="336CE40F" w14:textId="7951C310" w:rsidTr="00053698">
        <w:tc>
          <w:tcPr>
            <w:tcW w:w="901" w:type="dxa"/>
            <w:vAlign w:val="center"/>
          </w:tcPr>
          <w:p w14:paraId="6311CC7F" w14:textId="3AC73CF4" w:rsidR="00AF6CD1" w:rsidRPr="00D25547" w:rsidRDefault="00AF6CD1" w:rsidP="00AF6CD1">
            <w:pPr>
              <w:ind w:right="3"/>
              <w:jc w:val="center"/>
              <w:rPr>
                <w:rFonts w:asciiTheme="minorHAnsi" w:hAnsiTheme="minorHAnsi" w:cstheme="minorHAnsi"/>
              </w:rPr>
            </w:pPr>
            <w:r>
              <w:rPr>
                <w:rFonts w:asciiTheme="minorHAnsi" w:hAnsiTheme="minorHAnsi" w:cstheme="minorHAnsi"/>
              </w:rPr>
              <w:t>33</w:t>
            </w:r>
          </w:p>
        </w:tc>
        <w:tc>
          <w:tcPr>
            <w:tcW w:w="4463" w:type="dxa"/>
            <w:vAlign w:val="center"/>
          </w:tcPr>
          <w:p w14:paraId="3CDF07A4" w14:textId="77777777"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Dimensione ARP table</w:t>
            </w:r>
          </w:p>
        </w:tc>
        <w:tc>
          <w:tcPr>
            <w:tcW w:w="2264" w:type="dxa"/>
            <w:vAlign w:val="center"/>
          </w:tcPr>
          <w:p w14:paraId="533500CF" w14:textId="2114A24E" w:rsidR="00AF6CD1" w:rsidRPr="0013474F" w:rsidRDefault="00AF6CD1" w:rsidP="00AF6CD1">
            <w:pPr>
              <w:pStyle w:val="TableParagraph"/>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80 K</w:t>
            </w:r>
          </w:p>
        </w:tc>
        <w:tc>
          <w:tcPr>
            <w:tcW w:w="2004" w:type="dxa"/>
            <w:vAlign w:val="center"/>
          </w:tcPr>
          <w:p w14:paraId="50B5384B" w14:textId="77777777" w:rsidR="00AF6CD1" w:rsidRPr="0013474F" w:rsidRDefault="00AF6CD1" w:rsidP="00AF6CD1">
            <w:pPr>
              <w:pStyle w:val="TableParagraph"/>
              <w:ind w:right="3"/>
              <w:jc w:val="center"/>
              <w:rPr>
                <w:rFonts w:asciiTheme="minorHAnsi" w:hAnsiTheme="minorHAnsi" w:cstheme="minorHAnsi"/>
                <w:color w:val="000000" w:themeColor="text1"/>
              </w:rPr>
            </w:pPr>
          </w:p>
        </w:tc>
      </w:tr>
      <w:tr w:rsidR="00AF6CD1" w:rsidRPr="00D25547" w14:paraId="7C4BC995" w14:textId="533D7C46" w:rsidTr="00053698">
        <w:tc>
          <w:tcPr>
            <w:tcW w:w="901" w:type="dxa"/>
            <w:vAlign w:val="center"/>
          </w:tcPr>
          <w:p w14:paraId="7375EBA3" w14:textId="087A32E3" w:rsidR="00AF6CD1" w:rsidRPr="00D25547" w:rsidRDefault="00AF6CD1" w:rsidP="00AF6CD1">
            <w:pPr>
              <w:ind w:right="3"/>
              <w:jc w:val="center"/>
              <w:rPr>
                <w:rFonts w:asciiTheme="minorHAnsi" w:hAnsiTheme="minorHAnsi" w:cstheme="minorHAnsi"/>
              </w:rPr>
            </w:pPr>
            <w:r>
              <w:rPr>
                <w:rFonts w:asciiTheme="minorHAnsi" w:hAnsiTheme="minorHAnsi" w:cstheme="minorHAnsi"/>
              </w:rPr>
              <w:t>34</w:t>
            </w:r>
          </w:p>
        </w:tc>
        <w:tc>
          <w:tcPr>
            <w:tcW w:w="4463" w:type="dxa"/>
            <w:vAlign w:val="center"/>
          </w:tcPr>
          <w:p w14:paraId="0DDDC467" w14:textId="080CD5E0" w:rsidR="00AF6CD1" w:rsidRPr="0013474F" w:rsidRDefault="00AF6CD1" w:rsidP="00AF6CD1">
            <w:pPr>
              <w:ind w:right="3"/>
              <w:rPr>
                <w:rFonts w:asciiTheme="minorHAnsi" w:hAnsiTheme="minorHAnsi" w:cstheme="minorHAnsi"/>
                <w:color w:val="000000" w:themeColor="text1"/>
              </w:rPr>
            </w:pPr>
            <w:r w:rsidRPr="0013474F">
              <w:rPr>
                <w:rFonts w:asciiTheme="minorHAnsi" w:hAnsiTheme="minorHAnsi" w:cstheme="minorHAnsi"/>
                <w:color w:val="000000" w:themeColor="text1"/>
              </w:rPr>
              <w:t>Numero di ACL supportate</w:t>
            </w:r>
            <w:r>
              <w:rPr>
                <w:rFonts w:asciiTheme="minorHAnsi" w:hAnsiTheme="minorHAnsi" w:cstheme="minorHAnsi"/>
                <w:color w:val="000000" w:themeColor="text1"/>
              </w:rPr>
              <w:t xml:space="preserve"> da ciascuno switch</w:t>
            </w:r>
          </w:p>
        </w:tc>
        <w:tc>
          <w:tcPr>
            <w:tcW w:w="2264" w:type="dxa"/>
            <w:vAlign w:val="center"/>
          </w:tcPr>
          <w:p w14:paraId="1FCD43CB" w14:textId="0F67E36B"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 xml:space="preserve">Almeno 2.000 in ingresso, </w:t>
            </w:r>
          </w:p>
          <w:p w14:paraId="0FC46462" w14:textId="18DADFED" w:rsidR="00AF6CD1" w:rsidRPr="0013474F" w:rsidRDefault="00AF6CD1" w:rsidP="00AF6CD1">
            <w:pPr>
              <w:ind w:right="3"/>
              <w:jc w:val="center"/>
              <w:rPr>
                <w:rFonts w:asciiTheme="minorHAnsi" w:hAnsiTheme="minorHAnsi" w:cstheme="minorHAnsi"/>
                <w:color w:val="000000" w:themeColor="text1"/>
              </w:rPr>
            </w:pPr>
            <w:r w:rsidRPr="0013474F">
              <w:rPr>
                <w:rFonts w:asciiTheme="minorHAnsi" w:hAnsiTheme="minorHAnsi" w:cstheme="minorHAnsi"/>
                <w:color w:val="000000" w:themeColor="text1"/>
              </w:rPr>
              <w:t>almeno 800 in uscita</w:t>
            </w:r>
          </w:p>
        </w:tc>
        <w:tc>
          <w:tcPr>
            <w:tcW w:w="2004" w:type="dxa"/>
            <w:vAlign w:val="center"/>
          </w:tcPr>
          <w:p w14:paraId="78D559E6" w14:textId="77777777" w:rsidR="00AF6CD1" w:rsidRPr="0013474F" w:rsidRDefault="00AF6CD1" w:rsidP="00AF6CD1">
            <w:pPr>
              <w:ind w:right="3"/>
              <w:jc w:val="center"/>
              <w:rPr>
                <w:rFonts w:asciiTheme="minorHAnsi" w:hAnsiTheme="minorHAnsi" w:cstheme="minorHAnsi"/>
                <w:color w:val="000000" w:themeColor="text1"/>
              </w:rPr>
            </w:pPr>
          </w:p>
        </w:tc>
      </w:tr>
      <w:tr w:rsidR="00AF6CD1" w:rsidRPr="00D25547" w14:paraId="044CE6A7" w14:textId="5984CA79" w:rsidTr="00053698">
        <w:tc>
          <w:tcPr>
            <w:tcW w:w="901" w:type="dxa"/>
            <w:vAlign w:val="center"/>
          </w:tcPr>
          <w:p w14:paraId="6EE8790F" w14:textId="3C5EDF31" w:rsidR="00AF6CD1" w:rsidRPr="00D25547" w:rsidRDefault="00C91F14" w:rsidP="00AF6CD1">
            <w:pPr>
              <w:ind w:right="3"/>
              <w:jc w:val="center"/>
              <w:rPr>
                <w:rFonts w:asciiTheme="minorHAnsi" w:hAnsiTheme="minorHAnsi" w:cstheme="minorHAnsi"/>
              </w:rPr>
            </w:pPr>
            <w:r>
              <w:rPr>
                <w:rFonts w:asciiTheme="minorHAnsi" w:hAnsiTheme="minorHAnsi" w:cstheme="minorHAnsi"/>
              </w:rPr>
              <w:t>35</w:t>
            </w:r>
          </w:p>
        </w:tc>
        <w:tc>
          <w:tcPr>
            <w:tcW w:w="4463" w:type="dxa"/>
            <w:vAlign w:val="center"/>
          </w:tcPr>
          <w:p w14:paraId="677922E4" w14:textId="027E7450" w:rsidR="00AF6CD1" w:rsidRPr="00D25547" w:rsidRDefault="00AF6CD1" w:rsidP="00AF6CD1">
            <w:pPr>
              <w:ind w:right="3"/>
              <w:rPr>
                <w:rFonts w:asciiTheme="minorHAnsi" w:hAnsiTheme="minorHAnsi" w:cstheme="minorHAnsi"/>
              </w:rPr>
            </w:pPr>
            <w:r>
              <w:rPr>
                <w:rFonts w:asciiTheme="minorHAnsi" w:hAnsiTheme="minorHAnsi" w:cstheme="minorHAnsi"/>
              </w:rPr>
              <w:t>Numero di porte di console seriali</w:t>
            </w:r>
          </w:p>
        </w:tc>
        <w:tc>
          <w:tcPr>
            <w:tcW w:w="2264" w:type="dxa"/>
            <w:vAlign w:val="center"/>
          </w:tcPr>
          <w:p w14:paraId="2D3C7B24" w14:textId="4840E193" w:rsidR="00AF6CD1" w:rsidRPr="00D25547" w:rsidRDefault="00AF6CD1" w:rsidP="00AF6CD1">
            <w:pPr>
              <w:tabs>
                <w:tab w:val="left" w:pos="1420"/>
              </w:tabs>
              <w:ind w:left="108" w:right="3"/>
              <w:jc w:val="center"/>
              <w:rPr>
                <w:rFonts w:asciiTheme="minorHAnsi" w:hAnsiTheme="minorHAnsi" w:cstheme="minorHAnsi"/>
              </w:rPr>
            </w:pPr>
            <w:r>
              <w:rPr>
                <w:rFonts w:asciiTheme="minorHAnsi" w:hAnsiTheme="minorHAnsi" w:cstheme="minorHAnsi"/>
              </w:rPr>
              <w:t>1</w:t>
            </w:r>
          </w:p>
        </w:tc>
        <w:tc>
          <w:tcPr>
            <w:tcW w:w="2004" w:type="dxa"/>
            <w:vAlign w:val="center"/>
          </w:tcPr>
          <w:p w14:paraId="56585DCC" w14:textId="6C24C0C9" w:rsidR="00AF6CD1" w:rsidRDefault="00AF6CD1" w:rsidP="00AF6CD1">
            <w:pPr>
              <w:tabs>
                <w:tab w:val="left" w:pos="1420"/>
              </w:tabs>
              <w:ind w:left="108" w:right="3"/>
              <w:jc w:val="center"/>
              <w:rPr>
                <w:rFonts w:asciiTheme="minorHAnsi" w:hAnsiTheme="minorHAnsi" w:cstheme="minorHAnsi"/>
              </w:rPr>
            </w:pPr>
          </w:p>
        </w:tc>
      </w:tr>
      <w:tr w:rsidR="00AF6CD1" w:rsidRPr="00D25547" w14:paraId="0BFC5152" w14:textId="17132CC9" w:rsidTr="00053698">
        <w:tc>
          <w:tcPr>
            <w:tcW w:w="901" w:type="dxa"/>
            <w:vAlign w:val="center"/>
          </w:tcPr>
          <w:p w14:paraId="162DA290" w14:textId="47F3A014" w:rsidR="00AF6CD1" w:rsidRPr="00D25547" w:rsidRDefault="00C91F14" w:rsidP="00AF6CD1">
            <w:pPr>
              <w:ind w:right="3"/>
              <w:jc w:val="center"/>
              <w:rPr>
                <w:rFonts w:asciiTheme="minorHAnsi" w:hAnsiTheme="minorHAnsi" w:cstheme="minorHAnsi"/>
              </w:rPr>
            </w:pPr>
            <w:r>
              <w:rPr>
                <w:rFonts w:asciiTheme="minorHAnsi" w:hAnsiTheme="minorHAnsi" w:cstheme="minorHAnsi"/>
              </w:rPr>
              <w:t>36</w:t>
            </w:r>
          </w:p>
        </w:tc>
        <w:tc>
          <w:tcPr>
            <w:tcW w:w="4463" w:type="dxa"/>
            <w:vAlign w:val="center"/>
          </w:tcPr>
          <w:p w14:paraId="6FC22143" w14:textId="6810DEE3" w:rsidR="00AF6CD1" w:rsidRPr="00D25547" w:rsidRDefault="00AF6CD1" w:rsidP="00AF6CD1">
            <w:pPr>
              <w:ind w:right="3"/>
              <w:rPr>
                <w:rFonts w:asciiTheme="minorHAnsi" w:hAnsiTheme="minorHAnsi" w:cstheme="minorHAnsi"/>
              </w:rPr>
            </w:pPr>
            <w:r>
              <w:rPr>
                <w:rFonts w:asciiTheme="minorHAnsi" w:hAnsiTheme="minorHAnsi" w:cstheme="minorHAnsi"/>
              </w:rPr>
              <w:t>Numero di alimentatori, almeno 1.000 W cadauno</w:t>
            </w:r>
          </w:p>
        </w:tc>
        <w:tc>
          <w:tcPr>
            <w:tcW w:w="2264" w:type="dxa"/>
            <w:vAlign w:val="center"/>
          </w:tcPr>
          <w:p w14:paraId="0582F4F7" w14:textId="6A43935D" w:rsidR="00AF6CD1" w:rsidRPr="00D25547" w:rsidRDefault="00AF6CD1" w:rsidP="00AF6CD1">
            <w:pPr>
              <w:tabs>
                <w:tab w:val="left" w:pos="1420"/>
              </w:tabs>
              <w:ind w:left="108" w:right="3"/>
              <w:jc w:val="center"/>
              <w:rPr>
                <w:rFonts w:asciiTheme="minorHAnsi" w:hAnsiTheme="minorHAnsi" w:cstheme="minorHAnsi"/>
              </w:rPr>
            </w:pPr>
            <w:r>
              <w:rPr>
                <w:rFonts w:asciiTheme="minorHAnsi" w:hAnsiTheme="minorHAnsi" w:cstheme="minorHAnsi"/>
              </w:rPr>
              <w:t>2</w:t>
            </w:r>
          </w:p>
        </w:tc>
        <w:tc>
          <w:tcPr>
            <w:tcW w:w="2004" w:type="dxa"/>
            <w:vAlign w:val="center"/>
          </w:tcPr>
          <w:p w14:paraId="55A9CE0B" w14:textId="77777777" w:rsidR="00AF6CD1" w:rsidRDefault="00AF6CD1" w:rsidP="00AF6CD1">
            <w:pPr>
              <w:tabs>
                <w:tab w:val="left" w:pos="1420"/>
              </w:tabs>
              <w:ind w:left="108" w:right="3"/>
              <w:jc w:val="center"/>
              <w:rPr>
                <w:rFonts w:asciiTheme="minorHAnsi" w:hAnsiTheme="minorHAnsi" w:cstheme="minorHAnsi"/>
              </w:rPr>
            </w:pPr>
          </w:p>
        </w:tc>
      </w:tr>
      <w:tr w:rsidR="00AF6CD1" w:rsidRPr="00D25547" w14:paraId="5FC1D9AC" w14:textId="6E527095" w:rsidTr="00053698">
        <w:tc>
          <w:tcPr>
            <w:tcW w:w="901" w:type="dxa"/>
            <w:vAlign w:val="center"/>
          </w:tcPr>
          <w:p w14:paraId="2720AD21" w14:textId="22481AE1" w:rsidR="00AF6CD1" w:rsidRPr="00D25547" w:rsidRDefault="00C91F14" w:rsidP="00AF6CD1">
            <w:pPr>
              <w:ind w:right="3"/>
              <w:jc w:val="center"/>
              <w:rPr>
                <w:rFonts w:asciiTheme="minorHAnsi" w:hAnsiTheme="minorHAnsi" w:cstheme="minorHAnsi"/>
              </w:rPr>
            </w:pPr>
            <w:r>
              <w:rPr>
                <w:rFonts w:asciiTheme="minorHAnsi" w:hAnsiTheme="minorHAnsi" w:cstheme="minorHAnsi"/>
              </w:rPr>
              <w:t>37</w:t>
            </w:r>
          </w:p>
        </w:tc>
        <w:tc>
          <w:tcPr>
            <w:tcW w:w="4463" w:type="dxa"/>
            <w:vAlign w:val="center"/>
          </w:tcPr>
          <w:p w14:paraId="2B9E892E" w14:textId="30740195" w:rsidR="00AF6CD1" w:rsidRPr="00D25547" w:rsidRDefault="00AF6CD1" w:rsidP="006C7AE8">
            <w:pPr>
              <w:ind w:right="3"/>
              <w:rPr>
                <w:rFonts w:asciiTheme="minorHAnsi" w:hAnsiTheme="minorHAnsi" w:cstheme="minorHAnsi"/>
              </w:rPr>
            </w:pPr>
            <w:r>
              <w:rPr>
                <w:rFonts w:asciiTheme="minorHAnsi" w:hAnsiTheme="minorHAnsi" w:cstheme="minorHAnsi"/>
              </w:rPr>
              <w:t xml:space="preserve">Numero di adattatori per la porta seriale, per connessione a porta USB 2.0 di un notebook, inclusi i driver per </w:t>
            </w:r>
            <w:r w:rsidR="006C7AE8">
              <w:rPr>
                <w:rFonts w:asciiTheme="minorHAnsi" w:hAnsiTheme="minorHAnsi" w:cstheme="minorHAnsi"/>
              </w:rPr>
              <w:t>W</w:t>
            </w:r>
            <w:r>
              <w:rPr>
                <w:rFonts w:asciiTheme="minorHAnsi" w:hAnsiTheme="minorHAnsi" w:cstheme="minorHAnsi"/>
              </w:rPr>
              <w:t>indows 10 ove necessari</w:t>
            </w:r>
          </w:p>
        </w:tc>
        <w:tc>
          <w:tcPr>
            <w:tcW w:w="2264" w:type="dxa"/>
            <w:vAlign w:val="center"/>
          </w:tcPr>
          <w:p w14:paraId="7C017A68" w14:textId="6F002823" w:rsidR="00AF6CD1" w:rsidRPr="00D25547" w:rsidRDefault="00AF6CD1" w:rsidP="00AF6CD1">
            <w:pPr>
              <w:tabs>
                <w:tab w:val="left" w:pos="1420"/>
              </w:tabs>
              <w:ind w:left="108" w:right="3"/>
              <w:jc w:val="center"/>
              <w:rPr>
                <w:rFonts w:asciiTheme="minorHAnsi" w:hAnsiTheme="minorHAnsi" w:cstheme="minorHAnsi"/>
              </w:rPr>
            </w:pPr>
            <w:r>
              <w:rPr>
                <w:rFonts w:asciiTheme="minorHAnsi" w:hAnsiTheme="minorHAnsi" w:cstheme="minorHAnsi"/>
              </w:rPr>
              <w:t>1</w:t>
            </w:r>
          </w:p>
        </w:tc>
        <w:tc>
          <w:tcPr>
            <w:tcW w:w="2004" w:type="dxa"/>
            <w:vAlign w:val="center"/>
          </w:tcPr>
          <w:p w14:paraId="6BB5F63E" w14:textId="044C0DE4" w:rsidR="00AF6CD1" w:rsidRDefault="00AF6CD1" w:rsidP="00AF6CD1">
            <w:pPr>
              <w:tabs>
                <w:tab w:val="left" w:pos="1420"/>
              </w:tabs>
              <w:ind w:left="108" w:right="3"/>
              <w:jc w:val="center"/>
              <w:rPr>
                <w:rFonts w:asciiTheme="minorHAnsi" w:hAnsiTheme="minorHAnsi" w:cstheme="minorHAnsi"/>
              </w:rPr>
            </w:pPr>
          </w:p>
        </w:tc>
      </w:tr>
      <w:tr w:rsidR="00AF6CD1" w:rsidRPr="00D25547" w14:paraId="3189FF13" w14:textId="3EB49AF0" w:rsidTr="00053698">
        <w:tc>
          <w:tcPr>
            <w:tcW w:w="901" w:type="dxa"/>
            <w:vAlign w:val="center"/>
          </w:tcPr>
          <w:p w14:paraId="0DE9F417" w14:textId="48B29B62" w:rsidR="00AF6CD1" w:rsidRDefault="00C91F14" w:rsidP="00AF6CD1">
            <w:pPr>
              <w:ind w:right="3"/>
              <w:jc w:val="center"/>
              <w:rPr>
                <w:rFonts w:asciiTheme="minorHAnsi" w:hAnsiTheme="minorHAnsi" w:cstheme="minorHAnsi"/>
              </w:rPr>
            </w:pPr>
            <w:r>
              <w:rPr>
                <w:rFonts w:asciiTheme="minorHAnsi" w:hAnsiTheme="minorHAnsi" w:cstheme="minorHAnsi"/>
              </w:rPr>
              <w:t>38</w:t>
            </w:r>
          </w:p>
        </w:tc>
        <w:tc>
          <w:tcPr>
            <w:tcW w:w="4463" w:type="dxa"/>
            <w:vAlign w:val="center"/>
          </w:tcPr>
          <w:p w14:paraId="6345DAFD" w14:textId="43FA9BFC" w:rsidR="00AF6CD1" w:rsidRDefault="00D96606" w:rsidP="00AF6CD1">
            <w:pPr>
              <w:ind w:right="3"/>
              <w:rPr>
                <w:rFonts w:asciiTheme="minorHAnsi" w:hAnsiTheme="minorHAnsi" w:cstheme="minorHAnsi"/>
              </w:rPr>
            </w:pPr>
            <w:r>
              <w:rPr>
                <w:rFonts w:asciiTheme="minorHAnsi" w:hAnsiTheme="minorHAnsi" w:cstheme="minorHAnsi"/>
              </w:rPr>
              <w:t>Tutte le licenze software necessarie</w:t>
            </w:r>
            <w:r w:rsidR="005C2140">
              <w:rPr>
                <w:rFonts w:asciiTheme="minorHAnsi" w:hAnsiTheme="minorHAnsi" w:cstheme="minorHAnsi"/>
              </w:rPr>
              <w:t>, perpetue</w:t>
            </w:r>
          </w:p>
        </w:tc>
        <w:tc>
          <w:tcPr>
            <w:tcW w:w="2264" w:type="dxa"/>
            <w:vAlign w:val="center"/>
          </w:tcPr>
          <w:p w14:paraId="09EF0470" w14:textId="7F906688" w:rsidR="00AF6CD1" w:rsidRDefault="00AF6CD1" w:rsidP="00AF6CD1">
            <w:pPr>
              <w:tabs>
                <w:tab w:val="left" w:pos="1420"/>
              </w:tabs>
              <w:ind w:left="108" w:right="3"/>
              <w:jc w:val="center"/>
              <w:rPr>
                <w:rFonts w:asciiTheme="minorHAnsi" w:hAnsiTheme="minorHAnsi" w:cstheme="minorHAnsi"/>
              </w:rPr>
            </w:pPr>
          </w:p>
        </w:tc>
        <w:tc>
          <w:tcPr>
            <w:tcW w:w="2004" w:type="dxa"/>
            <w:vAlign w:val="center"/>
          </w:tcPr>
          <w:p w14:paraId="31A8D11D" w14:textId="77777777" w:rsidR="00AF6CD1" w:rsidRDefault="00AF6CD1" w:rsidP="00AF6CD1">
            <w:pPr>
              <w:tabs>
                <w:tab w:val="left" w:pos="1420"/>
              </w:tabs>
              <w:ind w:left="108" w:right="3"/>
              <w:jc w:val="center"/>
              <w:rPr>
                <w:rFonts w:asciiTheme="minorHAnsi" w:hAnsiTheme="minorHAnsi" w:cstheme="minorHAnsi"/>
              </w:rPr>
            </w:pPr>
          </w:p>
        </w:tc>
      </w:tr>
      <w:tr w:rsidR="00AF6CD1" w:rsidRPr="00D25547" w14:paraId="5D295ECC" w14:textId="346B1CE7" w:rsidTr="00053698">
        <w:tc>
          <w:tcPr>
            <w:tcW w:w="901" w:type="dxa"/>
            <w:vAlign w:val="center"/>
          </w:tcPr>
          <w:p w14:paraId="411EDA7C" w14:textId="732AD2C4" w:rsidR="00AF6CD1" w:rsidRDefault="00C91F14" w:rsidP="00AF6CD1">
            <w:pPr>
              <w:ind w:right="3"/>
              <w:jc w:val="center"/>
              <w:rPr>
                <w:rFonts w:asciiTheme="minorHAnsi" w:hAnsiTheme="minorHAnsi" w:cstheme="minorHAnsi"/>
              </w:rPr>
            </w:pPr>
            <w:r>
              <w:rPr>
                <w:rFonts w:asciiTheme="minorHAnsi" w:hAnsiTheme="minorHAnsi" w:cstheme="minorHAnsi"/>
              </w:rPr>
              <w:t>39</w:t>
            </w:r>
          </w:p>
        </w:tc>
        <w:tc>
          <w:tcPr>
            <w:tcW w:w="4463" w:type="dxa"/>
            <w:vAlign w:val="center"/>
          </w:tcPr>
          <w:p w14:paraId="57B0AB60" w14:textId="7200B7F1" w:rsidR="00AF6CD1" w:rsidRDefault="00D75ED8" w:rsidP="00AF6CD1">
            <w:pPr>
              <w:ind w:right="3"/>
              <w:rPr>
                <w:rFonts w:asciiTheme="minorHAnsi" w:hAnsiTheme="minorHAnsi" w:cstheme="minorHAnsi"/>
              </w:rPr>
            </w:pPr>
            <w:r>
              <w:rPr>
                <w:rFonts w:asciiTheme="minorHAnsi" w:hAnsiTheme="minorHAnsi" w:cstheme="minorHAnsi"/>
              </w:rPr>
              <w:t>Garanzia su tutti i componenti</w:t>
            </w:r>
            <w:r w:rsidR="005C2140">
              <w:rPr>
                <w:rFonts w:asciiTheme="minorHAnsi" w:hAnsiTheme="minorHAnsi" w:cstheme="minorHAnsi"/>
              </w:rPr>
              <w:t>, hw e sw</w:t>
            </w:r>
          </w:p>
        </w:tc>
        <w:tc>
          <w:tcPr>
            <w:tcW w:w="2264" w:type="dxa"/>
            <w:vAlign w:val="center"/>
          </w:tcPr>
          <w:p w14:paraId="2FAB6408" w14:textId="3A51FC06" w:rsidR="00AF6CD1" w:rsidRDefault="00AF6CD1" w:rsidP="00AF6CD1">
            <w:pPr>
              <w:tabs>
                <w:tab w:val="left" w:pos="1420"/>
              </w:tabs>
              <w:ind w:left="108" w:right="3"/>
              <w:jc w:val="center"/>
              <w:rPr>
                <w:rFonts w:asciiTheme="minorHAnsi" w:hAnsiTheme="minorHAnsi" w:cstheme="minorHAnsi"/>
              </w:rPr>
            </w:pPr>
          </w:p>
        </w:tc>
        <w:tc>
          <w:tcPr>
            <w:tcW w:w="2004" w:type="dxa"/>
            <w:vAlign w:val="center"/>
          </w:tcPr>
          <w:p w14:paraId="0C409BD1" w14:textId="77777777" w:rsidR="00AF6CD1" w:rsidRDefault="00AF6CD1" w:rsidP="00AF6CD1">
            <w:pPr>
              <w:tabs>
                <w:tab w:val="left" w:pos="1420"/>
              </w:tabs>
              <w:ind w:left="108" w:right="3"/>
              <w:jc w:val="center"/>
              <w:rPr>
                <w:rFonts w:asciiTheme="minorHAnsi" w:hAnsiTheme="minorHAnsi" w:cstheme="minorHAnsi"/>
              </w:rPr>
            </w:pPr>
          </w:p>
        </w:tc>
      </w:tr>
      <w:tr w:rsidR="00AF6CD1" w:rsidRPr="00D25547" w14:paraId="255A5575" w14:textId="25A668DC" w:rsidTr="00053698">
        <w:tc>
          <w:tcPr>
            <w:tcW w:w="901" w:type="dxa"/>
            <w:vAlign w:val="center"/>
          </w:tcPr>
          <w:p w14:paraId="1C369685" w14:textId="0434C1F5" w:rsidR="00AF6CD1" w:rsidRDefault="00C91F14" w:rsidP="00AF6CD1">
            <w:pPr>
              <w:ind w:right="3"/>
              <w:jc w:val="center"/>
              <w:rPr>
                <w:rFonts w:asciiTheme="minorHAnsi" w:hAnsiTheme="minorHAnsi" w:cstheme="minorHAnsi"/>
              </w:rPr>
            </w:pPr>
            <w:r>
              <w:rPr>
                <w:rFonts w:asciiTheme="minorHAnsi" w:hAnsiTheme="minorHAnsi" w:cstheme="minorHAnsi"/>
              </w:rPr>
              <w:t>40</w:t>
            </w:r>
          </w:p>
        </w:tc>
        <w:tc>
          <w:tcPr>
            <w:tcW w:w="4463" w:type="dxa"/>
            <w:vAlign w:val="center"/>
          </w:tcPr>
          <w:p w14:paraId="753937B1" w14:textId="623A27D8" w:rsidR="00AF6CD1" w:rsidRDefault="00D96606" w:rsidP="00AF6CD1">
            <w:pPr>
              <w:ind w:right="3"/>
              <w:rPr>
                <w:rFonts w:asciiTheme="minorHAnsi" w:hAnsiTheme="minorHAnsi" w:cstheme="minorHAnsi"/>
              </w:rPr>
            </w:pPr>
            <w:r>
              <w:rPr>
                <w:rFonts w:asciiTheme="minorHAnsi" w:hAnsiTheme="minorHAnsi" w:cstheme="minorHAnsi"/>
              </w:rPr>
              <w:t>Tutti i cavi necessari</w:t>
            </w:r>
            <w:r w:rsidR="005C2140">
              <w:rPr>
                <w:rFonts w:asciiTheme="minorHAnsi" w:hAnsiTheme="minorHAnsi" w:cstheme="minorHAnsi"/>
              </w:rPr>
              <w:t>, inclusi quelli per la connessione al patch panel ottico</w:t>
            </w:r>
          </w:p>
        </w:tc>
        <w:tc>
          <w:tcPr>
            <w:tcW w:w="2264" w:type="dxa"/>
            <w:vAlign w:val="center"/>
          </w:tcPr>
          <w:p w14:paraId="2F1A772A" w14:textId="4B2E7912" w:rsidR="00AF6CD1" w:rsidRDefault="00AF6CD1" w:rsidP="00AF6CD1">
            <w:pPr>
              <w:tabs>
                <w:tab w:val="left" w:pos="1420"/>
              </w:tabs>
              <w:ind w:left="108" w:right="3"/>
              <w:jc w:val="center"/>
              <w:rPr>
                <w:rFonts w:asciiTheme="minorHAnsi" w:hAnsiTheme="minorHAnsi" w:cstheme="minorHAnsi"/>
              </w:rPr>
            </w:pPr>
          </w:p>
        </w:tc>
        <w:tc>
          <w:tcPr>
            <w:tcW w:w="2004" w:type="dxa"/>
            <w:vAlign w:val="center"/>
          </w:tcPr>
          <w:p w14:paraId="7C1181C8" w14:textId="77777777" w:rsidR="00AF6CD1" w:rsidRDefault="00AF6CD1" w:rsidP="00AF6CD1">
            <w:pPr>
              <w:tabs>
                <w:tab w:val="left" w:pos="1420"/>
              </w:tabs>
              <w:ind w:left="108" w:right="3"/>
              <w:jc w:val="center"/>
              <w:rPr>
                <w:rFonts w:asciiTheme="minorHAnsi" w:hAnsiTheme="minorHAnsi" w:cstheme="minorHAnsi"/>
              </w:rPr>
            </w:pPr>
          </w:p>
        </w:tc>
      </w:tr>
    </w:tbl>
    <w:p w14:paraId="15394E97" w14:textId="76A6D4E9" w:rsidR="00F447DD" w:rsidRDefault="00F447DD" w:rsidP="00F447DD">
      <w:pPr>
        <w:widowControl/>
        <w:suppressAutoHyphens/>
        <w:autoSpaceDE/>
        <w:autoSpaceDN/>
        <w:spacing w:line="276" w:lineRule="auto"/>
        <w:ind w:right="-3"/>
        <w:contextualSpacing/>
        <w:jc w:val="both"/>
      </w:pPr>
    </w:p>
    <w:p w14:paraId="18BCE3D3" w14:textId="0C1853CD" w:rsidR="009865AD" w:rsidRDefault="009865AD" w:rsidP="009865AD">
      <w:pPr>
        <w:widowControl/>
        <w:suppressAutoHyphens/>
        <w:autoSpaceDE/>
        <w:autoSpaceDN/>
        <w:spacing w:line="276" w:lineRule="auto"/>
        <w:ind w:right="-3"/>
        <w:contextualSpacing/>
        <w:jc w:val="both"/>
      </w:pPr>
      <w:r>
        <w:t>Nella tabella, si è assunto che:</w:t>
      </w:r>
    </w:p>
    <w:p w14:paraId="1C539B7E" w14:textId="534A9B8D" w:rsidR="009865AD" w:rsidRPr="005C2140" w:rsidRDefault="009865AD" w:rsidP="005C2140">
      <w:pPr>
        <w:pStyle w:val="Normale1"/>
        <w:widowControl w:val="0"/>
        <w:numPr>
          <w:ilvl w:val="0"/>
          <w:numId w:val="42"/>
        </w:numPr>
        <w:spacing w:after="200" w:line="360" w:lineRule="auto"/>
        <w:jc w:val="both"/>
        <w:rPr>
          <w:rFonts w:ascii="Calibri" w:hAnsi="Calibri" w:cs="Calibri"/>
          <w:color w:val="000000" w:themeColor="text1"/>
          <w:sz w:val="22"/>
          <w:szCs w:val="22"/>
        </w:rPr>
      </w:pPr>
      <w:r w:rsidRPr="005C2140">
        <w:rPr>
          <w:rFonts w:ascii="Calibri" w:hAnsi="Calibri" w:cs="Calibri"/>
          <w:color w:val="000000" w:themeColor="text1"/>
          <w:sz w:val="22"/>
          <w:szCs w:val="22"/>
        </w:rPr>
        <w:t>Le porte a 10 GbE sono del tipo SFP+</w:t>
      </w:r>
    </w:p>
    <w:p w14:paraId="703E5885" w14:textId="20856442" w:rsidR="009865AD" w:rsidRPr="005C2140" w:rsidRDefault="009865AD" w:rsidP="005C2140">
      <w:pPr>
        <w:pStyle w:val="Normale1"/>
        <w:widowControl w:val="0"/>
        <w:numPr>
          <w:ilvl w:val="0"/>
          <w:numId w:val="42"/>
        </w:numPr>
        <w:spacing w:after="200" w:line="360" w:lineRule="auto"/>
        <w:jc w:val="both"/>
        <w:rPr>
          <w:rFonts w:ascii="Calibri" w:hAnsi="Calibri" w:cs="Calibri"/>
          <w:color w:val="000000" w:themeColor="text1"/>
          <w:sz w:val="22"/>
          <w:szCs w:val="22"/>
        </w:rPr>
      </w:pPr>
      <w:r w:rsidRPr="005C2140">
        <w:rPr>
          <w:rFonts w:ascii="Calibri" w:hAnsi="Calibri" w:cs="Calibri"/>
          <w:color w:val="000000" w:themeColor="text1"/>
          <w:sz w:val="22"/>
          <w:szCs w:val="22"/>
        </w:rPr>
        <w:t>Le porte a 10/25 GbE sono del tipo QSFP28</w:t>
      </w:r>
    </w:p>
    <w:p w14:paraId="38640800" w14:textId="3DADCBD2" w:rsidR="009865AD" w:rsidRPr="005C2140" w:rsidRDefault="009865AD" w:rsidP="005C2140">
      <w:pPr>
        <w:pStyle w:val="Normale1"/>
        <w:widowControl w:val="0"/>
        <w:numPr>
          <w:ilvl w:val="0"/>
          <w:numId w:val="42"/>
        </w:numPr>
        <w:spacing w:after="200" w:line="360" w:lineRule="auto"/>
        <w:jc w:val="both"/>
        <w:rPr>
          <w:rFonts w:ascii="Calibri" w:hAnsi="Calibri" w:cs="Calibri"/>
          <w:color w:val="000000" w:themeColor="text1"/>
          <w:sz w:val="22"/>
          <w:szCs w:val="22"/>
        </w:rPr>
      </w:pPr>
      <w:r w:rsidRPr="005C2140">
        <w:rPr>
          <w:rFonts w:ascii="Calibri" w:hAnsi="Calibri" w:cs="Calibri"/>
          <w:color w:val="000000" w:themeColor="text1"/>
          <w:sz w:val="22"/>
          <w:szCs w:val="22"/>
        </w:rPr>
        <w:t>Le porte a 40 GbE sono del tipo QSFP+</w:t>
      </w:r>
    </w:p>
    <w:p w14:paraId="1A87405A" w14:textId="6BD8D53B" w:rsidR="009865AD" w:rsidRPr="005C2140" w:rsidRDefault="009865AD" w:rsidP="005C2140">
      <w:pPr>
        <w:pStyle w:val="Normale1"/>
        <w:widowControl w:val="0"/>
        <w:numPr>
          <w:ilvl w:val="0"/>
          <w:numId w:val="42"/>
        </w:numPr>
        <w:spacing w:after="200" w:line="360" w:lineRule="auto"/>
        <w:jc w:val="both"/>
        <w:rPr>
          <w:rFonts w:ascii="Calibri" w:hAnsi="Calibri" w:cs="Calibri"/>
          <w:color w:val="000000" w:themeColor="text1"/>
          <w:sz w:val="22"/>
          <w:szCs w:val="22"/>
        </w:rPr>
      </w:pPr>
      <w:r w:rsidRPr="005C2140">
        <w:rPr>
          <w:rFonts w:ascii="Calibri" w:hAnsi="Calibri" w:cs="Calibri"/>
          <w:color w:val="000000" w:themeColor="text1"/>
          <w:sz w:val="22"/>
          <w:szCs w:val="22"/>
        </w:rPr>
        <w:t xml:space="preserve">Le porte a 100 GbE sono del tipo </w:t>
      </w:r>
      <w:r w:rsidR="003B0D34" w:rsidRPr="005C2140">
        <w:rPr>
          <w:rFonts w:ascii="Calibri" w:hAnsi="Calibri" w:cs="Calibri"/>
          <w:color w:val="000000" w:themeColor="text1"/>
          <w:sz w:val="22"/>
          <w:szCs w:val="22"/>
        </w:rPr>
        <w:t>QSFP28.</w:t>
      </w:r>
    </w:p>
    <w:p w14:paraId="3AED0E6C" w14:textId="77777777" w:rsidR="009865AD" w:rsidRDefault="009865AD" w:rsidP="009865AD">
      <w:pPr>
        <w:pStyle w:val="Paragrafoelenco"/>
        <w:widowControl/>
        <w:suppressAutoHyphens/>
        <w:autoSpaceDE/>
        <w:autoSpaceDN/>
        <w:spacing w:line="276" w:lineRule="auto"/>
        <w:ind w:left="720" w:right="-3" w:firstLine="0"/>
        <w:contextualSpacing/>
        <w:jc w:val="both"/>
      </w:pPr>
    </w:p>
    <w:p w14:paraId="358775BA" w14:textId="6A289648" w:rsidR="00572D4E" w:rsidRDefault="00572D4E" w:rsidP="0008729B">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 xml:space="preserve">Se gli standard delle connettorizzazioni </w:t>
      </w:r>
      <w:r w:rsidR="005F3E94">
        <w:rPr>
          <w:rFonts w:ascii="Calibri" w:hAnsi="Calibri" w:cs="Calibri"/>
          <w:color w:val="000000" w:themeColor="text1"/>
          <w:sz w:val="22"/>
          <w:szCs w:val="22"/>
        </w:rPr>
        <w:t xml:space="preserve">dei sistemi offerti </w:t>
      </w:r>
      <w:r>
        <w:rPr>
          <w:rFonts w:ascii="Calibri" w:hAnsi="Calibri" w:cs="Calibri"/>
          <w:color w:val="000000" w:themeColor="text1"/>
          <w:sz w:val="22"/>
          <w:szCs w:val="22"/>
        </w:rPr>
        <w:t>sono differenti, il tutto andrà coerenziato</w:t>
      </w:r>
      <w:r w:rsidR="005F3E94">
        <w:rPr>
          <w:rFonts w:ascii="Calibri" w:hAnsi="Calibri" w:cs="Calibri"/>
          <w:color w:val="000000" w:themeColor="text1"/>
          <w:sz w:val="22"/>
          <w:szCs w:val="22"/>
        </w:rPr>
        <w:t xml:space="preserve"> nell’offerta del concorrente</w:t>
      </w:r>
      <w:r>
        <w:rPr>
          <w:rFonts w:ascii="Calibri" w:hAnsi="Calibri" w:cs="Calibri"/>
          <w:color w:val="000000" w:themeColor="text1"/>
          <w:sz w:val="22"/>
          <w:szCs w:val="22"/>
        </w:rPr>
        <w:t xml:space="preserve">. </w:t>
      </w:r>
    </w:p>
    <w:p w14:paraId="4C487877" w14:textId="3F3E3D84" w:rsidR="00F91007" w:rsidRDefault="00795286" w:rsidP="0008729B">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In totale</w:t>
      </w:r>
      <w:r w:rsidR="00F91007">
        <w:rPr>
          <w:rFonts w:ascii="Calibri" w:hAnsi="Calibri" w:cs="Calibri"/>
          <w:color w:val="000000" w:themeColor="text1"/>
          <w:sz w:val="22"/>
          <w:szCs w:val="22"/>
        </w:rPr>
        <w:t xml:space="preserve"> dovranno essere forniti</w:t>
      </w:r>
      <w:r w:rsidR="005F3E94">
        <w:rPr>
          <w:rFonts w:ascii="Calibri" w:hAnsi="Calibri" w:cs="Calibri"/>
          <w:color w:val="000000" w:themeColor="text1"/>
          <w:sz w:val="22"/>
          <w:szCs w:val="22"/>
        </w:rPr>
        <w:t>, come minimo</w:t>
      </w:r>
      <w:r w:rsidR="00F91007">
        <w:rPr>
          <w:rFonts w:ascii="Calibri" w:hAnsi="Calibri" w:cs="Calibri"/>
          <w:color w:val="000000" w:themeColor="text1"/>
          <w:sz w:val="22"/>
          <w:szCs w:val="22"/>
        </w:rPr>
        <w:t>:</w:t>
      </w:r>
    </w:p>
    <w:p w14:paraId="6806C911" w14:textId="73136EE4" w:rsidR="00F91007" w:rsidRDefault="00D96606" w:rsidP="00F91007">
      <w:pPr>
        <w:pStyle w:val="Normale1"/>
        <w:widowControl w:val="0"/>
        <w:numPr>
          <w:ilvl w:val="0"/>
          <w:numId w:val="42"/>
        </w:numPr>
        <w:spacing w:after="200" w:line="360" w:lineRule="auto"/>
        <w:jc w:val="both"/>
        <w:rPr>
          <w:rFonts w:ascii="Calibri" w:hAnsi="Calibri" w:cs="Calibri"/>
          <w:color w:val="000000" w:themeColor="text1"/>
          <w:sz w:val="22"/>
          <w:szCs w:val="22"/>
        </w:rPr>
      </w:pPr>
      <w:r>
        <w:rPr>
          <w:rFonts w:ascii="Calibri" w:hAnsi="Calibri" w:cs="Calibri"/>
          <w:color w:val="000000" w:themeColor="text1"/>
          <w:sz w:val="22"/>
          <w:szCs w:val="22"/>
        </w:rPr>
        <w:t>Du</w:t>
      </w:r>
      <w:r w:rsidR="00F91007" w:rsidRPr="00F91007">
        <w:rPr>
          <w:rFonts w:ascii="Calibri" w:hAnsi="Calibri" w:cs="Calibri"/>
          <w:color w:val="000000" w:themeColor="text1"/>
          <w:sz w:val="22"/>
          <w:szCs w:val="22"/>
        </w:rPr>
        <w:t>e chassis con doppio alimentatore</w:t>
      </w:r>
    </w:p>
    <w:p w14:paraId="0872C263" w14:textId="7548E599" w:rsidR="00F91007" w:rsidRPr="00D96606" w:rsidRDefault="00D96606" w:rsidP="00F91007">
      <w:pPr>
        <w:pStyle w:val="Normale1"/>
        <w:widowControl w:val="0"/>
        <w:numPr>
          <w:ilvl w:val="0"/>
          <w:numId w:val="42"/>
        </w:numPr>
        <w:spacing w:after="200" w:line="360" w:lineRule="auto"/>
        <w:jc w:val="both"/>
        <w:rPr>
          <w:rFonts w:ascii="Calibri" w:hAnsi="Calibri" w:cs="Calibri"/>
          <w:color w:val="000000" w:themeColor="text1"/>
          <w:sz w:val="22"/>
          <w:szCs w:val="22"/>
        </w:rPr>
      </w:pPr>
      <w:r w:rsidRPr="00D96606">
        <w:rPr>
          <w:rFonts w:ascii="Calibri" w:hAnsi="Calibri" w:cs="Calibri"/>
          <w:color w:val="000000" w:themeColor="text1"/>
          <w:sz w:val="22"/>
          <w:szCs w:val="22"/>
        </w:rPr>
        <w:t>4</w:t>
      </w:r>
      <w:r w:rsidR="00F91007" w:rsidRPr="00D96606">
        <w:rPr>
          <w:rFonts w:ascii="Calibri" w:hAnsi="Calibri" w:cs="Calibri"/>
          <w:color w:val="000000" w:themeColor="text1"/>
          <w:sz w:val="22"/>
          <w:szCs w:val="22"/>
        </w:rPr>
        <w:t xml:space="preserve"> line card 10/25 GbE a 24 porte (due per chassis</w:t>
      </w:r>
      <w:r w:rsidRPr="00D96606">
        <w:rPr>
          <w:rFonts w:ascii="Calibri" w:hAnsi="Calibri" w:cs="Calibri"/>
          <w:color w:val="000000" w:themeColor="text1"/>
          <w:sz w:val="22"/>
          <w:szCs w:val="22"/>
        </w:rPr>
        <w:t>, in verde nella figura 5</w:t>
      </w:r>
      <w:r w:rsidR="00F91007" w:rsidRPr="00D96606">
        <w:rPr>
          <w:rFonts w:ascii="Calibri" w:hAnsi="Calibri" w:cs="Calibri"/>
          <w:color w:val="000000" w:themeColor="text1"/>
          <w:sz w:val="22"/>
          <w:szCs w:val="22"/>
        </w:rPr>
        <w:t>)</w:t>
      </w:r>
    </w:p>
    <w:p w14:paraId="25BC8576" w14:textId="1B8310D4" w:rsidR="005F3E94" w:rsidRDefault="005F3E94" w:rsidP="00F91007">
      <w:pPr>
        <w:pStyle w:val="Normale1"/>
        <w:widowControl w:val="0"/>
        <w:numPr>
          <w:ilvl w:val="0"/>
          <w:numId w:val="42"/>
        </w:numPr>
        <w:spacing w:after="200" w:line="360" w:lineRule="auto"/>
        <w:jc w:val="both"/>
        <w:rPr>
          <w:rFonts w:ascii="Calibri" w:hAnsi="Calibri" w:cs="Calibri"/>
          <w:color w:val="000000" w:themeColor="text1"/>
          <w:sz w:val="22"/>
          <w:szCs w:val="22"/>
        </w:rPr>
      </w:pPr>
      <w:r>
        <w:rPr>
          <w:rFonts w:ascii="Calibri" w:hAnsi="Calibri" w:cs="Calibri"/>
          <w:color w:val="000000" w:themeColor="text1"/>
          <w:sz w:val="22"/>
          <w:szCs w:val="22"/>
        </w:rPr>
        <w:t>1</w:t>
      </w:r>
      <w:r w:rsidR="00F91007" w:rsidRPr="00F91007">
        <w:rPr>
          <w:rFonts w:ascii="Calibri" w:hAnsi="Calibri" w:cs="Calibri"/>
          <w:color w:val="000000" w:themeColor="text1"/>
          <w:sz w:val="22"/>
          <w:szCs w:val="22"/>
        </w:rPr>
        <w:t xml:space="preserve"> line card 40 GbE a </w:t>
      </w:r>
      <w:r w:rsidR="00795286">
        <w:rPr>
          <w:rFonts w:ascii="Calibri" w:hAnsi="Calibri" w:cs="Calibri"/>
          <w:color w:val="000000" w:themeColor="text1"/>
          <w:sz w:val="22"/>
          <w:szCs w:val="22"/>
        </w:rPr>
        <w:t>16</w:t>
      </w:r>
      <w:r w:rsidR="00F91007" w:rsidRPr="00F91007">
        <w:rPr>
          <w:rFonts w:ascii="Calibri" w:hAnsi="Calibri" w:cs="Calibri"/>
          <w:color w:val="000000" w:themeColor="text1"/>
          <w:sz w:val="22"/>
          <w:szCs w:val="22"/>
        </w:rPr>
        <w:t xml:space="preserve"> porte (una per </w:t>
      </w:r>
      <w:r>
        <w:rPr>
          <w:rFonts w:ascii="Calibri" w:hAnsi="Calibri" w:cs="Calibri"/>
          <w:color w:val="000000" w:themeColor="text1"/>
          <w:sz w:val="22"/>
          <w:szCs w:val="22"/>
        </w:rPr>
        <w:t xml:space="preserve">un solo </w:t>
      </w:r>
      <w:r w:rsidR="00F91007" w:rsidRPr="00F91007">
        <w:rPr>
          <w:rFonts w:ascii="Calibri" w:hAnsi="Calibri" w:cs="Calibri"/>
          <w:color w:val="000000" w:themeColor="text1"/>
          <w:sz w:val="22"/>
          <w:szCs w:val="22"/>
        </w:rPr>
        <w:t>chassis</w:t>
      </w:r>
      <w:r w:rsidR="00D96606">
        <w:rPr>
          <w:rFonts w:ascii="Calibri" w:hAnsi="Calibri" w:cs="Calibri"/>
          <w:color w:val="000000" w:themeColor="text1"/>
          <w:sz w:val="22"/>
          <w:szCs w:val="22"/>
        </w:rPr>
        <w:t>, in giallo</w:t>
      </w:r>
      <w:r w:rsidR="00D96606" w:rsidRPr="00D96606">
        <w:rPr>
          <w:rFonts w:ascii="Calibri" w:hAnsi="Calibri" w:cs="Calibri"/>
          <w:color w:val="000000" w:themeColor="text1"/>
          <w:sz w:val="22"/>
          <w:szCs w:val="22"/>
        </w:rPr>
        <w:t xml:space="preserve"> nella figura 5</w:t>
      </w:r>
      <w:r w:rsidR="00F91007" w:rsidRPr="00F91007">
        <w:rPr>
          <w:rFonts w:ascii="Calibri" w:hAnsi="Calibri" w:cs="Calibri"/>
          <w:color w:val="000000" w:themeColor="text1"/>
          <w:sz w:val="22"/>
          <w:szCs w:val="22"/>
        </w:rPr>
        <w:t>)</w:t>
      </w:r>
    </w:p>
    <w:p w14:paraId="23CDC3A9" w14:textId="283A8D19" w:rsidR="00F91007" w:rsidRDefault="00D96606" w:rsidP="00F91007">
      <w:pPr>
        <w:pStyle w:val="Normale1"/>
        <w:widowControl w:val="0"/>
        <w:numPr>
          <w:ilvl w:val="0"/>
          <w:numId w:val="42"/>
        </w:numPr>
        <w:spacing w:after="200" w:line="360" w:lineRule="auto"/>
        <w:jc w:val="both"/>
        <w:rPr>
          <w:rFonts w:ascii="Calibri" w:hAnsi="Calibri" w:cs="Calibri"/>
          <w:color w:val="000000" w:themeColor="text1"/>
          <w:sz w:val="22"/>
          <w:szCs w:val="22"/>
        </w:rPr>
      </w:pPr>
      <w:r>
        <w:rPr>
          <w:rFonts w:ascii="Calibri" w:hAnsi="Calibri" w:cs="Calibri"/>
          <w:color w:val="000000" w:themeColor="text1"/>
          <w:sz w:val="22"/>
          <w:szCs w:val="22"/>
        </w:rPr>
        <w:t>4</w:t>
      </w:r>
      <w:r w:rsidR="005F3E94">
        <w:rPr>
          <w:rFonts w:ascii="Calibri" w:hAnsi="Calibri" w:cs="Calibri"/>
          <w:color w:val="000000" w:themeColor="text1"/>
          <w:sz w:val="22"/>
          <w:szCs w:val="22"/>
        </w:rPr>
        <w:t xml:space="preserve"> p</w:t>
      </w:r>
      <w:r>
        <w:rPr>
          <w:rFonts w:ascii="Calibri" w:hAnsi="Calibri" w:cs="Calibri"/>
          <w:color w:val="000000" w:themeColor="text1"/>
          <w:sz w:val="22"/>
          <w:szCs w:val="22"/>
        </w:rPr>
        <w:t>orte a 100 GbE (due per chassis</w:t>
      </w:r>
      <w:r w:rsidRPr="00D96606">
        <w:rPr>
          <w:rFonts w:ascii="Calibri" w:hAnsi="Calibri" w:cs="Calibri"/>
          <w:color w:val="000000" w:themeColor="text1"/>
          <w:sz w:val="22"/>
          <w:szCs w:val="22"/>
        </w:rPr>
        <w:t xml:space="preserve">, in </w:t>
      </w:r>
      <w:r>
        <w:rPr>
          <w:rFonts w:ascii="Calibri" w:hAnsi="Calibri" w:cs="Calibri"/>
          <w:color w:val="000000" w:themeColor="text1"/>
          <w:sz w:val="22"/>
          <w:szCs w:val="22"/>
        </w:rPr>
        <w:t>azzurro</w:t>
      </w:r>
      <w:r w:rsidRPr="00D96606">
        <w:rPr>
          <w:rFonts w:ascii="Calibri" w:hAnsi="Calibri" w:cs="Calibri"/>
          <w:color w:val="000000" w:themeColor="text1"/>
          <w:sz w:val="22"/>
          <w:szCs w:val="22"/>
        </w:rPr>
        <w:t xml:space="preserve"> nella figura 5</w:t>
      </w:r>
      <w:r>
        <w:rPr>
          <w:rFonts w:ascii="Calibri" w:hAnsi="Calibri" w:cs="Calibri"/>
          <w:color w:val="000000" w:themeColor="text1"/>
          <w:sz w:val="22"/>
          <w:szCs w:val="22"/>
        </w:rPr>
        <w:t>)</w:t>
      </w:r>
      <w:r w:rsidR="00F91007">
        <w:rPr>
          <w:rFonts w:ascii="Calibri" w:hAnsi="Calibri" w:cs="Calibri"/>
          <w:color w:val="000000" w:themeColor="text1"/>
          <w:sz w:val="22"/>
          <w:szCs w:val="22"/>
        </w:rPr>
        <w:t>.</w:t>
      </w:r>
    </w:p>
    <w:p w14:paraId="1EFFDBB5" w14:textId="67D877A0" w:rsidR="00F91007" w:rsidRPr="00F91007" w:rsidRDefault="00F91007" w:rsidP="00F91007">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Nell’esempio, ogni chassis resterebbe ancora con uno slot “half width” vuoto per espansioni.</w:t>
      </w:r>
    </w:p>
    <w:p w14:paraId="605CEF1B" w14:textId="3BF6845D" w:rsidR="00F91007" w:rsidRPr="00F91007" w:rsidRDefault="00F91007" w:rsidP="0008729B">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L’esigenza di progetto è infatti quella di una forte modularità ed intercambiabilità delle line card negli switch</w:t>
      </w:r>
      <w:r w:rsidR="005F3E94">
        <w:rPr>
          <w:rFonts w:ascii="Calibri" w:hAnsi="Calibri" w:cs="Calibri"/>
          <w:color w:val="000000" w:themeColor="text1"/>
          <w:sz w:val="22"/>
          <w:szCs w:val="22"/>
        </w:rPr>
        <w:t>, che potranno essere montati in modalità End-of-Raw”</w:t>
      </w:r>
      <w:r w:rsidR="00273030">
        <w:rPr>
          <w:rFonts w:ascii="Calibri" w:hAnsi="Calibri" w:cs="Calibri"/>
          <w:color w:val="000000" w:themeColor="text1"/>
          <w:sz w:val="22"/>
          <w:szCs w:val="22"/>
        </w:rPr>
        <w:t xml:space="preserve"> nei rack del Data Center</w:t>
      </w:r>
      <w:r>
        <w:rPr>
          <w:rFonts w:ascii="Calibri" w:hAnsi="Calibri" w:cs="Calibri"/>
          <w:color w:val="000000" w:themeColor="text1"/>
          <w:sz w:val="22"/>
          <w:szCs w:val="22"/>
        </w:rPr>
        <w:t>.</w:t>
      </w:r>
    </w:p>
    <w:p w14:paraId="1927B6C6" w14:textId="57C33CB4" w:rsidR="009A2CA1" w:rsidRDefault="009A2CA1" w:rsidP="0008729B">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lastRenderedPageBreak/>
        <w:t xml:space="preserve">Deve essere </w:t>
      </w:r>
      <w:r w:rsidR="00F91007">
        <w:rPr>
          <w:rFonts w:ascii="Calibri" w:hAnsi="Calibri" w:cs="Calibri"/>
          <w:color w:val="000000" w:themeColor="text1"/>
          <w:sz w:val="22"/>
          <w:szCs w:val="22"/>
        </w:rPr>
        <w:t xml:space="preserve">pertanto </w:t>
      </w:r>
      <w:r>
        <w:rPr>
          <w:rFonts w:ascii="Calibri" w:hAnsi="Calibri" w:cs="Calibri"/>
          <w:color w:val="000000" w:themeColor="text1"/>
          <w:sz w:val="22"/>
          <w:szCs w:val="22"/>
        </w:rPr>
        <w:t>possibile, in fase di installazione, rimodulare la posizione delle line card negli switch, ad esempio spostare una line card a 10/25 GbE dal primo switch e me</w:t>
      </w:r>
      <w:r w:rsidR="00F91007">
        <w:rPr>
          <w:rFonts w:ascii="Calibri" w:hAnsi="Calibri" w:cs="Calibri"/>
          <w:color w:val="000000" w:themeColor="text1"/>
          <w:sz w:val="22"/>
          <w:szCs w:val="22"/>
        </w:rPr>
        <w:t>tterla sul secondo, e spostare ad esempio</w:t>
      </w:r>
      <w:r>
        <w:rPr>
          <w:rFonts w:ascii="Calibri" w:hAnsi="Calibri" w:cs="Calibri"/>
          <w:color w:val="000000" w:themeColor="text1"/>
          <w:sz w:val="22"/>
          <w:szCs w:val="22"/>
        </w:rPr>
        <w:t xml:space="preserve"> una line card da 40 GbE dal secondo switch, e metterla nel primo switch.</w:t>
      </w:r>
    </w:p>
    <w:p w14:paraId="5D5E6E42" w14:textId="08A097A4" w:rsidR="009A2CA1" w:rsidRDefault="009A2CA1" w:rsidP="0008729B">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La configurazione completa andrà fatta in loco, in funzione delle esigenze connesse alle macchine offerte negli altri Lotti, sena chiaramente cambiare il numero e quantità delle schede.</w:t>
      </w:r>
    </w:p>
    <w:p w14:paraId="5288B9FE" w14:textId="61E9B1FF" w:rsidR="0008729B" w:rsidRPr="00B93D0E" w:rsidRDefault="0008729B" w:rsidP="0008729B">
      <w:pPr>
        <w:pStyle w:val="Normale1"/>
        <w:widowControl w:val="0"/>
        <w:spacing w:after="200" w:line="360" w:lineRule="auto"/>
        <w:ind w:left="0" w:firstLine="0"/>
        <w:jc w:val="both"/>
        <w:rPr>
          <w:rFonts w:ascii="Calibri" w:hAnsi="Calibri" w:cs="Calibri"/>
          <w:sz w:val="22"/>
          <w:szCs w:val="22"/>
        </w:rPr>
      </w:pPr>
      <w:r w:rsidRPr="00B93D0E">
        <w:rPr>
          <w:rFonts w:ascii="Calibri" w:hAnsi="Calibri" w:cs="Calibri"/>
          <w:color w:val="000000" w:themeColor="text1"/>
          <w:sz w:val="22"/>
          <w:szCs w:val="22"/>
        </w:rPr>
        <w:t xml:space="preserve">È richiesta ridondanza di alimentazione elettrica sugli enclosure. La ridondanza deve essere tale che il fallimento di un numero </w:t>
      </w:r>
      <w:r w:rsidRPr="00B93D0E">
        <w:rPr>
          <w:rFonts w:ascii="Calibri" w:hAnsi="Calibri" w:cs="Calibri"/>
          <w:sz w:val="22"/>
          <w:szCs w:val="22"/>
        </w:rPr>
        <w:t>minore od uguale alla metà degli alimentatori presenti su un enclosure non pregiudichi il funzionamento di nessuna delle unità di sistema installate sullo stesso enclosure, anche quando queste sono utilizzate a consumo elettrico massimo.</w:t>
      </w:r>
    </w:p>
    <w:p w14:paraId="62541585" w14:textId="77777777" w:rsidR="0008729B" w:rsidRPr="00B93D0E" w:rsidRDefault="0008729B" w:rsidP="0008729B">
      <w:pPr>
        <w:pStyle w:val="Normale1"/>
        <w:widowControl w:val="0"/>
        <w:spacing w:after="200" w:line="360" w:lineRule="auto"/>
        <w:ind w:left="0" w:firstLine="0"/>
        <w:jc w:val="both"/>
        <w:rPr>
          <w:rFonts w:ascii="Calibri" w:hAnsi="Calibri" w:cs="Calibri"/>
          <w:sz w:val="22"/>
          <w:szCs w:val="22"/>
        </w:rPr>
      </w:pPr>
      <w:r w:rsidRPr="00B93D0E">
        <w:rPr>
          <w:rFonts w:ascii="Calibri" w:hAnsi="Calibri" w:cs="Calibri"/>
          <w:sz w:val="22"/>
          <w:szCs w:val="22"/>
        </w:rPr>
        <w:t>Gli alimentatori devono supportare i requisiti specificati dal costruttore dell’apparato e quelli specificati per tutti i componenti interni all'enclosure.</w:t>
      </w:r>
    </w:p>
    <w:p w14:paraId="4ECA7DC3" w14:textId="555DCD18" w:rsidR="0008729B" w:rsidRPr="00B93D0E" w:rsidRDefault="0008729B" w:rsidP="0008729B">
      <w:pPr>
        <w:pStyle w:val="Normale1"/>
        <w:widowControl w:val="0"/>
        <w:spacing w:after="200" w:line="360" w:lineRule="auto"/>
        <w:ind w:left="0" w:firstLine="0"/>
        <w:jc w:val="both"/>
        <w:rPr>
          <w:rFonts w:ascii="Calibri" w:hAnsi="Calibri" w:cs="Calibri"/>
          <w:sz w:val="22"/>
          <w:szCs w:val="22"/>
        </w:rPr>
      </w:pPr>
      <w:r w:rsidRPr="00B93D0E">
        <w:rPr>
          <w:rFonts w:ascii="Calibri" w:hAnsi="Calibri" w:cs="Calibri"/>
          <w:sz w:val="22"/>
          <w:szCs w:val="22"/>
        </w:rPr>
        <w:t>Gli alimentatori devono essere in grado di supportare l’installazione di tutte le schede fornite</w:t>
      </w:r>
      <w:r w:rsidR="00037F51">
        <w:rPr>
          <w:rFonts w:ascii="Calibri" w:hAnsi="Calibri" w:cs="Calibri"/>
          <w:sz w:val="22"/>
          <w:szCs w:val="22"/>
        </w:rPr>
        <w:t>, ed avere potenza di almeno 1.0</w:t>
      </w:r>
      <w:r w:rsidRPr="00B93D0E">
        <w:rPr>
          <w:rFonts w:ascii="Calibri" w:hAnsi="Calibri" w:cs="Calibri"/>
          <w:sz w:val="22"/>
          <w:szCs w:val="22"/>
        </w:rPr>
        <w:t>00 W AC ciascuno</w:t>
      </w:r>
      <w:r w:rsidR="00037F51">
        <w:rPr>
          <w:rFonts w:ascii="Calibri" w:hAnsi="Calibri" w:cs="Calibri"/>
          <w:sz w:val="22"/>
          <w:szCs w:val="22"/>
        </w:rPr>
        <w:t>, e comunque proporzionata alle line card offerte su ogni switch</w:t>
      </w:r>
      <w:r w:rsidRPr="00B93D0E">
        <w:rPr>
          <w:rFonts w:ascii="Calibri" w:hAnsi="Calibri" w:cs="Calibri"/>
          <w:sz w:val="22"/>
          <w:szCs w:val="22"/>
        </w:rPr>
        <w:t>.</w:t>
      </w:r>
    </w:p>
    <w:p w14:paraId="494771A3" w14:textId="77777777" w:rsidR="0008729B" w:rsidRPr="00B93D0E" w:rsidRDefault="0008729B" w:rsidP="0008729B">
      <w:pPr>
        <w:pStyle w:val="Normale1"/>
        <w:widowControl w:val="0"/>
        <w:spacing w:after="200" w:line="360" w:lineRule="auto"/>
        <w:ind w:left="0" w:firstLine="0"/>
        <w:jc w:val="both"/>
        <w:rPr>
          <w:rFonts w:ascii="Calibri" w:hAnsi="Calibri" w:cs="Calibri"/>
          <w:sz w:val="22"/>
          <w:szCs w:val="22"/>
        </w:rPr>
      </w:pPr>
      <w:r w:rsidRPr="00B93D0E">
        <w:rPr>
          <w:rFonts w:ascii="Calibri" w:hAnsi="Calibri" w:cs="Calibri"/>
          <w:sz w:val="22"/>
          <w:szCs w:val="22"/>
        </w:rPr>
        <w:t>Gli alimentatori devono essere dotati di compensazione di fattore di potenza (cos(φ)) secondo lo standard IEC 61000. Per un sistema a pieno carico, è richiesto un fattore di potenza di 0.9 o superiore.</w:t>
      </w:r>
    </w:p>
    <w:p w14:paraId="54DF6536" w14:textId="77777777" w:rsidR="0008729B" w:rsidRPr="00B93D0E" w:rsidRDefault="0008729B" w:rsidP="00EC7EA2">
      <w:pPr>
        <w:pStyle w:val="Normale1"/>
        <w:widowControl w:val="0"/>
        <w:spacing w:after="200" w:line="360" w:lineRule="auto"/>
        <w:ind w:left="0" w:firstLine="0"/>
        <w:jc w:val="both"/>
        <w:rPr>
          <w:rFonts w:ascii="Calibri" w:hAnsi="Calibri" w:cs="Calibri"/>
          <w:sz w:val="22"/>
          <w:szCs w:val="22"/>
        </w:rPr>
      </w:pPr>
      <w:r w:rsidRPr="00B93D0E">
        <w:rPr>
          <w:rFonts w:ascii="Calibri" w:hAnsi="Calibri" w:cs="Calibri"/>
          <w:sz w:val="22"/>
          <w:szCs w:val="22"/>
        </w:rPr>
        <w:t>Devono essere forniti cavi di alimentazione e cavi di rete, entrambi di lunghezza da determinarsi prima del montaggio delle macchine nei rack. Il numero, la tipologia della presa di alimentazione e la lunghezza di tutti i cavi, dipende dal tipo di soluzione tecnica presentata e non può pertanto essere specificato rigidamente prima dell’aggiudicazione della gara. Sarà dovere del vincitore richiedere prima della consegna la tipologia di presa necessaria per il collegamento alle presiere già presenti nella sala calcolo del Data Center non facenti parte della fornitura.</w:t>
      </w:r>
    </w:p>
    <w:p w14:paraId="7B6AA5F5" w14:textId="142DA7EE" w:rsidR="00DC3127" w:rsidRDefault="00DC3127" w:rsidP="00EC7EA2">
      <w:pPr>
        <w:pStyle w:val="Corpotesto"/>
        <w:spacing w:line="360" w:lineRule="auto"/>
        <w:ind w:right="3"/>
        <w:jc w:val="both"/>
        <w:rPr>
          <w:sz w:val="22"/>
          <w:szCs w:val="22"/>
        </w:rPr>
      </w:pPr>
      <w:r>
        <w:rPr>
          <w:sz w:val="22"/>
          <w:szCs w:val="22"/>
        </w:rPr>
        <w:t>Ai fini del management dei nodi del Lotto 2 e dello storage del Lotto 3, in questo lotto 1 vanno forniti ed installati n.</w:t>
      </w:r>
      <w:r w:rsidR="00C33A65">
        <w:rPr>
          <w:sz w:val="22"/>
          <w:szCs w:val="22"/>
        </w:rPr>
        <w:t>4</w:t>
      </w:r>
      <w:r>
        <w:rPr>
          <w:sz w:val="22"/>
          <w:szCs w:val="22"/>
        </w:rPr>
        <w:t xml:space="preserve"> switch </w:t>
      </w:r>
      <w:r w:rsidR="00A0632D">
        <w:rPr>
          <w:sz w:val="22"/>
          <w:szCs w:val="22"/>
        </w:rPr>
        <w:t>“web managed” ciascuno c</w:t>
      </w:r>
      <w:r>
        <w:rPr>
          <w:sz w:val="22"/>
          <w:szCs w:val="22"/>
        </w:rPr>
        <w:t xml:space="preserve">on 48 porte RJ45 ad 1 Gb/sec, da rack, Layer 2, </w:t>
      </w:r>
      <w:r w:rsidR="00652861">
        <w:rPr>
          <w:sz w:val="22"/>
          <w:szCs w:val="22"/>
        </w:rPr>
        <w:t>del tipo ZYXEL GS190</w:t>
      </w:r>
      <w:r w:rsidR="00A0632D">
        <w:rPr>
          <w:sz w:val="22"/>
          <w:szCs w:val="22"/>
        </w:rPr>
        <w:t>0-48 o equivalente</w:t>
      </w:r>
      <w:r w:rsidR="00C96C36">
        <w:rPr>
          <w:sz w:val="22"/>
          <w:szCs w:val="22"/>
        </w:rPr>
        <w:t xml:space="preserve"> (modello attualmente già in uso e quindi preferito per unicità di gestione software)</w:t>
      </w:r>
      <w:r w:rsidR="00A0632D">
        <w:rPr>
          <w:sz w:val="22"/>
          <w:szCs w:val="22"/>
        </w:rPr>
        <w:t>, tenendo presente che</w:t>
      </w:r>
      <w:r>
        <w:rPr>
          <w:sz w:val="22"/>
          <w:szCs w:val="22"/>
        </w:rPr>
        <w:t xml:space="preserve"> </w:t>
      </w:r>
      <w:r w:rsidR="0013049B">
        <w:rPr>
          <w:sz w:val="22"/>
          <w:szCs w:val="22"/>
        </w:rPr>
        <w:t xml:space="preserve">il </w:t>
      </w:r>
      <w:r>
        <w:rPr>
          <w:sz w:val="22"/>
          <w:szCs w:val="22"/>
        </w:rPr>
        <w:t>management avviene a bassissima frequenza (cioè su ogni porta viaggiano circa 1 kbyte al secondo</w:t>
      </w:r>
      <w:r w:rsidR="0013049B">
        <w:rPr>
          <w:sz w:val="22"/>
          <w:szCs w:val="22"/>
        </w:rPr>
        <w:t xml:space="preserve"> in media</w:t>
      </w:r>
      <w:r>
        <w:rPr>
          <w:sz w:val="22"/>
          <w:szCs w:val="22"/>
        </w:rPr>
        <w:t>)</w:t>
      </w:r>
      <w:r w:rsidR="003E230A">
        <w:rPr>
          <w:sz w:val="22"/>
          <w:szCs w:val="22"/>
        </w:rPr>
        <w:t>; questi switch vanno forniti con</w:t>
      </w:r>
      <w:r w:rsidR="00B11838">
        <w:rPr>
          <w:sz w:val="22"/>
          <w:szCs w:val="22"/>
        </w:rPr>
        <w:t xml:space="preserve"> relativa ottica per uplink</w:t>
      </w:r>
      <w:r w:rsidR="003E230A">
        <w:rPr>
          <w:sz w:val="22"/>
          <w:szCs w:val="22"/>
        </w:rPr>
        <w:t xml:space="preserve"> ottica SR tipo SFP+ (2 per switch)</w:t>
      </w:r>
      <w:r w:rsidR="00B11838">
        <w:rPr>
          <w:sz w:val="22"/>
          <w:szCs w:val="22"/>
        </w:rPr>
        <w:t xml:space="preserve"> ad 1 GbE</w:t>
      </w:r>
      <w:r>
        <w:rPr>
          <w:sz w:val="22"/>
          <w:szCs w:val="22"/>
        </w:rPr>
        <w:t>.</w:t>
      </w:r>
      <w:r w:rsidR="00B11838">
        <w:rPr>
          <w:sz w:val="22"/>
          <w:szCs w:val="22"/>
        </w:rPr>
        <w:t xml:space="preserve"> Queste porte vanno connesse ad uno dei due switch di cui sopra.</w:t>
      </w:r>
    </w:p>
    <w:p w14:paraId="59449CAA" w14:textId="77777777" w:rsidR="00DC3127" w:rsidRDefault="00DC3127" w:rsidP="00282A51">
      <w:pPr>
        <w:pStyle w:val="Corpotesto"/>
        <w:spacing w:line="295" w:lineRule="auto"/>
        <w:ind w:right="3"/>
        <w:jc w:val="both"/>
        <w:rPr>
          <w:sz w:val="22"/>
          <w:szCs w:val="22"/>
        </w:rPr>
      </w:pPr>
    </w:p>
    <w:p w14:paraId="44BCCDF4" w14:textId="77777777" w:rsidR="0008729B" w:rsidRPr="00B93D0E" w:rsidRDefault="0008729B" w:rsidP="0008729B">
      <w:pPr>
        <w:pStyle w:val="Normale1"/>
        <w:widowControl w:val="0"/>
        <w:spacing w:after="200" w:line="360" w:lineRule="auto"/>
        <w:ind w:left="0" w:firstLine="0"/>
        <w:jc w:val="both"/>
        <w:rPr>
          <w:rFonts w:ascii="Calibri" w:hAnsi="Calibri" w:cs="Calibri"/>
          <w:sz w:val="22"/>
          <w:szCs w:val="22"/>
        </w:rPr>
      </w:pPr>
      <w:r w:rsidRPr="00B93D0E">
        <w:rPr>
          <w:rFonts w:ascii="Calibri" w:hAnsi="Calibri" w:cs="Calibri"/>
          <w:sz w:val="22"/>
          <w:szCs w:val="22"/>
        </w:rPr>
        <w:t>Tutte le unità oggetto della presente gara devono essere fornite con identiche caratteristiche hardware e versioni di firmware.</w:t>
      </w:r>
    </w:p>
    <w:p w14:paraId="1E428FEE" w14:textId="76AF401E" w:rsidR="0008729B" w:rsidRPr="00B93D0E" w:rsidRDefault="0008729B" w:rsidP="0008729B">
      <w:pPr>
        <w:pStyle w:val="Normale1"/>
        <w:widowControl w:val="0"/>
        <w:spacing w:after="200" w:line="360" w:lineRule="auto"/>
        <w:ind w:left="0" w:firstLine="0"/>
        <w:jc w:val="both"/>
        <w:rPr>
          <w:rFonts w:ascii="Calibri" w:hAnsi="Calibri" w:cs="Calibri"/>
          <w:sz w:val="22"/>
          <w:szCs w:val="22"/>
        </w:rPr>
      </w:pPr>
      <w:r w:rsidRPr="00B93D0E">
        <w:rPr>
          <w:rFonts w:ascii="Calibri" w:hAnsi="Calibri" w:cs="Calibri"/>
          <w:sz w:val="22"/>
          <w:szCs w:val="22"/>
        </w:rPr>
        <w:lastRenderedPageBreak/>
        <w:t>Le funzionalità della unità definibili via settaggi (per esempio regole di routing, ACL, configurazioni, etc.) devono essere mantenute anche in caso di accidentale perdita di alimentazione elettrica.</w:t>
      </w:r>
    </w:p>
    <w:p w14:paraId="7A986038" w14:textId="77777777" w:rsidR="0008729B" w:rsidRPr="00B93D0E" w:rsidRDefault="0008729B" w:rsidP="0008729B">
      <w:pPr>
        <w:pStyle w:val="Normale1"/>
        <w:widowControl w:val="0"/>
        <w:spacing w:after="200" w:line="360" w:lineRule="auto"/>
        <w:ind w:left="0" w:firstLine="0"/>
        <w:jc w:val="both"/>
        <w:rPr>
          <w:rFonts w:ascii="Calibri" w:hAnsi="Calibri" w:cs="Calibri"/>
          <w:color w:val="000000" w:themeColor="text1"/>
          <w:sz w:val="22"/>
          <w:szCs w:val="22"/>
        </w:rPr>
      </w:pPr>
      <w:r w:rsidRPr="00B93D0E">
        <w:rPr>
          <w:rFonts w:ascii="Calibri" w:hAnsi="Calibri" w:cs="Calibri"/>
          <w:color w:val="000000" w:themeColor="text1"/>
          <w:sz w:val="22"/>
          <w:szCs w:val="22"/>
        </w:rPr>
        <w:t>Tutti i componenti dell'unità di sistema devono rispettare le specifiche approvate dal costruttore.</w:t>
      </w:r>
    </w:p>
    <w:p w14:paraId="42B03E7A" w14:textId="2D70AE6B" w:rsidR="0008729B" w:rsidRPr="00B93D0E" w:rsidRDefault="0008729B" w:rsidP="0008729B">
      <w:pPr>
        <w:pStyle w:val="Normale1"/>
        <w:widowControl w:val="0"/>
        <w:spacing w:after="200" w:line="360" w:lineRule="auto"/>
        <w:ind w:left="0" w:firstLine="0"/>
        <w:jc w:val="both"/>
        <w:rPr>
          <w:rFonts w:ascii="Calibri" w:hAnsi="Calibri" w:cs="Calibri"/>
          <w:color w:val="000000" w:themeColor="text1"/>
          <w:sz w:val="22"/>
          <w:szCs w:val="22"/>
        </w:rPr>
      </w:pPr>
      <w:r w:rsidRPr="00B93D0E">
        <w:rPr>
          <w:rFonts w:ascii="Calibri" w:hAnsi="Calibri" w:cs="Calibri"/>
          <w:color w:val="000000" w:themeColor="text1"/>
          <w:sz w:val="22"/>
          <w:szCs w:val="22"/>
        </w:rPr>
        <w:t>È richiesta la presenza su ogni sistema di una porta di console seriale e di una porta di management ethernet. Per la porta di console seriale, deve essere fornito un adattatore per connessione ad un portatile via porta USB, con driver per Windows 10</w:t>
      </w:r>
      <w:r w:rsidR="00424D82">
        <w:rPr>
          <w:rFonts w:ascii="Calibri" w:hAnsi="Calibri" w:cs="Calibri"/>
          <w:color w:val="000000" w:themeColor="text1"/>
          <w:sz w:val="22"/>
          <w:szCs w:val="22"/>
        </w:rPr>
        <w:t xml:space="preserve"> (se necessario, v</w:t>
      </w:r>
      <w:r w:rsidR="00A849F2">
        <w:rPr>
          <w:rFonts w:ascii="Calibri" w:hAnsi="Calibri" w:cs="Calibri"/>
          <w:color w:val="000000" w:themeColor="text1"/>
          <w:sz w:val="22"/>
          <w:szCs w:val="22"/>
        </w:rPr>
        <w:t>a</w:t>
      </w:r>
      <w:r w:rsidR="00424D82">
        <w:rPr>
          <w:rFonts w:ascii="Calibri" w:hAnsi="Calibri" w:cs="Calibri"/>
          <w:color w:val="000000" w:themeColor="text1"/>
          <w:sz w:val="22"/>
          <w:szCs w:val="22"/>
        </w:rPr>
        <w:t xml:space="preserve"> fornito un doppio adattatore, ad esempio da RJ45 seriale ad RS232 e da RS232 a USB 2.0)</w:t>
      </w:r>
      <w:r w:rsidRPr="00B93D0E">
        <w:rPr>
          <w:rFonts w:ascii="Calibri" w:hAnsi="Calibri" w:cs="Calibri"/>
          <w:color w:val="000000" w:themeColor="text1"/>
          <w:sz w:val="22"/>
          <w:szCs w:val="22"/>
        </w:rPr>
        <w:t xml:space="preserve">. </w:t>
      </w:r>
    </w:p>
    <w:p w14:paraId="7E59AB27" w14:textId="7E8AEC97" w:rsidR="0008729B" w:rsidRDefault="0008729B" w:rsidP="0008729B">
      <w:pPr>
        <w:pStyle w:val="Normale1"/>
        <w:widowControl w:val="0"/>
        <w:spacing w:after="200" w:line="360" w:lineRule="auto"/>
        <w:ind w:left="0" w:firstLine="0"/>
        <w:jc w:val="both"/>
        <w:rPr>
          <w:rFonts w:ascii="Calibri" w:hAnsi="Calibri" w:cs="Calibri"/>
          <w:color w:val="000000" w:themeColor="text1"/>
          <w:sz w:val="22"/>
          <w:szCs w:val="22"/>
        </w:rPr>
      </w:pPr>
      <w:r w:rsidRPr="00B93D0E">
        <w:rPr>
          <w:rFonts w:ascii="Calibri" w:hAnsi="Calibri" w:cs="Calibri"/>
          <w:color w:val="000000" w:themeColor="text1"/>
          <w:sz w:val="22"/>
          <w:szCs w:val="22"/>
        </w:rPr>
        <w:t>Quale console, deve essere fornito un notebook 1</w:t>
      </w:r>
      <w:r w:rsidR="004B6C89">
        <w:rPr>
          <w:rFonts w:ascii="Calibri" w:hAnsi="Calibri" w:cs="Calibri"/>
          <w:color w:val="000000" w:themeColor="text1"/>
          <w:sz w:val="22"/>
          <w:szCs w:val="22"/>
        </w:rPr>
        <w:t>2</w:t>
      </w:r>
      <w:r w:rsidRPr="00B93D0E">
        <w:rPr>
          <w:rFonts w:ascii="Calibri" w:hAnsi="Calibri" w:cs="Calibri"/>
          <w:color w:val="000000" w:themeColor="text1"/>
          <w:sz w:val="22"/>
          <w:szCs w:val="22"/>
        </w:rPr>
        <w:t xml:space="preserve"> pollici (uno solo da utilizzare per entrambi i sistemi) con porta USB 2.0 e 3.0 e con software emulazione terminale, il tutto compatibile con le specifiche della console seriale, e completo dei cavi necessari</w:t>
      </w:r>
      <w:r w:rsidR="004B6C89">
        <w:rPr>
          <w:rFonts w:ascii="Calibri" w:hAnsi="Calibri" w:cs="Calibri"/>
          <w:color w:val="000000" w:themeColor="text1"/>
          <w:sz w:val="22"/>
          <w:szCs w:val="22"/>
        </w:rPr>
        <w:t>, incluso adattatore da USB a RJ45 seriale</w:t>
      </w:r>
      <w:r w:rsidRPr="00B93D0E">
        <w:rPr>
          <w:rFonts w:ascii="Calibri" w:hAnsi="Calibri" w:cs="Calibri"/>
          <w:color w:val="000000" w:themeColor="text1"/>
          <w:sz w:val="22"/>
          <w:szCs w:val="22"/>
        </w:rPr>
        <w:t>.</w:t>
      </w:r>
    </w:p>
    <w:p w14:paraId="4D3EDE82" w14:textId="77777777" w:rsidR="000E47F4" w:rsidRPr="00BD0D8E" w:rsidRDefault="000E47F4" w:rsidP="00BD0D8E">
      <w:pPr>
        <w:pStyle w:val="Normale1"/>
        <w:widowControl w:val="0"/>
        <w:spacing w:after="200" w:line="360" w:lineRule="auto"/>
        <w:ind w:left="0" w:firstLine="0"/>
        <w:jc w:val="both"/>
        <w:rPr>
          <w:rFonts w:ascii="Calibri" w:hAnsi="Calibri" w:cs="Calibri"/>
          <w:color w:val="000000" w:themeColor="text1"/>
          <w:sz w:val="22"/>
          <w:szCs w:val="22"/>
        </w:rPr>
      </w:pPr>
      <w:r w:rsidRPr="00BD0D8E">
        <w:rPr>
          <w:rFonts w:ascii="Calibri" w:hAnsi="Calibri" w:cs="Calibri"/>
          <w:color w:val="000000" w:themeColor="text1"/>
          <w:sz w:val="22"/>
          <w:szCs w:val="22"/>
        </w:rPr>
        <w:t xml:space="preserve">Inoltre, per consentire la connessione elettrica di alimentazione da due presiere (PDU) distinte (dx e sx), dovranno essere fornite ed installate n.2 PDU del tipo RITTAL PSM 7859.420 a 4+2 prese ciascuna in particolare 4 prese sono C19 e 2 prese sono C13. Queste PDU si agganciano ad una </w:t>
      </w:r>
      <w:r w:rsidRPr="00BD0D8E">
        <w:rPr>
          <w:rFonts w:ascii="Calibri" w:hAnsi="Calibri" w:cs="Calibri"/>
          <w:i/>
          <w:color w:val="000000" w:themeColor="text1"/>
          <w:sz w:val="22"/>
          <w:szCs w:val="22"/>
        </w:rPr>
        <w:t>busbar</w:t>
      </w:r>
      <w:r w:rsidRPr="00BD0D8E">
        <w:rPr>
          <w:rFonts w:ascii="Calibri" w:hAnsi="Calibri" w:cs="Calibri"/>
          <w:color w:val="000000" w:themeColor="text1"/>
          <w:sz w:val="22"/>
          <w:szCs w:val="22"/>
        </w:rPr>
        <w:t xml:space="preserve"> (codice RITTAL 7856.020) con un meccanismo proprietario (vedi terza foto), quindi il modello non può essere sostituito con altro, se non perfettamente equivalente.</w:t>
      </w:r>
    </w:p>
    <w:p w14:paraId="69EF70E4" w14:textId="7202F340" w:rsidR="009E51D3" w:rsidRDefault="009E51D3" w:rsidP="009E51D3">
      <w:pPr>
        <w:pStyle w:val="Corpotesto"/>
        <w:spacing w:line="360" w:lineRule="auto"/>
        <w:ind w:right="6"/>
        <w:jc w:val="both"/>
        <w:rPr>
          <w:sz w:val="22"/>
          <w:szCs w:val="22"/>
        </w:rPr>
      </w:pPr>
      <w:r>
        <w:rPr>
          <w:sz w:val="22"/>
          <w:szCs w:val="22"/>
        </w:rPr>
        <w:t>Inoltre, ai fini del monitoraggio del sistema, va fornita una postazione (PC) con n.4 monitor da 27 pollici con attacco VESA e possibilità di rimuovere il piedistallo, completa di supporti per i monitor, per realizzare una situazione come nella figura che segue. Il PC, tipo tower, deve avere una scheda grafica con uscita per 4 monitor totali e memoria dedicata, e tutti gli adattatori necessari, in una delle due configurazioni illustrate. Il PC deve avere 16 GB di memoria, disco sistema SSD, 2 TB di hard disk (magnetico), DVD, CPU con 12 core fisici/24 thread, porte USB 2.0 e 3.0 (o 3.1 con adattatori), 2 porte di rete RJ45, 2 o più slot PCIe x16, alimentatore 800 watt, sistema CentOS ultima versione. Il software di monitoraggio non è parte del presente appalto.</w:t>
      </w:r>
    </w:p>
    <w:tbl>
      <w:tblPr>
        <w:tblStyle w:val="Grigliatabella"/>
        <w:tblW w:w="0" w:type="auto"/>
        <w:tblLook w:val="04A0" w:firstRow="1" w:lastRow="0" w:firstColumn="1" w:lastColumn="0" w:noHBand="0" w:noVBand="1"/>
      </w:tblPr>
      <w:tblGrid>
        <w:gridCol w:w="2861"/>
        <w:gridCol w:w="6771"/>
      </w:tblGrid>
      <w:tr w:rsidR="009E51D3" w14:paraId="622884A1" w14:textId="77777777" w:rsidTr="001D1763">
        <w:tc>
          <w:tcPr>
            <w:tcW w:w="4816" w:type="dxa"/>
          </w:tcPr>
          <w:p w14:paraId="21CAD753" w14:textId="77777777" w:rsidR="009E51D3" w:rsidRDefault="009E51D3" w:rsidP="001D1763">
            <w:pPr>
              <w:pStyle w:val="Corpotesto"/>
              <w:spacing w:line="360" w:lineRule="auto"/>
              <w:ind w:right="6"/>
              <w:jc w:val="center"/>
              <w:rPr>
                <w:sz w:val="22"/>
                <w:szCs w:val="22"/>
              </w:rPr>
            </w:pPr>
            <w:r>
              <w:rPr>
                <w:noProof/>
                <w:lang w:bidi="ar-SA"/>
              </w:rPr>
              <w:drawing>
                <wp:inline distT="0" distB="0" distL="0" distR="0" wp14:anchorId="71A2A9BF" wp14:editId="0856F336">
                  <wp:extent cx="1555497" cy="1363980"/>
                  <wp:effectExtent l="0" t="0" r="6985"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9265" cy="1376053"/>
                          </a:xfrm>
                          <a:prstGeom prst="rect">
                            <a:avLst/>
                          </a:prstGeom>
                        </pic:spPr>
                      </pic:pic>
                    </a:graphicData>
                  </a:graphic>
                </wp:inline>
              </w:drawing>
            </w:r>
          </w:p>
        </w:tc>
        <w:tc>
          <w:tcPr>
            <w:tcW w:w="4816" w:type="dxa"/>
          </w:tcPr>
          <w:p w14:paraId="7DB349F0" w14:textId="77777777" w:rsidR="009E51D3" w:rsidRDefault="009E51D3" w:rsidP="001D1763">
            <w:pPr>
              <w:pStyle w:val="Corpotesto"/>
              <w:spacing w:line="360" w:lineRule="auto"/>
              <w:ind w:right="6"/>
              <w:jc w:val="center"/>
              <w:rPr>
                <w:sz w:val="22"/>
                <w:szCs w:val="22"/>
              </w:rPr>
            </w:pPr>
            <w:r>
              <w:rPr>
                <w:noProof/>
                <w:lang w:bidi="ar-SA"/>
              </w:rPr>
              <w:drawing>
                <wp:inline distT="0" distB="0" distL="0" distR="0" wp14:anchorId="0ABD049C" wp14:editId="10668BAC">
                  <wp:extent cx="4158615" cy="1414351"/>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6403" cy="1420401"/>
                          </a:xfrm>
                          <a:prstGeom prst="rect">
                            <a:avLst/>
                          </a:prstGeom>
                        </pic:spPr>
                      </pic:pic>
                    </a:graphicData>
                  </a:graphic>
                </wp:inline>
              </w:drawing>
            </w:r>
          </w:p>
        </w:tc>
      </w:tr>
    </w:tbl>
    <w:p w14:paraId="47750BD9" w14:textId="77777777" w:rsidR="009E51D3" w:rsidRDefault="009E51D3" w:rsidP="009E51D3">
      <w:pPr>
        <w:pStyle w:val="Corpotesto"/>
        <w:spacing w:line="360" w:lineRule="auto"/>
        <w:ind w:right="6"/>
        <w:jc w:val="center"/>
        <w:rPr>
          <w:sz w:val="22"/>
          <w:szCs w:val="22"/>
        </w:rPr>
      </w:pPr>
    </w:p>
    <w:p w14:paraId="1C30F6AE" w14:textId="4363BE44" w:rsidR="00FF50AE" w:rsidRPr="00C85170" w:rsidRDefault="00FF50AE" w:rsidP="00FF50AE">
      <w:pPr>
        <w:pStyle w:val="Corpotesto"/>
        <w:spacing w:line="360" w:lineRule="auto"/>
        <w:ind w:right="3"/>
        <w:jc w:val="both"/>
      </w:pPr>
      <w:r>
        <w:t xml:space="preserve">Sempre quale componente accessorio della fornitura, necessario al uso funzionamento, </w:t>
      </w:r>
      <w:r w:rsidRPr="00C85170">
        <w:t>andrà fornito ed insta</w:t>
      </w:r>
      <w:r>
        <w:t xml:space="preserve">llato in due rack un </w:t>
      </w:r>
      <w:r w:rsidRPr="00C85170">
        <w:t>patch panel ottico a 48 porte LC-LC.</w:t>
      </w:r>
      <w:r>
        <w:t>, da connettere alle porte degli switch.</w:t>
      </w:r>
    </w:p>
    <w:p w14:paraId="70546B3B" w14:textId="77777777" w:rsidR="009E51D3" w:rsidRDefault="009E51D3" w:rsidP="009E51D3">
      <w:pPr>
        <w:pStyle w:val="Corpotesto"/>
        <w:spacing w:line="295" w:lineRule="auto"/>
        <w:ind w:right="3"/>
        <w:jc w:val="both"/>
        <w:rPr>
          <w:sz w:val="22"/>
          <w:szCs w:val="22"/>
        </w:rPr>
      </w:pPr>
    </w:p>
    <w:p w14:paraId="44AA07AA" w14:textId="2F59AE3D" w:rsidR="00424D82" w:rsidRDefault="003B6928" w:rsidP="0008729B">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 xml:space="preserve">La durata </w:t>
      </w:r>
      <w:r w:rsidR="00A849F2">
        <w:rPr>
          <w:rFonts w:ascii="Calibri" w:hAnsi="Calibri" w:cs="Calibri"/>
          <w:color w:val="000000" w:themeColor="text1"/>
          <w:sz w:val="22"/>
          <w:szCs w:val="22"/>
        </w:rPr>
        <w:t xml:space="preserve">minima </w:t>
      </w:r>
      <w:r>
        <w:rPr>
          <w:rFonts w:ascii="Calibri" w:hAnsi="Calibri" w:cs="Calibri"/>
          <w:color w:val="000000" w:themeColor="text1"/>
          <w:sz w:val="22"/>
          <w:szCs w:val="22"/>
        </w:rPr>
        <w:t xml:space="preserve">della garanzia per questo Lotto è di </w:t>
      </w:r>
      <w:r w:rsidR="00521C0E">
        <w:rPr>
          <w:rFonts w:ascii="Calibri" w:hAnsi="Calibri" w:cs="Calibri"/>
          <w:color w:val="000000" w:themeColor="text1"/>
          <w:sz w:val="22"/>
          <w:szCs w:val="22"/>
        </w:rPr>
        <w:t>2</w:t>
      </w:r>
      <w:r>
        <w:rPr>
          <w:rFonts w:ascii="Calibri" w:hAnsi="Calibri" w:cs="Calibri"/>
          <w:color w:val="000000" w:themeColor="text1"/>
          <w:sz w:val="22"/>
          <w:szCs w:val="22"/>
        </w:rPr>
        <w:t xml:space="preserve"> anni, ed include tutte le riparazioni, le parti di ricambio, la manodopera, l’aggiornamento del firmware</w:t>
      </w:r>
      <w:r w:rsidR="00424D82">
        <w:rPr>
          <w:rFonts w:ascii="Calibri" w:hAnsi="Calibri" w:cs="Calibri"/>
          <w:color w:val="000000" w:themeColor="text1"/>
          <w:sz w:val="22"/>
          <w:szCs w:val="22"/>
        </w:rPr>
        <w:t>, del sistema operativo</w:t>
      </w:r>
      <w:r>
        <w:rPr>
          <w:rFonts w:ascii="Calibri" w:hAnsi="Calibri" w:cs="Calibri"/>
          <w:color w:val="000000" w:themeColor="text1"/>
          <w:sz w:val="22"/>
          <w:szCs w:val="22"/>
        </w:rPr>
        <w:t xml:space="preserve"> e delle licenze software.</w:t>
      </w:r>
    </w:p>
    <w:p w14:paraId="04DB8583" w14:textId="51AD5D96" w:rsidR="00424D82" w:rsidRDefault="00424D82" w:rsidP="0008729B">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La licenza di attivazione</w:t>
      </w:r>
      <w:r w:rsidR="00DB119E">
        <w:rPr>
          <w:rFonts w:ascii="Calibri" w:hAnsi="Calibri" w:cs="Calibri"/>
          <w:color w:val="000000" w:themeColor="text1"/>
          <w:sz w:val="22"/>
          <w:szCs w:val="22"/>
        </w:rPr>
        <w:t xml:space="preserve">/sblocco </w:t>
      </w:r>
      <w:r>
        <w:rPr>
          <w:rFonts w:ascii="Calibri" w:hAnsi="Calibri" w:cs="Calibri"/>
          <w:color w:val="000000" w:themeColor="text1"/>
          <w:sz w:val="22"/>
          <w:szCs w:val="22"/>
        </w:rPr>
        <w:t>delle line card deve essere perpetua.</w:t>
      </w:r>
    </w:p>
    <w:p w14:paraId="4571D8C7" w14:textId="77777777" w:rsidR="003B6928" w:rsidRPr="00B93D0E" w:rsidRDefault="003B6928" w:rsidP="0008729B">
      <w:pPr>
        <w:pStyle w:val="Normale1"/>
        <w:widowControl w:val="0"/>
        <w:spacing w:after="200" w:line="360" w:lineRule="auto"/>
        <w:ind w:left="0" w:firstLine="0"/>
        <w:jc w:val="both"/>
        <w:rPr>
          <w:rFonts w:ascii="Calibri" w:hAnsi="Calibri" w:cs="Calibri"/>
          <w:color w:val="000000" w:themeColor="text1"/>
          <w:sz w:val="22"/>
          <w:szCs w:val="22"/>
        </w:rPr>
      </w:pPr>
    </w:p>
    <w:p w14:paraId="5107F965" w14:textId="53ED0D8E" w:rsidR="005B1F63" w:rsidRPr="002E6E0C" w:rsidRDefault="002E6E0C" w:rsidP="00C21AB1">
      <w:pPr>
        <w:pStyle w:val="Titolo2"/>
        <w:numPr>
          <w:ilvl w:val="1"/>
          <w:numId w:val="26"/>
        </w:numPr>
        <w:tabs>
          <w:tab w:val="left" w:pos="1761"/>
          <w:tab w:val="left" w:pos="1762"/>
        </w:tabs>
        <w:spacing w:before="11"/>
        <w:ind w:right="3" w:hanging="502"/>
      </w:pPr>
      <w:bookmarkStart w:id="63" w:name="_Toc37612861"/>
      <w:r w:rsidRPr="002E6E0C">
        <w:t xml:space="preserve">Caratteristiche tecniche minime per </w:t>
      </w:r>
      <w:r w:rsidR="00C40DC0">
        <w:t>i</w:t>
      </w:r>
      <w:r w:rsidRPr="002E6E0C">
        <w:t xml:space="preserve">l </w:t>
      </w:r>
      <w:r w:rsidR="00840CDC">
        <w:t>Lotto</w:t>
      </w:r>
      <w:r w:rsidRPr="002E6E0C">
        <w:t xml:space="preserve"> 2</w:t>
      </w:r>
      <w:r w:rsidR="00961758">
        <w:t xml:space="preserve"> (</w:t>
      </w:r>
      <w:r w:rsidR="006E0DF0">
        <w:t>nodi di calcolo con GPU</w:t>
      </w:r>
      <w:r w:rsidR="00961758">
        <w:t>)</w:t>
      </w:r>
      <w:bookmarkEnd w:id="63"/>
    </w:p>
    <w:p w14:paraId="39F765D8" w14:textId="77777777" w:rsidR="005B1F63" w:rsidRDefault="005B1F63" w:rsidP="00DC6275">
      <w:pPr>
        <w:pStyle w:val="Corpotesto"/>
        <w:spacing w:before="8"/>
        <w:ind w:right="3"/>
      </w:pPr>
    </w:p>
    <w:p w14:paraId="630AD440" w14:textId="38F5F2FD" w:rsidR="0011161F" w:rsidRPr="00D6770D" w:rsidRDefault="0011161F" w:rsidP="0008729B">
      <w:pPr>
        <w:pStyle w:val="Corpotesto"/>
        <w:spacing w:before="8" w:line="360" w:lineRule="auto"/>
        <w:ind w:right="6"/>
        <w:jc w:val="both"/>
        <w:rPr>
          <w:sz w:val="22"/>
        </w:rPr>
      </w:pPr>
      <w:r>
        <w:rPr>
          <w:sz w:val="22"/>
        </w:rPr>
        <w:t xml:space="preserve">Le apparecchiature di questo </w:t>
      </w:r>
      <w:r w:rsidR="00840CDC">
        <w:rPr>
          <w:sz w:val="22"/>
        </w:rPr>
        <w:t>Lotto</w:t>
      </w:r>
      <w:r>
        <w:rPr>
          <w:sz w:val="22"/>
        </w:rPr>
        <w:t xml:space="preserve"> sono n.7 nodi dotati di doppia GPU; i nodi saranno utilizzati per applicazion</w:t>
      </w:r>
      <w:r w:rsidR="001A1CE9">
        <w:rPr>
          <w:sz w:val="22"/>
        </w:rPr>
        <w:t xml:space="preserve">i HTC e HPC, in particolare utilizzando in parallelo tutti i nodi attraverso la connessione Infiniband, a bassa latenza, dei nodi stessi. </w:t>
      </w:r>
      <w:r w:rsidR="00980972">
        <w:rPr>
          <w:sz w:val="22"/>
        </w:rPr>
        <w:t xml:space="preserve">Le tre tipologie di job per questi nodi sono quindi: a) job con utilizzo delle GPU su singolo nodo; b) job che girano simultaneamente </w:t>
      </w:r>
      <w:r w:rsidR="009441C9">
        <w:rPr>
          <w:sz w:val="22"/>
        </w:rPr>
        <w:t>su più nodi e utilizzano OpenMPI su rete Infiniband, utilizzando i core di ogni nodo; c) job simili al tipo b), ma che utilizzano sia i core di ogni nodo sia, simultaneamente, le GPU di ogni nodo, con alto parallelismo. Per queste esigenze, tutti i nodi di questo tipo richiedono s</w:t>
      </w:r>
      <w:r w:rsidR="001C0C15">
        <w:rPr>
          <w:sz w:val="22"/>
        </w:rPr>
        <w:t>ia</w:t>
      </w:r>
      <w:r w:rsidR="009441C9">
        <w:rPr>
          <w:sz w:val="22"/>
        </w:rPr>
        <w:t xml:space="preserve"> 2 porte a 10GbE in fibra si</w:t>
      </w:r>
      <w:r w:rsidR="001C0C15">
        <w:rPr>
          <w:sz w:val="22"/>
        </w:rPr>
        <w:t>a</w:t>
      </w:r>
      <w:r w:rsidR="009441C9">
        <w:rPr>
          <w:sz w:val="22"/>
        </w:rPr>
        <w:t xml:space="preserve"> 2 port</w:t>
      </w:r>
      <w:r w:rsidR="001C0C15">
        <w:rPr>
          <w:sz w:val="22"/>
        </w:rPr>
        <w:t>e</w:t>
      </w:r>
      <w:r w:rsidR="009441C9">
        <w:rPr>
          <w:sz w:val="22"/>
        </w:rPr>
        <w:t xml:space="preserve"> a 100</w:t>
      </w:r>
      <w:r w:rsidR="001C0C15">
        <w:rPr>
          <w:sz w:val="22"/>
        </w:rPr>
        <w:t xml:space="preserve"> Gb Infiniband</w:t>
      </w:r>
      <w:r w:rsidR="00961758">
        <w:rPr>
          <w:sz w:val="22"/>
        </w:rPr>
        <w:t xml:space="preserve"> EDR</w:t>
      </w:r>
      <w:r w:rsidR="001C0C15">
        <w:rPr>
          <w:sz w:val="22"/>
        </w:rPr>
        <w:t>, ed il relativo switch</w:t>
      </w:r>
      <w:r w:rsidR="00961758">
        <w:rPr>
          <w:sz w:val="22"/>
        </w:rPr>
        <w:t xml:space="preserve"> Infiniband</w:t>
      </w:r>
      <w:r w:rsidR="001C0C15">
        <w:rPr>
          <w:sz w:val="22"/>
        </w:rPr>
        <w:t>. Si segnala che, nell’ambito del progetto IBISCO, altri enti acquisiranno macchine simili, collocandoli nello stess</w:t>
      </w:r>
      <w:r w:rsidR="00EA0119">
        <w:rPr>
          <w:sz w:val="22"/>
        </w:rPr>
        <w:t>o</w:t>
      </w:r>
      <w:r w:rsidR="001C0C15">
        <w:rPr>
          <w:sz w:val="22"/>
        </w:rPr>
        <w:t xml:space="preserve"> </w:t>
      </w:r>
      <w:r w:rsidR="00EA0119">
        <w:rPr>
          <w:sz w:val="22"/>
        </w:rPr>
        <w:t>Data Center</w:t>
      </w:r>
      <w:r w:rsidR="001C0C15">
        <w:rPr>
          <w:sz w:val="22"/>
        </w:rPr>
        <w:t xml:space="preserve"> di queste macchine del </w:t>
      </w:r>
      <w:r w:rsidR="00840CDC">
        <w:rPr>
          <w:sz w:val="22"/>
        </w:rPr>
        <w:t>Lotto</w:t>
      </w:r>
      <w:r w:rsidR="001C0C15">
        <w:rPr>
          <w:sz w:val="22"/>
        </w:rPr>
        <w:t xml:space="preserve"> 2, e sarà </w:t>
      </w:r>
      <w:r w:rsidR="00682E4B">
        <w:rPr>
          <w:sz w:val="22"/>
        </w:rPr>
        <w:t>quindi</w:t>
      </w:r>
      <w:r w:rsidR="001C0C15">
        <w:rPr>
          <w:sz w:val="22"/>
        </w:rPr>
        <w:t xml:space="preserve"> di realizzato un cluster unico</w:t>
      </w:r>
      <w:r w:rsidR="004530AB">
        <w:rPr>
          <w:sz w:val="22"/>
        </w:rPr>
        <w:t xml:space="preserve"> di </w:t>
      </w:r>
      <w:r w:rsidR="00957EB5">
        <w:rPr>
          <w:sz w:val="22"/>
        </w:rPr>
        <w:t xml:space="preserve">circa </w:t>
      </w:r>
      <w:r w:rsidR="004530AB">
        <w:rPr>
          <w:sz w:val="22"/>
        </w:rPr>
        <w:t>3</w:t>
      </w:r>
      <w:r w:rsidR="00957EB5">
        <w:rPr>
          <w:sz w:val="22"/>
        </w:rPr>
        <w:t>0</w:t>
      </w:r>
      <w:r w:rsidR="004530AB">
        <w:rPr>
          <w:sz w:val="22"/>
        </w:rPr>
        <w:t xml:space="preserve"> nodi</w:t>
      </w:r>
      <w:r w:rsidR="001C0C15">
        <w:rPr>
          <w:sz w:val="22"/>
        </w:rPr>
        <w:t>.</w:t>
      </w:r>
      <w:r w:rsidR="003E1EBD" w:rsidRPr="003E1EBD">
        <w:t xml:space="preserve"> </w:t>
      </w:r>
      <w:r w:rsidR="003E1EBD">
        <w:t xml:space="preserve">Il </w:t>
      </w:r>
      <w:r w:rsidR="003E1EBD" w:rsidRPr="00D6770D">
        <w:rPr>
          <w:sz w:val="22"/>
        </w:rPr>
        <w:t>sistema operativo sarà CentOS.</w:t>
      </w:r>
    </w:p>
    <w:p w14:paraId="4E77B252" w14:textId="5E927578" w:rsidR="00D6770D" w:rsidRPr="00D6770D" w:rsidRDefault="00D6770D" w:rsidP="0008729B">
      <w:pPr>
        <w:pStyle w:val="Corpotesto"/>
        <w:spacing w:before="8" w:line="360" w:lineRule="auto"/>
        <w:ind w:right="6"/>
        <w:jc w:val="both"/>
        <w:rPr>
          <w:sz w:val="22"/>
        </w:rPr>
      </w:pPr>
      <w:r w:rsidRPr="00D6770D">
        <w:rPr>
          <w:sz w:val="22"/>
        </w:rPr>
        <w:t xml:space="preserve">I processori devono appartenere alle ultime generazioni dei rispettivi produttori: “Cascade Lake" </w:t>
      </w:r>
      <w:r>
        <w:rPr>
          <w:sz w:val="22"/>
        </w:rPr>
        <w:t xml:space="preserve">(o più recenti) </w:t>
      </w:r>
      <w:r w:rsidRPr="00D6770D">
        <w:rPr>
          <w:sz w:val="22"/>
        </w:rPr>
        <w:t xml:space="preserve">in caso si forniscano processori Intel, "Rome" </w:t>
      </w:r>
      <w:r>
        <w:rPr>
          <w:sz w:val="22"/>
        </w:rPr>
        <w:t xml:space="preserve">(o più recenti) </w:t>
      </w:r>
      <w:r w:rsidRPr="00D6770D">
        <w:rPr>
          <w:sz w:val="22"/>
        </w:rPr>
        <w:t>in caso si forniscano processori AMD.</w:t>
      </w:r>
    </w:p>
    <w:p w14:paraId="5AA9D3DC" w14:textId="77777777" w:rsidR="00AE4418" w:rsidRPr="008E3420" w:rsidRDefault="00AE4418" w:rsidP="00AE4418">
      <w:pPr>
        <w:pStyle w:val="Corpotesto"/>
        <w:spacing w:before="8"/>
        <w:ind w:right="3"/>
        <w:jc w:val="both"/>
        <w:rPr>
          <w:sz w:val="22"/>
        </w:rPr>
      </w:pPr>
    </w:p>
    <w:tbl>
      <w:tblPr>
        <w:tblStyle w:val="Grigliatabella"/>
        <w:tblW w:w="0" w:type="auto"/>
        <w:tblLook w:val="04A0" w:firstRow="1" w:lastRow="0" w:firstColumn="1" w:lastColumn="0" w:noHBand="0" w:noVBand="1"/>
      </w:tblPr>
      <w:tblGrid>
        <w:gridCol w:w="988"/>
        <w:gridCol w:w="5433"/>
        <w:gridCol w:w="3211"/>
      </w:tblGrid>
      <w:tr w:rsidR="00AE4418" w:rsidRPr="008E3420" w14:paraId="11734085" w14:textId="77777777" w:rsidTr="00961F0C">
        <w:tc>
          <w:tcPr>
            <w:tcW w:w="988" w:type="dxa"/>
            <w:tcBorders>
              <w:top w:val="single" w:sz="4" w:space="0" w:color="auto"/>
              <w:left w:val="single" w:sz="4" w:space="0" w:color="auto"/>
              <w:bottom w:val="single" w:sz="4" w:space="0" w:color="auto"/>
              <w:right w:val="single" w:sz="4" w:space="0" w:color="auto"/>
            </w:tcBorders>
            <w:vAlign w:val="center"/>
          </w:tcPr>
          <w:p w14:paraId="403196BC" w14:textId="77777777" w:rsidR="00AE4418" w:rsidRPr="008E3420" w:rsidRDefault="00AE4418" w:rsidP="00961F0C">
            <w:pPr>
              <w:jc w:val="center"/>
              <w:rPr>
                <w:rFonts w:asciiTheme="minorHAnsi" w:hAnsiTheme="minorHAnsi" w:cstheme="minorHAnsi"/>
                <w:b/>
                <w:i/>
                <w:color w:val="000000" w:themeColor="text1"/>
                <w:sz w:val="24"/>
                <w:szCs w:val="24"/>
              </w:rPr>
            </w:pPr>
            <w:bookmarkStart w:id="64" w:name="_Hlk30168907"/>
            <w:r w:rsidRPr="008E3420">
              <w:rPr>
                <w:rFonts w:asciiTheme="minorHAnsi" w:hAnsiTheme="minorHAnsi" w:cstheme="minorHAnsi"/>
                <w:b/>
                <w:i/>
                <w:color w:val="000000" w:themeColor="text1"/>
                <w:sz w:val="24"/>
                <w:szCs w:val="24"/>
              </w:rPr>
              <w:t>Num.</w:t>
            </w:r>
          </w:p>
        </w:tc>
        <w:tc>
          <w:tcPr>
            <w:tcW w:w="5433" w:type="dxa"/>
            <w:tcBorders>
              <w:top w:val="single" w:sz="4" w:space="0" w:color="auto"/>
              <w:left w:val="single" w:sz="4" w:space="0" w:color="auto"/>
              <w:bottom w:val="single" w:sz="4" w:space="0" w:color="auto"/>
              <w:right w:val="single" w:sz="4" w:space="0" w:color="auto"/>
            </w:tcBorders>
            <w:vAlign w:val="center"/>
          </w:tcPr>
          <w:p w14:paraId="49706EC8" w14:textId="77777777" w:rsidR="00AE4418" w:rsidRPr="008E3420" w:rsidRDefault="00AE4418" w:rsidP="00961F0C">
            <w:pPr>
              <w:jc w:val="center"/>
              <w:rPr>
                <w:rFonts w:asciiTheme="minorHAnsi" w:hAnsiTheme="minorHAnsi" w:cstheme="minorHAnsi"/>
                <w:b/>
                <w:i/>
                <w:color w:val="000000" w:themeColor="text1"/>
                <w:szCs w:val="24"/>
              </w:rPr>
            </w:pPr>
            <w:r w:rsidRPr="008E3420">
              <w:rPr>
                <w:rFonts w:asciiTheme="minorHAnsi" w:hAnsiTheme="minorHAnsi" w:cstheme="minorHAnsi"/>
                <w:b/>
                <w:i/>
                <w:color w:val="000000" w:themeColor="text1"/>
                <w:szCs w:val="24"/>
              </w:rPr>
              <w:t>Caratteristiche tecniche minime</w:t>
            </w:r>
            <w:r>
              <w:rPr>
                <w:rFonts w:asciiTheme="minorHAnsi" w:hAnsiTheme="minorHAnsi" w:cstheme="minorHAnsi"/>
                <w:b/>
                <w:i/>
                <w:color w:val="000000" w:themeColor="text1"/>
                <w:szCs w:val="24"/>
              </w:rPr>
              <w:t xml:space="preserve"> di ogni nodo</w:t>
            </w:r>
          </w:p>
        </w:tc>
        <w:tc>
          <w:tcPr>
            <w:tcW w:w="3211" w:type="dxa"/>
            <w:tcBorders>
              <w:top w:val="single" w:sz="4" w:space="0" w:color="auto"/>
              <w:left w:val="single" w:sz="4" w:space="0" w:color="auto"/>
              <w:bottom w:val="single" w:sz="4" w:space="0" w:color="auto"/>
              <w:right w:val="single" w:sz="4" w:space="0" w:color="auto"/>
            </w:tcBorders>
            <w:vAlign w:val="center"/>
          </w:tcPr>
          <w:p w14:paraId="7956C93E" w14:textId="77777777" w:rsidR="00AE4418" w:rsidRPr="008E3420" w:rsidRDefault="00AE4418" w:rsidP="00961F0C">
            <w:pPr>
              <w:jc w:val="center"/>
              <w:rPr>
                <w:rFonts w:asciiTheme="minorHAnsi" w:hAnsiTheme="minorHAnsi" w:cstheme="minorHAnsi"/>
                <w:b/>
                <w:i/>
                <w:color w:val="000000" w:themeColor="text1"/>
                <w:sz w:val="24"/>
                <w:szCs w:val="24"/>
              </w:rPr>
            </w:pPr>
            <w:r w:rsidRPr="008E3420">
              <w:rPr>
                <w:rFonts w:asciiTheme="minorHAnsi" w:hAnsiTheme="minorHAnsi" w:cstheme="minorHAnsi"/>
                <w:b/>
                <w:i/>
                <w:color w:val="000000" w:themeColor="text1"/>
                <w:sz w:val="24"/>
                <w:szCs w:val="24"/>
              </w:rPr>
              <w:t>Nodi per Data Science</w:t>
            </w:r>
          </w:p>
        </w:tc>
      </w:tr>
      <w:tr w:rsidR="00D50CF0" w:rsidRPr="008E3420" w14:paraId="474173A5" w14:textId="77777777" w:rsidTr="00961F0C">
        <w:tc>
          <w:tcPr>
            <w:tcW w:w="988" w:type="dxa"/>
            <w:tcBorders>
              <w:top w:val="single" w:sz="4" w:space="0" w:color="auto"/>
              <w:left w:val="single" w:sz="4" w:space="0" w:color="auto"/>
              <w:bottom w:val="single" w:sz="4" w:space="0" w:color="auto"/>
              <w:right w:val="single" w:sz="4" w:space="0" w:color="auto"/>
            </w:tcBorders>
            <w:vAlign w:val="center"/>
          </w:tcPr>
          <w:p w14:paraId="0D7EDE80"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01</w:t>
            </w:r>
          </w:p>
        </w:tc>
        <w:tc>
          <w:tcPr>
            <w:tcW w:w="5433" w:type="dxa"/>
            <w:tcBorders>
              <w:top w:val="single" w:sz="4" w:space="0" w:color="auto"/>
              <w:left w:val="single" w:sz="4" w:space="0" w:color="auto"/>
              <w:bottom w:val="single" w:sz="4" w:space="0" w:color="auto"/>
              <w:right w:val="single" w:sz="4" w:space="0" w:color="auto"/>
            </w:tcBorders>
            <w:vAlign w:val="center"/>
          </w:tcPr>
          <w:p w14:paraId="35366315" w14:textId="77777777" w:rsidR="00D50CF0" w:rsidRPr="00645E33" w:rsidRDefault="00D50CF0" w:rsidP="00D50CF0">
            <w:pPr>
              <w:pStyle w:val="TableParagraph"/>
              <w:spacing w:before="87"/>
              <w:ind w:right="3"/>
              <w:rPr>
                <w:rFonts w:asciiTheme="minorHAnsi" w:hAnsiTheme="minorHAnsi" w:cstheme="minorHAnsi"/>
                <w:szCs w:val="24"/>
              </w:rPr>
            </w:pPr>
            <w:r w:rsidRPr="00645E33">
              <w:rPr>
                <w:rFonts w:asciiTheme="minorHAnsi" w:hAnsiTheme="minorHAnsi" w:cstheme="minorHAnsi"/>
                <w:szCs w:val="24"/>
              </w:rPr>
              <w:t xml:space="preserve">Il server dovrà essere configurato con la quantità minima di CPU indicata a fianco. </w:t>
            </w:r>
          </w:p>
          <w:p w14:paraId="0283FAE5" w14:textId="77777777" w:rsidR="00D50CF0" w:rsidRPr="00645E33" w:rsidRDefault="00D50CF0" w:rsidP="00D50CF0">
            <w:pPr>
              <w:pStyle w:val="TableParagraph"/>
              <w:spacing w:before="87"/>
              <w:ind w:right="3"/>
              <w:jc w:val="both"/>
              <w:rPr>
                <w:rFonts w:asciiTheme="minorHAnsi" w:hAnsiTheme="minorHAnsi" w:cstheme="minorHAnsi"/>
                <w:szCs w:val="24"/>
              </w:rPr>
            </w:pPr>
            <w:r w:rsidRPr="00645E33">
              <w:rPr>
                <w:rFonts w:asciiTheme="minorHAnsi" w:hAnsiTheme="minorHAnsi" w:cstheme="minorHAnsi"/>
                <w:szCs w:val="24"/>
              </w:rPr>
              <w:t xml:space="preserve">I processori offerti devono supportare la tecnologia hyper o multi threading e appartenere alle ultime generazioni dei rispettivi produttori: </w:t>
            </w:r>
          </w:p>
          <w:p w14:paraId="4B8DA9C7" w14:textId="77777777" w:rsidR="00852CB2" w:rsidRPr="00852CB2" w:rsidRDefault="00D50CF0" w:rsidP="00852CB2">
            <w:pPr>
              <w:pStyle w:val="TableParagraph"/>
              <w:numPr>
                <w:ilvl w:val="0"/>
                <w:numId w:val="45"/>
              </w:numPr>
              <w:spacing w:before="87"/>
              <w:ind w:left="318" w:right="3" w:hanging="318"/>
              <w:jc w:val="both"/>
              <w:rPr>
                <w:rFonts w:asciiTheme="minorHAnsi" w:hAnsiTheme="minorHAnsi" w:cstheme="minorHAnsi"/>
                <w:szCs w:val="24"/>
              </w:rPr>
            </w:pPr>
            <w:r w:rsidRPr="00645E33">
              <w:rPr>
                <w:rFonts w:asciiTheme="minorHAnsi" w:hAnsiTheme="minorHAnsi" w:cstheme="minorHAnsi"/>
                <w:szCs w:val="24"/>
              </w:rPr>
              <w:t>In caso di processori INTEL - “</w:t>
            </w:r>
            <w:r w:rsidRPr="00645E33">
              <w:rPr>
                <w:rFonts w:asciiTheme="minorHAnsi" w:hAnsiTheme="minorHAnsi" w:cstheme="minorHAnsi"/>
                <w:i/>
                <w:szCs w:val="24"/>
              </w:rPr>
              <w:t>Cascade Lake</w:t>
            </w:r>
            <w:r w:rsidRPr="00645E33">
              <w:rPr>
                <w:rFonts w:asciiTheme="minorHAnsi" w:hAnsiTheme="minorHAnsi" w:cstheme="minorHAnsi"/>
                <w:szCs w:val="24"/>
              </w:rPr>
              <w:t xml:space="preserve">" (o più recenti)  di modello </w:t>
            </w:r>
            <w:r w:rsidRPr="00645E33">
              <w:t>Xeon Gold 52XX o 62XX o superiore</w:t>
            </w:r>
          </w:p>
          <w:p w14:paraId="572A801B" w14:textId="664D2C9D" w:rsidR="00D50CF0" w:rsidRPr="008E3420" w:rsidRDefault="00852CB2" w:rsidP="00852CB2">
            <w:pPr>
              <w:pStyle w:val="TableParagraph"/>
              <w:numPr>
                <w:ilvl w:val="0"/>
                <w:numId w:val="45"/>
              </w:numPr>
              <w:spacing w:before="87"/>
              <w:ind w:left="318" w:right="3" w:hanging="318"/>
              <w:jc w:val="both"/>
              <w:rPr>
                <w:rFonts w:asciiTheme="minorHAnsi" w:hAnsiTheme="minorHAnsi" w:cstheme="minorHAnsi"/>
                <w:szCs w:val="24"/>
              </w:rPr>
            </w:pPr>
            <w:r>
              <w:rPr>
                <w:rFonts w:asciiTheme="minorHAnsi" w:hAnsiTheme="minorHAnsi" w:cstheme="minorHAnsi"/>
                <w:szCs w:val="24"/>
              </w:rPr>
              <w:t>i</w:t>
            </w:r>
            <w:r w:rsidR="00D50CF0" w:rsidRPr="00645E33">
              <w:rPr>
                <w:rFonts w:asciiTheme="minorHAnsi" w:hAnsiTheme="minorHAnsi" w:cstheme="minorHAnsi"/>
                <w:szCs w:val="24"/>
              </w:rPr>
              <w:t>n caso si forniscano processori AMD, "</w:t>
            </w:r>
            <w:r w:rsidR="00D50CF0" w:rsidRPr="00645E33">
              <w:rPr>
                <w:rFonts w:asciiTheme="minorHAnsi" w:hAnsiTheme="minorHAnsi" w:cstheme="minorHAnsi"/>
                <w:i/>
                <w:szCs w:val="24"/>
              </w:rPr>
              <w:t>Rome</w:t>
            </w:r>
            <w:r w:rsidR="00D50CF0" w:rsidRPr="00645E33">
              <w:rPr>
                <w:rFonts w:asciiTheme="minorHAnsi" w:hAnsiTheme="minorHAnsi" w:cstheme="minorHAnsi"/>
                <w:szCs w:val="24"/>
              </w:rPr>
              <w:t xml:space="preserve">" (o più recenti)  di modello </w:t>
            </w:r>
            <w:r w:rsidR="00D50CF0" w:rsidRPr="00645E33">
              <w:t>Epyc 73XX o superiore</w:t>
            </w:r>
          </w:p>
        </w:tc>
        <w:tc>
          <w:tcPr>
            <w:tcW w:w="3211" w:type="dxa"/>
            <w:tcBorders>
              <w:top w:val="single" w:sz="4" w:space="0" w:color="auto"/>
              <w:left w:val="single" w:sz="4" w:space="0" w:color="auto"/>
              <w:bottom w:val="single" w:sz="4" w:space="0" w:color="auto"/>
              <w:right w:val="single" w:sz="4" w:space="0" w:color="auto"/>
            </w:tcBorders>
            <w:vAlign w:val="center"/>
          </w:tcPr>
          <w:p w14:paraId="14818113" w14:textId="77777777" w:rsidR="00D50CF0" w:rsidRPr="008E3420" w:rsidRDefault="00D50CF0" w:rsidP="00D50CF0">
            <w:pPr>
              <w:pStyle w:val="TableParagraph"/>
              <w:ind w:right="3"/>
              <w:jc w:val="center"/>
              <w:rPr>
                <w:rFonts w:asciiTheme="minorHAnsi" w:hAnsiTheme="minorHAnsi" w:cstheme="minorHAnsi"/>
                <w:sz w:val="24"/>
                <w:szCs w:val="24"/>
              </w:rPr>
            </w:pPr>
            <w:r w:rsidRPr="008E3420">
              <w:rPr>
                <w:rFonts w:asciiTheme="minorHAnsi" w:hAnsiTheme="minorHAnsi" w:cstheme="minorHAnsi"/>
                <w:sz w:val="24"/>
                <w:szCs w:val="24"/>
              </w:rPr>
              <w:t>2</w:t>
            </w:r>
          </w:p>
        </w:tc>
      </w:tr>
      <w:tr w:rsidR="00D50CF0" w:rsidRPr="008E3420" w14:paraId="1ED49F72" w14:textId="77777777" w:rsidTr="00961F0C">
        <w:tc>
          <w:tcPr>
            <w:tcW w:w="988" w:type="dxa"/>
            <w:tcBorders>
              <w:top w:val="single" w:sz="4" w:space="0" w:color="auto"/>
              <w:left w:val="single" w:sz="4" w:space="0" w:color="auto"/>
              <w:bottom w:val="single" w:sz="4" w:space="0" w:color="auto"/>
              <w:right w:val="single" w:sz="4" w:space="0" w:color="auto"/>
            </w:tcBorders>
            <w:vAlign w:val="center"/>
          </w:tcPr>
          <w:p w14:paraId="34FE4E32"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02</w:t>
            </w:r>
          </w:p>
        </w:tc>
        <w:tc>
          <w:tcPr>
            <w:tcW w:w="5433" w:type="dxa"/>
            <w:tcBorders>
              <w:top w:val="single" w:sz="4" w:space="0" w:color="auto"/>
              <w:left w:val="single" w:sz="4" w:space="0" w:color="auto"/>
              <w:bottom w:val="single" w:sz="4" w:space="0" w:color="auto"/>
              <w:right w:val="single" w:sz="4" w:space="0" w:color="auto"/>
            </w:tcBorders>
            <w:vAlign w:val="center"/>
          </w:tcPr>
          <w:p w14:paraId="1B0A920F" w14:textId="77777777" w:rsidR="00D50CF0" w:rsidRPr="008E3420" w:rsidRDefault="00D50CF0" w:rsidP="00D50CF0">
            <w:pPr>
              <w:pStyle w:val="TableParagraph"/>
              <w:ind w:right="3"/>
              <w:rPr>
                <w:rFonts w:asciiTheme="minorHAnsi" w:hAnsiTheme="minorHAnsi" w:cstheme="minorHAnsi"/>
                <w:szCs w:val="24"/>
              </w:rPr>
            </w:pPr>
            <w:r w:rsidRPr="008E3420">
              <w:rPr>
                <w:rFonts w:asciiTheme="minorHAnsi" w:hAnsiTheme="minorHAnsi" w:cstheme="minorHAnsi"/>
                <w:szCs w:val="24"/>
              </w:rPr>
              <w:t>Il server dovrà essere configurato con CPU supportanti la tecnologia hyper threading e aventi ciascun</w:t>
            </w:r>
            <w:r>
              <w:rPr>
                <w:rFonts w:asciiTheme="minorHAnsi" w:hAnsiTheme="minorHAnsi" w:cstheme="minorHAnsi"/>
                <w:szCs w:val="24"/>
              </w:rPr>
              <w:t>a</w:t>
            </w:r>
            <w:r w:rsidRPr="008E3420">
              <w:rPr>
                <w:rFonts w:asciiTheme="minorHAnsi" w:hAnsiTheme="minorHAnsi" w:cstheme="minorHAnsi"/>
                <w:szCs w:val="24"/>
              </w:rPr>
              <w:t xml:space="preserve"> un numero minimo di core fisici indicati a fianco.</w:t>
            </w:r>
          </w:p>
        </w:tc>
        <w:tc>
          <w:tcPr>
            <w:tcW w:w="3211" w:type="dxa"/>
            <w:tcBorders>
              <w:top w:val="single" w:sz="4" w:space="0" w:color="auto"/>
              <w:left w:val="single" w:sz="4" w:space="0" w:color="auto"/>
              <w:bottom w:val="single" w:sz="4" w:space="0" w:color="auto"/>
              <w:right w:val="single" w:sz="4" w:space="0" w:color="auto"/>
            </w:tcBorders>
            <w:vAlign w:val="center"/>
          </w:tcPr>
          <w:p w14:paraId="7F91FE45" w14:textId="6B4B4BF1" w:rsidR="00D50CF0" w:rsidRPr="008E3420" w:rsidRDefault="00D50CF0" w:rsidP="00444F1A">
            <w:pPr>
              <w:pStyle w:val="TableParagraph"/>
              <w:ind w:right="3"/>
              <w:jc w:val="center"/>
              <w:rPr>
                <w:rFonts w:asciiTheme="minorHAnsi" w:hAnsiTheme="minorHAnsi" w:cstheme="minorHAnsi"/>
                <w:sz w:val="24"/>
                <w:szCs w:val="24"/>
              </w:rPr>
            </w:pPr>
            <w:r w:rsidRPr="008E3420">
              <w:rPr>
                <w:rFonts w:asciiTheme="minorHAnsi" w:hAnsiTheme="minorHAnsi" w:cstheme="minorHAnsi"/>
                <w:sz w:val="24"/>
                <w:szCs w:val="24"/>
              </w:rPr>
              <w:t xml:space="preserve">Almeno </w:t>
            </w:r>
            <w:r>
              <w:rPr>
                <w:rFonts w:asciiTheme="minorHAnsi" w:hAnsiTheme="minorHAnsi" w:cstheme="minorHAnsi"/>
                <w:sz w:val="24"/>
                <w:szCs w:val="24"/>
              </w:rPr>
              <w:t>2</w:t>
            </w:r>
            <w:r w:rsidR="00444F1A">
              <w:rPr>
                <w:rFonts w:asciiTheme="minorHAnsi" w:hAnsiTheme="minorHAnsi" w:cstheme="minorHAnsi"/>
                <w:sz w:val="24"/>
                <w:szCs w:val="24"/>
              </w:rPr>
              <w:t>0 (40 in totale)</w:t>
            </w:r>
          </w:p>
        </w:tc>
      </w:tr>
      <w:tr w:rsidR="00D50CF0" w:rsidRPr="008E3420" w14:paraId="5A87DCBB" w14:textId="77777777" w:rsidTr="00961F0C">
        <w:tc>
          <w:tcPr>
            <w:tcW w:w="988" w:type="dxa"/>
            <w:tcBorders>
              <w:top w:val="single" w:sz="4" w:space="0" w:color="auto"/>
            </w:tcBorders>
            <w:vAlign w:val="center"/>
          </w:tcPr>
          <w:p w14:paraId="5DF58DFC"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03</w:t>
            </w:r>
          </w:p>
        </w:tc>
        <w:tc>
          <w:tcPr>
            <w:tcW w:w="5433" w:type="dxa"/>
            <w:tcBorders>
              <w:top w:val="single" w:sz="4" w:space="0" w:color="auto"/>
            </w:tcBorders>
            <w:vAlign w:val="center"/>
          </w:tcPr>
          <w:p w14:paraId="3054F7E1" w14:textId="77777777" w:rsidR="00D50CF0" w:rsidRPr="008E3420" w:rsidRDefault="00D50CF0" w:rsidP="00D50CF0">
            <w:pPr>
              <w:pStyle w:val="TableParagraph"/>
              <w:ind w:right="3"/>
              <w:rPr>
                <w:rFonts w:asciiTheme="minorHAnsi" w:hAnsiTheme="minorHAnsi" w:cstheme="minorHAnsi"/>
                <w:szCs w:val="24"/>
              </w:rPr>
            </w:pPr>
            <w:r w:rsidRPr="008E3420">
              <w:rPr>
                <w:rFonts w:asciiTheme="minorHAnsi" w:hAnsiTheme="minorHAnsi" w:cstheme="minorHAnsi"/>
                <w:szCs w:val="24"/>
              </w:rPr>
              <w:t>Frequenza del processore, escludendo meccanismi di burst, overclocking o similari.</w:t>
            </w:r>
          </w:p>
        </w:tc>
        <w:tc>
          <w:tcPr>
            <w:tcW w:w="3211" w:type="dxa"/>
            <w:tcBorders>
              <w:top w:val="single" w:sz="4" w:space="0" w:color="auto"/>
            </w:tcBorders>
            <w:vAlign w:val="center"/>
          </w:tcPr>
          <w:p w14:paraId="46B64BD4" w14:textId="0B6871D2" w:rsidR="00D50CF0" w:rsidRPr="008E3420" w:rsidRDefault="00D50CF0" w:rsidP="00D50CF0">
            <w:pPr>
              <w:pStyle w:val="TableParagraph"/>
              <w:ind w:right="3"/>
              <w:jc w:val="center"/>
              <w:rPr>
                <w:rFonts w:asciiTheme="minorHAnsi" w:hAnsiTheme="minorHAnsi" w:cstheme="minorHAnsi"/>
                <w:sz w:val="24"/>
                <w:szCs w:val="24"/>
              </w:rPr>
            </w:pPr>
            <w:r w:rsidRPr="008E3420">
              <w:rPr>
                <w:rFonts w:asciiTheme="minorHAnsi" w:hAnsiTheme="minorHAnsi" w:cstheme="minorHAnsi"/>
                <w:sz w:val="24"/>
                <w:szCs w:val="24"/>
              </w:rPr>
              <w:t>&gt;= 2,</w:t>
            </w:r>
            <w:r>
              <w:rPr>
                <w:rFonts w:asciiTheme="minorHAnsi" w:hAnsiTheme="minorHAnsi" w:cstheme="minorHAnsi"/>
                <w:sz w:val="24"/>
                <w:szCs w:val="24"/>
              </w:rPr>
              <w:t xml:space="preserve">0 </w:t>
            </w:r>
            <w:r w:rsidRPr="008E3420">
              <w:rPr>
                <w:rFonts w:asciiTheme="minorHAnsi" w:hAnsiTheme="minorHAnsi" w:cstheme="minorHAnsi"/>
                <w:sz w:val="24"/>
                <w:szCs w:val="24"/>
              </w:rPr>
              <w:t xml:space="preserve">GHz </w:t>
            </w:r>
          </w:p>
        </w:tc>
      </w:tr>
      <w:tr w:rsidR="00D50CF0" w:rsidRPr="008E3420" w14:paraId="00F6ECF6" w14:textId="77777777" w:rsidTr="00961F0C">
        <w:tc>
          <w:tcPr>
            <w:tcW w:w="988" w:type="dxa"/>
            <w:vAlign w:val="center"/>
          </w:tcPr>
          <w:p w14:paraId="292BCE2C"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04</w:t>
            </w:r>
          </w:p>
        </w:tc>
        <w:tc>
          <w:tcPr>
            <w:tcW w:w="5433" w:type="dxa"/>
            <w:vAlign w:val="center"/>
          </w:tcPr>
          <w:p w14:paraId="10913877" w14:textId="77777777" w:rsidR="00D50CF0" w:rsidRPr="008E3420" w:rsidRDefault="00D50CF0" w:rsidP="00D50CF0">
            <w:pPr>
              <w:pStyle w:val="TableParagraph"/>
              <w:ind w:right="3"/>
              <w:rPr>
                <w:rFonts w:asciiTheme="minorHAnsi" w:hAnsiTheme="minorHAnsi" w:cstheme="minorHAnsi"/>
                <w:szCs w:val="24"/>
              </w:rPr>
            </w:pPr>
            <w:r w:rsidRPr="008E3420">
              <w:rPr>
                <w:rFonts w:asciiTheme="minorHAnsi" w:hAnsiTheme="minorHAnsi" w:cstheme="minorHAnsi"/>
                <w:szCs w:val="24"/>
              </w:rPr>
              <w:t>Dimensione della cache L3 per ciascuna CPU</w:t>
            </w:r>
          </w:p>
        </w:tc>
        <w:tc>
          <w:tcPr>
            <w:tcW w:w="3211" w:type="dxa"/>
            <w:vAlign w:val="center"/>
          </w:tcPr>
          <w:p w14:paraId="2E2FF5D6" w14:textId="77777777" w:rsidR="00D50CF0" w:rsidRPr="008E3420" w:rsidRDefault="00D50CF0" w:rsidP="00D50CF0">
            <w:pPr>
              <w:pStyle w:val="TableParagraph"/>
              <w:ind w:right="3"/>
              <w:jc w:val="center"/>
              <w:rPr>
                <w:rFonts w:asciiTheme="minorHAnsi" w:hAnsiTheme="minorHAnsi" w:cstheme="minorHAnsi"/>
                <w:sz w:val="24"/>
                <w:szCs w:val="24"/>
              </w:rPr>
            </w:pPr>
            <w:r w:rsidRPr="008E3420">
              <w:rPr>
                <w:rFonts w:asciiTheme="minorHAnsi" w:hAnsiTheme="minorHAnsi" w:cstheme="minorHAnsi"/>
                <w:sz w:val="24"/>
                <w:szCs w:val="24"/>
              </w:rPr>
              <w:t>&gt;= 20 MByte</w:t>
            </w:r>
          </w:p>
        </w:tc>
      </w:tr>
      <w:tr w:rsidR="00D50CF0" w:rsidRPr="008E3420" w14:paraId="7E658CAF" w14:textId="77777777" w:rsidTr="00961F0C">
        <w:tc>
          <w:tcPr>
            <w:tcW w:w="988" w:type="dxa"/>
            <w:vAlign w:val="center"/>
          </w:tcPr>
          <w:p w14:paraId="1BED4128"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05</w:t>
            </w:r>
          </w:p>
        </w:tc>
        <w:tc>
          <w:tcPr>
            <w:tcW w:w="5433" w:type="dxa"/>
            <w:vAlign w:val="center"/>
          </w:tcPr>
          <w:p w14:paraId="77E96050" w14:textId="77777777" w:rsidR="00D50CF0" w:rsidRPr="008E3420" w:rsidRDefault="00D50CF0" w:rsidP="00D50CF0">
            <w:pPr>
              <w:pStyle w:val="TableParagraph"/>
              <w:spacing w:before="87"/>
              <w:ind w:right="3"/>
              <w:rPr>
                <w:rFonts w:asciiTheme="minorHAnsi" w:hAnsiTheme="minorHAnsi" w:cstheme="minorHAnsi"/>
                <w:szCs w:val="24"/>
              </w:rPr>
            </w:pPr>
            <w:r w:rsidRPr="008E3420">
              <w:rPr>
                <w:rFonts w:asciiTheme="minorHAnsi" w:hAnsiTheme="minorHAnsi" w:cstheme="minorHAnsi"/>
                <w:szCs w:val="24"/>
              </w:rPr>
              <w:t xml:space="preserve">Il server dovrà essere dotato di un potenziale prestazionale sulla configurazione con CPU installate in </w:t>
            </w:r>
            <w:r w:rsidRPr="008E3420">
              <w:rPr>
                <w:rFonts w:asciiTheme="minorHAnsi" w:hAnsiTheme="minorHAnsi" w:cstheme="minorHAnsi"/>
                <w:szCs w:val="24"/>
              </w:rPr>
              <w:lastRenderedPageBreak/>
              <w:t>tutti i socket previsti, capace di garantire i throughput (indicati nella tabella a fianco) nei seguenti benchmark di riferimento:</w:t>
            </w:r>
          </w:p>
          <w:p w14:paraId="4F20DF06" w14:textId="77777777" w:rsidR="00D50CF0" w:rsidRPr="00F704DC" w:rsidRDefault="00D50CF0" w:rsidP="00D50CF0">
            <w:pPr>
              <w:pStyle w:val="TableParagraph"/>
              <w:numPr>
                <w:ilvl w:val="0"/>
                <w:numId w:val="2"/>
              </w:numPr>
              <w:spacing w:before="87"/>
              <w:ind w:left="815" w:right="3"/>
              <w:rPr>
                <w:rFonts w:asciiTheme="minorHAnsi" w:hAnsiTheme="minorHAnsi" w:cstheme="minorHAnsi"/>
                <w:sz w:val="20"/>
                <w:szCs w:val="24"/>
                <w:lang w:val="en-US"/>
              </w:rPr>
            </w:pPr>
            <w:r w:rsidRPr="00F704DC">
              <w:rPr>
                <w:rFonts w:asciiTheme="minorHAnsi" w:hAnsiTheme="minorHAnsi" w:cstheme="minorHAnsi"/>
                <w:szCs w:val="24"/>
                <w:lang w:val="en-US"/>
              </w:rPr>
              <w:t xml:space="preserve">CPU2017 Floating Point Rates (F.P.R.), valore “base result”: </w:t>
            </w:r>
          </w:p>
          <w:p w14:paraId="3B18D873" w14:textId="77777777" w:rsidR="00D50CF0" w:rsidRPr="008E3420" w:rsidRDefault="00D50CF0" w:rsidP="00D50CF0">
            <w:pPr>
              <w:pStyle w:val="TableParagraph"/>
              <w:spacing w:before="87"/>
              <w:ind w:right="3"/>
              <w:rPr>
                <w:rFonts w:asciiTheme="minorHAnsi" w:hAnsiTheme="minorHAnsi" w:cstheme="minorHAnsi"/>
                <w:szCs w:val="24"/>
              </w:rPr>
            </w:pPr>
            <w:r w:rsidRPr="008E3420">
              <w:rPr>
                <w:rFonts w:asciiTheme="minorHAnsi" w:hAnsiTheme="minorHAnsi" w:cstheme="minorHAnsi"/>
                <w:szCs w:val="24"/>
              </w:rPr>
              <w:t>Il rapporto dovrà essere pronto ad un’eventuale richiesta di validazione già all’atto della presentazione dell’offerta e rientra tra le facoltà dell’Amministrazione di effettuare qualsiasi ulteriore verifica ritenuta opportuna nell’ambito delle attività di verifica e controllo delle apparecchiature.</w:t>
            </w:r>
          </w:p>
        </w:tc>
        <w:tc>
          <w:tcPr>
            <w:tcW w:w="3211" w:type="dxa"/>
            <w:vAlign w:val="center"/>
          </w:tcPr>
          <w:p w14:paraId="43348380" w14:textId="77777777" w:rsidR="00D50CF0" w:rsidRPr="00961758" w:rsidRDefault="00D50CF0" w:rsidP="00D50CF0">
            <w:pPr>
              <w:pStyle w:val="TableParagraph"/>
              <w:ind w:right="3"/>
              <w:jc w:val="center"/>
              <w:rPr>
                <w:rFonts w:asciiTheme="minorHAnsi" w:hAnsiTheme="minorHAnsi" w:cstheme="minorHAnsi"/>
                <w:color w:val="000000" w:themeColor="text1"/>
              </w:rPr>
            </w:pPr>
            <w:r w:rsidRPr="00961758">
              <w:rPr>
                <w:rFonts w:asciiTheme="minorHAnsi" w:hAnsiTheme="minorHAnsi" w:cstheme="minorHAnsi"/>
                <w:color w:val="000000" w:themeColor="text1"/>
              </w:rPr>
              <w:lastRenderedPageBreak/>
              <w:t>F.P.R.</w:t>
            </w:r>
          </w:p>
          <w:p w14:paraId="50A5A987" w14:textId="77777777" w:rsidR="00D50CF0" w:rsidRPr="00961758" w:rsidRDefault="00D50CF0" w:rsidP="00D50CF0">
            <w:pPr>
              <w:pStyle w:val="TableParagraph"/>
              <w:ind w:right="3"/>
              <w:jc w:val="center"/>
              <w:rPr>
                <w:rFonts w:asciiTheme="minorHAnsi" w:hAnsiTheme="minorHAnsi" w:cstheme="minorHAnsi"/>
                <w:color w:val="000000" w:themeColor="text1"/>
              </w:rPr>
            </w:pPr>
            <w:r w:rsidRPr="00961758">
              <w:rPr>
                <w:rFonts w:asciiTheme="minorHAnsi" w:hAnsiTheme="minorHAnsi" w:cstheme="minorHAnsi"/>
                <w:color w:val="000000" w:themeColor="text1"/>
              </w:rPr>
              <w:t>170</w:t>
            </w:r>
          </w:p>
        </w:tc>
      </w:tr>
      <w:tr w:rsidR="00D50CF0" w:rsidRPr="008E3420" w14:paraId="707051B6" w14:textId="77777777" w:rsidTr="00961F0C">
        <w:tc>
          <w:tcPr>
            <w:tcW w:w="988" w:type="dxa"/>
            <w:vAlign w:val="center"/>
          </w:tcPr>
          <w:p w14:paraId="18D32451"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06</w:t>
            </w:r>
          </w:p>
        </w:tc>
        <w:tc>
          <w:tcPr>
            <w:tcW w:w="5433" w:type="dxa"/>
            <w:vAlign w:val="center"/>
          </w:tcPr>
          <w:p w14:paraId="7724EBF3" w14:textId="77777777" w:rsidR="00D50CF0" w:rsidRPr="008E3420" w:rsidRDefault="00D50CF0" w:rsidP="00D50CF0">
            <w:pPr>
              <w:spacing w:before="87"/>
              <w:ind w:right="3"/>
              <w:rPr>
                <w:rFonts w:asciiTheme="minorHAnsi" w:hAnsiTheme="minorHAnsi" w:cstheme="minorHAnsi"/>
                <w:color w:val="FF0000"/>
                <w:szCs w:val="24"/>
              </w:rPr>
            </w:pPr>
            <w:r w:rsidRPr="008E3420">
              <w:rPr>
                <w:rFonts w:asciiTheme="minorHAnsi" w:hAnsiTheme="minorHAnsi" w:cstheme="minorHAnsi"/>
                <w:szCs w:val="24"/>
                <w:lang w:eastAsia="en-US"/>
              </w:rPr>
              <w:t>Il server dovrà essere configurabile almeno con la quantità di memoria RAM fisica (installabile) indicata.</w:t>
            </w:r>
          </w:p>
        </w:tc>
        <w:tc>
          <w:tcPr>
            <w:tcW w:w="3211" w:type="dxa"/>
            <w:vAlign w:val="center"/>
          </w:tcPr>
          <w:p w14:paraId="5E7CAFC7" w14:textId="77777777" w:rsidR="00D50CF0" w:rsidRPr="00961758" w:rsidRDefault="00D50CF0" w:rsidP="00D50CF0">
            <w:pPr>
              <w:pStyle w:val="TableParagraph"/>
              <w:ind w:right="3"/>
              <w:jc w:val="center"/>
              <w:rPr>
                <w:rFonts w:asciiTheme="minorHAnsi" w:hAnsiTheme="minorHAnsi" w:cstheme="minorHAnsi"/>
              </w:rPr>
            </w:pPr>
            <w:r w:rsidRPr="00961758">
              <w:rPr>
                <w:rFonts w:asciiTheme="minorHAnsi" w:hAnsiTheme="minorHAnsi" w:cstheme="minorHAnsi"/>
              </w:rPr>
              <w:t>1.024  GByte</w:t>
            </w:r>
          </w:p>
        </w:tc>
      </w:tr>
      <w:tr w:rsidR="00D50CF0" w:rsidRPr="008E3420" w14:paraId="02FBFEC0" w14:textId="77777777" w:rsidTr="00961F0C">
        <w:tc>
          <w:tcPr>
            <w:tcW w:w="988" w:type="dxa"/>
            <w:vAlign w:val="center"/>
          </w:tcPr>
          <w:p w14:paraId="1FFBACF4"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07</w:t>
            </w:r>
          </w:p>
        </w:tc>
        <w:tc>
          <w:tcPr>
            <w:tcW w:w="5433" w:type="dxa"/>
            <w:vAlign w:val="center"/>
          </w:tcPr>
          <w:p w14:paraId="1526CD9B" w14:textId="77777777" w:rsidR="00D50CF0" w:rsidRPr="008E3420" w:rsidRDefault="00D50CF0" w:rsidP="00D50CF0">
            <w:pPr>
              <w:pStyle w:val="TableParagraph"/>
              <w:spacing w:before="87"/>
              <w:ind w:right="3"/>
              <w:rPr>
                <w:rFonts w:asciiTheme="minorHAnsi" w:hAnsiTheme="minorHAnsi" w:cstheme="minorHAnsi"/>
                <w:color w:val="FF0000"/>
                <w:szCs w:val="24"/>
              </w:rPr>
            </w:pPr>
            <w:r w:rsidRPr="008E3420">
              <w:rPr>
                <w:rFonts w:asciiTheme="minorHAnsi" w:hAnsiTheme="minorHAnsi" w:cstheme="minorHAnsi"/>
                <w:szCs w:val="24"/>
                <w:lang w:eastAsia="en-US"/>
              </w:rPr>
              <w:t xml:space="preserve">Il server dovrà essere configurato, nella fornitura, almeno con la quantità di memoria RAM fisica installata indicata.   </w:t>
            </w:r>
          </w:p>
        </w:tc>
        <w:tc>
          <w:tcPr>
            <w:tcW w:w="3211" w:type="dxa"/>
            <w:vAlign w:val="center"/>
          </w:tcPr>
          <w:p w14:paraId="0CAA794C" w14:textId="77777777" w:rsidR="00D50CF0" w:rsidRPr="00961758" w:rsidRDefault="00D50CF0" w:rsidP="00D50CF0">
            <w:pPr>
              <w:pStyle w:val="TableParagraph"/>
              <w:ind w:right="3"/>
              <w:jc w:val="center"/>
              <w:rPr>
                <w:rFonts w:asciiTheme="minorHAnsi" w:hAnsiTheme="minorHAnsi" w:cstheme="minorHAnsi"/>
              </w:rPr>
            </w:pPr>
            <w:r w:rsidRPr="00961758">
              <w:rPr>
                <w:rFonts w:asciiTheme="minorHAnsi" w:hAnsiTheme="minorHAnsi" w:cstheme="minorHAnsi"/>
              </w:rPr>
              <w:t>almeno 384 GByte</w:t>
            </w:r>
          </w:p>
        </w:tc>
      </w:tr>
      <w:tr w:rsidR="00D50CF0" w:rsidRPr="008E3420" w14:paraId="7E53BF45" w14:textId="77777777" w:rsidTr="00961F0C">
        <w:tc>
          <w:tcPr>
            <w:tcW w:w="988" w:type="dxa"/>
            <w:vAlign w:val="center"/>
          </w:tcPr>
          <w:p w14:paraId="1868D0B0"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08</w:t>
            </w:r>
          </w:p>
        </w:tc>
        <w:tc>
          <w:tcPr>
            <w:tcW w:w="5433" w:type="dxa"/>
            <w:vAlign w:val="center"/>
          </w:tcPr>
          <w:p w14:paraId="081AA79E" w14:textId="77777777" w:rsidR="00D50CF0" w:rsidRPr="008E3420" w:rsidRDefault="00D50CF0" w:rsidP="00D50CF0">
            <w:pPr>
              <w:spacing w:before="87"/>
              <w:ind w:right="3"/>
              <w:rPr>
                <w:rFonts w:asciiTheme="minorHAnsi" w:hAnsiTheme="minorHAnsi" w:cstheme="minorHAnsi"/>
                <w:szCs w:val="24"/>
              </w:rPr>
            </w:pPr>
            <w:r w:rsidRPr="008E3420">
              <w:rPr>
                <w:rFonts w:asciiTheme="minorHAnsi" w:hAnsiTheme="minorHAnsi" w:cstheme="minorHAnsi"/>
                <w:szCs w:val="24"/>
                <w:lang w:eastAsia="en-US"/>
              </w:rPr>
              <w:t>Tale memoria dovrà essere almeno di tipo DDR4-2933 ECC REG DIMM in banchi di dimensione minima indicata.</w:t>
            </w:r>
          </w:p>
        </w:tc>
        <w:tc>
          <w:tcPr>
            <w:tcW w:w="3211" w:type="dxa"/>
            <w:vAlign w:val="center"/>
          </w:tcPr>
          <w:p w14:paraId="019CFAF2" w14:textId="77777777" w:rsidR="00D50CF0" w:rsidRPr="00961758" w:rsidRDefault="00D50CF0" w:rsidP="00D50CF0">
            <w:pPr>
              <w:pStyle w:val="TableParagraph"/>
              <w:ind w:right="3"/>
              <w:jc w:val="center"/>
              <w:rPr>
                <w:rFonts w:asciiTheme="minorHAnsi" w:hAnsiTheme="minorHAnsi" w:cstheme="minorHAnsi"/>
              </w:rPr>
            </w:pPr>
            <w:r w:rsidRPr="00961758">
              <w:rPr>
                <w:rFonts w:asciiTheme="minorHAnsi" w:hAnsiTheme="minorHAnsi" w:cstheme="minorHAnsi"/>
              </w:rPr>
              <w:t>32 GB</w:t>
            </w:r>
          </w:p>
        </w:tc>
      </w:tr>
      <w:tr w:rsidR="00D50CF0" w:rsidRPr="008E3420" w14:paraId="5E5B6767" w14:textId="77777777" w:rsidTr="00961F0C">
        <w:tc>
          <w:tcPr>
            <w:tcW w:w="988" w:type="dxa"/>
            <w:vAlign w:val="center"/>
          </w:tcPr>
          <w:p w14:paraId="6DDDC475"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10</w:t>
            </w:r>
          </w:p>
        </w:tc>
        <w:tc>
          <w:tcPr>
            <w:tcW w:w="5433" w:type="dxa"/>
            <w:vAlign w:val="center"/>
          </w:tcPr>
          <w:p w14:paraId="6FC6B4C3" w14:textId="77777777" w:rsidR="00D50CF0" w:rsidRPr="008E3420" w:rsidRDefault="00D50CF0" w:rsidP="00D50CF0">
            <w:pPr>
              <w:pStyle w:val="TableParagraph"/>
              <w:spacing w:before="87"/>
              <w:ind w:right="3"/>
              <w:rPr>
                <w:rFonts w:asciiTheme="minorHAnsi" w:hAnsiTheme="minorHAnsi" w:cstheme="minorHAnsi"/>
                <w:szCs w:val="24"/>
              </w:rPr>
            </w:pPr>
            <w:r w:rsidRPr="008E3420">
              <w:rPr>
                <w:rFonts w:asciiTheme="minorHAnsi" w:hAnsiTheme="minorHAnsi" w:cstheme="minorHAnsi"/>
                <w:szCs w:val="24"/>
              </w:rPr>
              <w:t xml:space="preserve">Il server dovrà essere equipaggiato con </w:t>
            </w:r>
            <w:r>
              <w:rPr>
                <w:rFonts w:asciiTheme="minorHAnsi" w:hAnsiTheme="minorHAnsi" w:cstheme="minorHAnsi"/>
                <w:szCs w:val="24"/>
              </w:rPr>
              <w:t xml:space="preserve">almeno 2 </w:t>
            </w:r>
            <w:r w:rsidRPr="008E3420">
              <w:rPr>
                <w:rFonts w:asciiTheme="minorHAnsi" w:hAnsiTheme="minorHAnsi" w:cstheme="minorHAnsi"/>
                <w:szCs w:val="24"/>
              </w:rPr>
              <w:t xml:space="preserve">dischi interni </w:t>
            </w:r>
            <w:r>
              <w:rPr>
                <w:rFonts w:asciiTheme="minorHAnsi" w:hAnsiTheme="minorHAnsi" w:cstheme="minorHAnsi"/>
                <w:szCs w:val="24"/>
              </w:rPr>
              <w:t xml:space="preserve">SSD </w:t>
            </w:r>
            <w:r w:rsidRPr="008E3420">
              <w:rPr>
                <w:rFonts w:asciiTheme="minorHAnsi" w:hAnsiTheme="minorHAnsi" w:cstheme="minorHAnsi"/>
                <w:szCs w:val="24"/>
              </w:rPr>
              <w:t>per il sistema operativo ciascuno con caratteristiche pari almeno a quelle indicate a lato.</w:t>
            </w:r>
          </w:p>
        </w:tc>
        <w:tc>
          <w:tcPr>
            <w:tcW w:w="3211" w:type="dxa"/>
            <w:vAlign w:val="center"/>
          </w:tcPr>
          <w:p w14:paraId="7D165F85" w14:textId="77777777" w:rsidR="00D50CF0" w:rsidRPr="00961758" w:rsidRDefault="00D50CF0" w:rsidP="00D50CF0">
            <w:pPr>
              <w:spacing w:before="4"/>
              <w:ind w:right="3"/>
              <w:jc w:val="center"/>
              <w:rPr>
                <w:rFonts w:asciiTheme="minorHAnsi" w:hAnsiTheme="minorHAnsi" w:cstheme="minorHAnsi"/>
              </w:rPr>
            </w:pPr>
            <w:r w:rsidRPr="00961758">
              <w:rPr>
                <w:rFonts w:asciiTheme="minorHAnsi" w:eastAsia="Times New Roman" w:hAnsiTheme="minorHAnsi"/>
                <w:lang w:bidi="ar-SA"/>
              </w:rPr>
              <w:t>2 dischi da 0,48 TB SSD</w:t>
            </w:r>
          </w:p>
        </w:tc>
      </w:tr>
      <w:tr w:rsidR="00D50CF0" w:rsidRPr="008E3420" w14:paraId="5FFCAC35" w14:textId="77777777" w:rsidTr="00961F0C">
        <w:tc>
          <w:tcPr>
            <w:tcW w:w="988" w:type="dxa"/>
            <w:vAlign w:val="center"/>
          </w:tcPr>
          <w:p w14:paraId="739ABE72"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1</w:t>
            </w:r>
            <w:r>
              <w:rPr>
                <w:rFonts w:asciiTheme="minorHAnsi" w:hAnsiTheme="minorHAnsi" w:cstheme="minorHAnsi"/>
                <w:sz w:val="24"/>
                <w:szCs w:val="24"/>
              </w:rPr>
              <w:t>2</w:t>
            </w:r>
          </w:p>
        </w:tc>
        <w:tc>
          <w:tcPr>
            <w:tcW w:w="5433" w:type="dxa"/>
            <w:vAlign w:val="center"/>
          </w:tcPr>
          <w:p w14:paraId="12890810" w14:textId="77777777" w:rsidR="00D50CF0" w:rsidRPr="008E3420" w:rsidRDefault="00D50CF0" w:rsidP="00D50CF0">
            <w:pPr>
              <w:pStyle w:val="TableParagraph"/>
              <w:spacing w:before="87"/>
              <w:ind w:right="3"/>
              <w:rPr>
                <w:rFonts w:asciiTheme="minorHAnsi" w:hAnsiTheme="minorHAnsi" w:cstheme="minorHAnsi"/>
                <w:color w:val="FF0000"/>
                <w:szCs w:val="24"/>
              </w:rPr>
            </w:pPr>
            <w:r w:rsidRPr="008E3420">
              <w:rPr>
                <w:rFonts w:asciiTheme="minorHAnsi" w:hAnsiTheme="minorHAnsi" w:cstheme="minorHAnsi"/>
                <w:szCs w:val="24"/>
              </w:rPr>
              <w:t>Il server dovrà essere equipaggiato con almeno il numero di porte di rete indicate, compatibili con Network Gigabit-Ethernet full-duplex</w:t>
            </w:r>
            <w:r w:rsidRPr="008E3420">
              <w:rPr>
                <w:rFonts w:asciiTheme="minorHAnsi" w:hAnsiTheme="minorHAnsi" w:cstheme="minorHAnsi"/>
                <w:sz w:val="24"/>
                <w:szCs w:val="24"/>
              </w:rPr>
              <w:t xml:space="preserve"> </w:t>
            </w:r>
            <w:r w:rsidRPr="008E3420">
              <w:rPr>
                <w:rFonts w:asciiTheme="minorHAnsi" w:hAnsiTheme="minorHAnsi" w:cstheme="minorHAnsi"/>
                <w:szCs w:val="24"/>
              </w:rPr>
              <w:t>(in rame).</w:t>
            </w:r>
          </w:p>
        </w:tc>
        <w:tc>
          <w:tcPr>
            <w:tcW w:w="3211" w:type="dxa"/>
            <w:vAlign w:val="center"/>
          </w:tcPr>
          <w:p w14:paraId="2E070FFA" w14:textId="77777777" w:rsidR="00D50CF0" w:rsidRPr="00961758" w:rsidRDefault="00D50CF0" w:rsidP="00D50CF0">
            <w:pPr>
              <w:pStyle w:val="TableParagraph"/>
              <w:ind w:right="3"/>
              <w:jc w:val="center"/>
              <w:rPr>
                <w:rFonts w:asciiTheme="minorHAnsi" w:hAnsiTheme="minorHAnsi" w:cstheme="minorHAnsi"/>
              </w:rPr>
            </w:pPr>
            <w:r w:rsidRPr="00961758">
              <w:rPr>
                <w:rFonts w:asciiTheme="minorHAnsi" w:hAnsiTheme="minorHAnsi" w:cstheme="minorHAnsi"/>
              </w:rPr>
              <w:t>1</w:t>
            </w:r>
          </w:p>
        </w:tc>
      </w:tr>
      <w:tr w:rsidR="00D50CF0" w:rsidRPr="008E3420" w14:paraId="3761B82D" w14:textId="77777777" w:rsidTr="00961F0C">
        <w:tc>
          <w:tcPr>
            <w:tcW w:w="988" w:type="dxa"/>
            <w:vAlign w:val="center"/>
          </w:tcPr>
          <w:p w14:paraId="7B67448B"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1</w:t>
            </w:r>
            <w:r>
              <w:rPr>
                <w:rFonts w:asciiTheme="minorHAnsi" w:hAnsiTheme="minorHAnsi" w:cstheme="minorHAnsi"/>
                <w:sz w:val="24"/>
                <w:szCs w:val="24"/>
              </w:rPr>
              <w:t>3</w:t>
            </w:r>
          </w:p>
        </w:tc>
        <w:tc>
          <w:tcPr>
            <w:tcW w:w="5433" w:type="dxa"/>
            <w:vAlign w:val="center"/>
          </w:tcPr>
          <w:p w14:paraId="43BD79CA" w14:textId="77777777" w:rsidR="00D50CF0" w:rsidRPr="008E3420" w:rsidRDefault="00D50CF0" w:rsidP="00D50CF0">
            <w:pPr>
              <w:pStyle w:val="TableParagraph"/>
              <w:spacing w:before="87"/>
              <w:ind w:right="3"/>
              <w:rPr>
                <w:rFonts w:asciiTheme="minorHAnsi" w:hAnsiTheme="minorHAnsi" w:cstheme="minorHAnsi"/>
                <w:szCs w:val="24"/>
              </w:rPr>
            </w:pPr>
            <w:r w:rsidRPr="008E3420">
              <w:rPr>
                <w:rFonts w:asciiTheme="minorHAnsi" w:hAnsiTheme="minorHAnsi" w:cstheme="minorHAnsi"/>
                <w:szCs w:val="24"/>
              </w:rPr>
              <w:t>Il server dovrà essere equipaggiato con almeno il numero di porte rete indicate compatibili con Standard LP 2-port 10 GbE con connettore SFP+, e relativa ottica Short Range.</w:t>
            </w:r>
          </w:p>
        </w:tc>
        <w:tc>
          <w:tcPr>
            <w:tcW w:w="3211" w:type="dxa"/>
            <w:vAlign w:val="center"/>
          </w:tcPr>
          <w:p w14:paraId="56F6066F" w14:textId="77777777" w:rsidR="00D50CF0" w:rsidRPr="00961758" w:rsidRDefault="00D50CF0" w:rsidP="00D50CF0">
            <w:pPr>
              <w:pStyle w:val="TableParagraph"/>
              <w:spacing w:before="1"/>
              <w:ind w:right="3"/>
              <w:jc w:val="center"/>
              <w:rPr>
                <w:rFonts w:asciiTheme="minorHAnsi" w:hAnsiTheme="minorHAnsi" w:cstheme="minorHAnsi"/>
                <w:b/>
              </w:rPr>
            </w:pPr>
            <w:r w:rsidRPr="00961758">
              <w:rPr>
                <w:rFonts w:asciiTheme="minorHAnsi" w:hAnsiTheme="minorHAnsi" w:cstheme="minorHAnsi"/>
              </w:rPr>
              <w:t>2</w:t>
            </w:r>
          </w:p>
        </w:tc>
      </w:tr>
      <w:tr w:rsidR="00D50CF0" w:rsidRPr="008E3420" w14:paraId="10FC3565" w14:textId="77777777" w:rsidTr="00961F0C">
        <w:tc>
          <w:tcPr>
            <w:tcW w:w="988" w:type="dxa"/>
            <w:vAlign w:val="center"/>
          </w:tcPr>
          <w:p w14:paraId="3AE366BF"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1</w:t>
            </w:r>
            <w:r>
              <w:rPr>
                <w:rFonts w:asciiTheme="minorHAnsi" w:hAnsiTheme="minorHAnsi" w:cstheme="minorHAnsi"/>
                <w:sz w:val="24"/>
                <w:szCs w:val="24"/>
              </w:rPr>
              <w:t>4</w:t>
            </w:r>
          </w:p>
        </w:tc>
        <w:tc>
          <w:tcPr>
            <w:tcW w:w="5433" w:type="dxa"/>
            <w:vAlign w:val="center"/>
          </w:tcPr>
          <w:p w14:paraId="40E98368" w14:textId="77777777" w:rsidR="00D50CF0" w:rsidRPr="008E3420" w:rsidRDefault="00D50CF0" w:rsidP="00D50CF0">
            <w:pPr>
              <w:pStyle w:val="TableParagraph"/>
              <w:spacing w:before="87"/>
              <w:ind w:right="3"/>
              <w:rPr>
                <w:rFonts w:asciiTheme="minorHAnsi" w:hAnsiTheme="minorHAnsi" w:cstheme="minorHAnsi"/>
                <w:szCs w:val="24"/>
              </w:rPr>
            </w:pPr>
            <w:r w:rsidRPr="008E3420">
              <w:rPr>
                <w:rFonts w:asciiTheme="minorHAnsi" w:hAnsiTheme="minorHAnsi" w:cstheme="minorHAnsi"/>
                <w:szCs w:val="24"/>
              </w:rPr>
              <w:t>Il server dovrà essere equipaggiato con almeno il numero di porte rete indicate compatibili con Standard Infiniband 100Gb EDR.</w:t>
            </w:r>
          </w:p>
        </w:tc>
        <w:tc>
          <w:tcPr>
            <w:tcW w:w="3211" w:type="dxa"/>
            <w:vAlign w:val="center"/>
          </w:tcPr>
          <w:p w14:paraId="444472FD" w14:textId="77777777" w:rsidR="00D50CF0" w:rsidRPr="00961758" w:rsidRDefault="00D50CF0" w:rsidP="00D50CF0">
            <w:pPr>
              <w:pStyle w:val="TableParagraph"/>
              <w:spacing w:before="11"/>
              <w:ind w:right="3"/>
              <w:jc w:val="center"/>
              <w:rPr>
                <w:rFonts w:asciiTheme="minorHAnsi" w:hAnsiTheme="minorHAnsi" w:cstheme="minorHAnsi"/>
                <w:b/>
              </w:rPr>
            </w:pPr>
            <w:r w:rsidRPr="00961758">
              <w:t>2</w:t>
            </w:r>
          </w:p>
        </w:tc>
      </w:tr>
      <w:tr w:rsidR="00D50CF0" w:rsidRPr="008E3420" w14:paraId="30B3B816" w14:textId="77777777" w:rsidTr="00961F0C">
        <w:tc>
          <w:tcPr>
            <w:tcW w:w="988" w:type="dxa"/>
            <w:vAlign w:val="center"/>
          </w:tcPr>
          <w:p w14:paraId="3699233B"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sz w:val="24"/>
                <w:szCs w:val="24"/>
              </w:rPr>
              <w:t>1</w:t>
            </w:r>
            <w:r>
              <w:rPr>
                <w:rFonts w:asciiTheme="minorHAnsi" w:hAnsiTheme="minorHAnsi" w:cstheme="minorHAnsi"/>
                <w:sz w:val="24"/>
                <w:szCs w:val="24"/>
              </w:rPr>
              <w:t>5</w:t>
            </w:r>
          </w:p>
        </w:tc>
        <w:tc>
          <w:tcPr>
            <w:tcW w:w="5433" w:type="dxa"/>
            <w:vAlign w:val="center"/>
          </w:tcPr>
          <w:p w14:paraId="2BE96979" w14:textId="77777777" w:rsidR="00D50CF0" w:rsidRPr="008E3420" w:rsidRDefault="00D50CF0" w:rsidP="00D50CF0">
            <w:pPr>
              <w:pStyle w:val="TableParagraph"/>
              <w:spacing w:before="87"/>
              <w:ind w:right="3"/>
              <w:rPr>
                <w:rFonts w:asciiTheme="minorHAnsi" w:hAnsiTheme="minorHAnsi" w:cstheme="minorHAnsi"/>
                <w:szCs w:val="24"/>
              </w:rPr>
            </w:pPr>
            <w:r w:rsidRPr="008E3420">
              <w:rPr>
                <w:rFonts w:asciiTheme="minorHAnsi" w:hAnsiTheme="minorHAnsi" w:cstheme="minorHAnsi"/>
                <w:szCs w:val="24"/>
              </w:rPr>
              <w:t>Sistema minimo di management e gestione remota e d’allarme.</w:t>
            </w:r>
          </w:p>
        </w:tc>
        <w:tc>
          <w:tcPr>
            <w:tcW w:w="3211" w:type="dxa"/>
            <w:vAlign w:val="center"/>
          </w:tcPr>
          <w:p w14:paraId="34801509" w14:textId="77777777" w:rsidR="00D50CF0" w:rsidRPr="00961758" w:rsidRDefault="00D50CF0" w:rsidP="00D50CF0">
            <w:pPr>
              <w:pStyle w:val="TableParagraph"/>
              <w:spacing w:before="4"/>
              <w:ind w:right="3"/>
              <w:jc w:val="center"/>
              <w:rPr>
                <w:rFonts w:asciiTheme="minorHAnsi" w:hAnsiTheme="minorHAnsi" w:cstheme="minorHAnsi"/>
              </w:rPr>
            </w:pPr>
            <w:r w:rsidRPr="00961758">
              <w:rPr>
                <w:rFonts w:asciiTheme="minorHAnsi" w:hAnsiTheme="minorHAnsi" w:cstheme="minorHAnsi"/>
                <w:lang w:eastAsia="en-US"/>
              </w:rPr>
              <w:t>IPMI v2.0 o altro protocollo equivalente, con NIC dedicata</w:t>
            </w:r>
          </w:p>
        </w:tc>
      </w:tr>
      <w:tr w:rsidR="00D50CF0" w:rsidRPr="008E3420" w14:paraId="4003F96C" w14:textId="77777777" w:rsidTr="00961F0C">
        <w:tc>
          <w:tcPr>
            <w:tcW w:w="988" w:type="dxa"/>
            <w:vAlign w:val="center"/>
          </w:tcPr>
          <w:p w14:paraId="79A9F835"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rPr>
              <w:t>1</w:t>
            </w:r>
            <w:r>
              <w:rPr>
                <w:rFonts w:asciiTheme="minorHAnsi" w:hAnsiTheme="minorHAnsi" w:cstheme="minorHAnsi"/>
              </w:rPr>
              <w:t>6</w:t>
            </w:r>
          </w:p>
        </w:tc>
        <w:tc>
          <w:tcPr>
            <w:tcW w:w="5433" w:type="dxa"/>
            <w:vAlign w:val="center"/>
          </w:tcPr>
          <w:p w14:paraId="08A40FC1" w14:textId="77777777" w:rsidR="00D50CF0" w:rsidRPr="008E3420" w:rsidRDefault="00D50CF0" w:rsidP="00D50CF0">
            <w:pPr>
              <w:pStyle w:val="TableParagraph"/>
              <w:spacing w:line="300" w:lineRule="exact"/>
              <w:ind w:right="3"/>
              <w:jc w:val="both"/>
              <w:rPr>
                <w:rFonts w:asciiTheme="minorHAnsi" w:hAnsiTheme="minorHAnsi" w:cstheme="minorHAnsi"/>
                <w:szCs w:val="24"/>
              </w:rPr>
            </w:pPr>
            <w:r w:rsidRPr="008E3420">
              <w:rPr>
                <w:rFonts w:asciiTheme="minorHAnsi" w:hAnsiTheme="minorHAnsi" w:cstheme="minorHAnsi"/>
                <w:szCs w:val="24"/>
              </w:rPr>
              <w:t>Il server dovrà essere equipaggiato con almeno il numero di porte USB 3.0 indicato a lato</w:t>
            </w:r>
          </w:p>
        </w:tc>
        <w:tc>
          <w:tcPr>
            <w:tcW w:w="3211" w:type="dxa"/>
            <w:vAlign w:val="center"/>
          </w:tcPr>
          <w:p w14:paraId="18FD1464" w14:textId="77777777" w:rsidR="00D50CF0" w:rsidRPr="00961758" w:rsidRDefault="00D50CF0" w:rsidP="00D50CF0">
            <w:pPr>
              <w:pStyle w:val="TableParagraph"/>
              <w:ind w:right="3"/>
              <w:jc w:val="center"/>
            </w:pPr>
            <w:r w:rsidRPr="00961758">
              <w:rPr>
                <w:rFonts w:asciiTheme="minorHAnsi" w:hAnsiTheme="minorHAnsi" w:cstheme="minorHAnsi"/>
              </w:rPr>
              <w:t>2</w:t>
            </w:r>
          </w:p>
        </w:tc>
      </w:tr>
      <w:tr w:rsidR="00D50CF0" w:rsidRPr="008E3420" w14:paraId="1C85548E" w14:textId="77777777" w:rsidTr="00961F0C">
        <w:tc>
          <w:tcPr>
            <w:tcW w:w="988" w:type="dxa"/>
            <w:vAlign w:val="center"/>
          </w:tcPr>
          <w:p w14:paraId="73848DCE" w14:textId="77777777" w:rsidR="00D50CF0" w:rsidRPr="008E3420" w:rsidRDefault="00D50CF0" w:rsidP="00D50CF0">
            <w:pPr>
              <w:pStyle w:val="Corpotesto"/>
              <w:spacing w:before="11"/>
              <w:ind w:right="3"/>
              <w:jc w:val="center"/>
              <w:rPr>
                <w:rFonts w:asciiTheme="minorHAnsi" w:hAnsiTheme="minorHAnsi" w:cstheme="minorHAnsi"/>
                <w:sz w:val="24"/>
                <w:szCs w:val="24"/>
              </w:rPr>
            </w:pPr>
            <w:r w:rsidRPr="008E3420">
              <w:rPr>
                <w:rFonts w:asciiTheme="minorHAnsi" w:hAnsiTheme="minorHAnsi" w:cstheme="minorHAnsi"/>
              </w:rPr>
              <w:t>1</w:t>
            </w:r>
            <w:r>
              <w:rPr>
                <w:rFonts w:asciiTheme="minorHAnsi" w:hAnsiTheme="minorHAnsi" w:cstheme="minorHAnsi"/>
              </w:rPr>
              <w:t>7</w:t>
            </w:r>
          </w:p>
        </w:tc>
        <w:tc>
          <w:tcPr>
            <w:tcW w:w="5433" w:type="dxa"/>
            <w:vAlign w:val="center"/>
          </w:tcPr>
          <w:p w14:paraId="3F41156B" w14:textId="77777777" w:rsidR="00D50CF0" w:rsidRPr="008E3420" w:rsidRDefault="00D50CF0" w:rsidP="00D50CF0">
            <w:pPr>
              <w:pStyle w:val="TableParagraph"/>
              <w:spacing w:before="87"/>
              <w:ind w:right="3"/>
              <w:rPr>
                <w:rFonts w:asciiTheme="minorHAnsi" w:hAnsiTheme="minorHAnsi" w:cstheme="minorHAnsi"/>
                <w:szCs w:val="24"/>
              </w:rPr>
            </w:pPr>
            <w:r w:rsidRPr="008E3420">
              <w:rPr>
                <w:rFonts w:asciiTheme="minorHAnsi" w:hAnsiTheme="minorHAnsi" w:cstheme="minorHAnsi"/>
                <w:szCs w:val="24"/>
              </w:rPr>
              <w:t xml:space="preserve">Modello minimo di GPU, con 32 GB, doppia precisione, prestazioni di almeno </w:t>
            </w:r>
            <w:r>
              <w:rPr>
                <w:rFonts w:asciiTheme="minorHAnsi" w:hAnsiTheme="minorHAnsi" w:cstheme="minorHAnsi"/>
                <w:szCs w:val="24"/>
              </w:rPr>
              <w:t>7</w:t>
            </w:r>
            <w:r w:rsidRPr="008E3420">
              <w:rPr>
                <w:rFonts w:asciiTheme="minorHAnsi" w:hAnsiTheme="minorHAnsi" w:cstheme="minorHAnsi"/>
                <w:szCs w:val="24"/>
              </w:rPr>
              <w:t xml:space="preserve"> Teraflops in doppia precisione</w:t>
            </w:r>
          </w:p>
        </w:tc>
        <w:tc>
          <w:tcPr>
            <w:tcW w:w="3211" w:type="dxa"/>
            <w:vAlign w:val="center"/>
          </w:tcPr>
          <w:p w14:paraId="3EDF6DD5" w14:textId="77777777" w:rsidR="00D50CF0" w:rsidRPr="00961758" w:rsidRDefault="00D50CF0" w:rsidP="00D50CF0">
            <w:pPr>
              <w:ind w:right="3"/>
              <w:jc w:val="center"/>
              <w:rPr>
                <w:rFonts w:asciiTheme="minorHAnsi" w:hAnsiTheme="minorHAnsi" w:cstheme="minorHAnsi"/>
              </w:rPr>
            </w:pPr>
            <w:r w:rsidRPr="00961758">
              <w:rPr>
                <w:rFonts w:asciiTheme="minorHAnsi" w:hAnsiTheme="minorHAnsi" w:cstheme="minorHAnsi"/>
              </w:rPr>
              <w:t>Supporto nativo CUDA</w:t>
            </w:r>
          </w:p>
        </w:tc>
      </w:tr>
      <w:tr w:rsidR="00D50CF0" w:rsidRPr="008E3420" w14:paraId="5E123BD1" w14:textId="77777777" w:rsidTr="00961F0C">
        <w:tc>
          <w:tcPr>
            <w:tcW w:w="988" w:type="dxa"/>
            <w:vAlign w:val="center"/>
          </w:tcPr>
          <w:p w14:paraId="42098CB3" w14:textId="77777777" w:rsidR="00D50CF0" w:rsidRPr="008E3420" w:rsidRDefault="00D50CF0" w:rsidP="00D50CF0">
            <w:pPr>
              <w:pStyle w:val="TableParagraph"/>
              <w:ind w:right="3"/>
              <w:jc w:val="center"/>
              <w:rPr>
                <w:rFonts w:asciiTheme="minorHAnsi" w:hAnsiTheme="minorHAnsi" w:cstheme="minorHAnsi"/>
                <w:sz w:val="20"/>
                <w:szCs w:val="20"/>
              </w:rPr>
            </w:pPr>
            <w:r w:rsidRPr="008E3420">
              <w:rPr>
                <w:rFonts w:asciiTheme="minorHAnsi" w:hAnsiTheme="minorHAnsi" w:cstheme="minorHAnsi"/>
                <w:sz w:val="20"/>
                <w:szCs w:val="20"/>
              </w:rPr>
              <w:t>1</w:t>
            </w:r>
            <w:r>
              <w:rPr>
                <w:rFonts w:asciiTheme="minorHAnsi" w:hAnsiTheme="minorHAnsi" w:cstheme="minorHAnsi"/>
                <w:sz w:val="20"/>
                <w:szCs w:val="20"/>
              </w:rPr>
              <w:t>8</w:t>
            </w:r>
          </w:p>
        </w:tc>
        <w:tc>
          <w:tcPr>
            <w:tcW w:w="5433" w:type="dxa"/>
            <w:vAlign w:val="center"/>
          </w:tcPr>
          <w:p w14:paraId="036782F3" w14:textId="77777777" w:rsidR="00D50CF0" w:rsidRPr="008E3420" w:rsidRDefault="00D50CF0" w:rsidP="00D50CF0">
            <w:pPr>
              <w:pStyle w:val="TableParagraph"/>
              <w:spacing w:line="300" w:lineRule="exact"/>
              <w:ind w:right="3"/>
              <w:jc w:val="both"/>
              <w:rPr>
                <w:rFonts w:asciiTheme="minorHAnsi" w:hAnsiTheme="minorHAnsi" w:cstheme="minorHAnsi"/>
                <w:szCs w:val="24"/>
              </w:rPr>
            </w:pPr>
            <w:r w:rsidRPr="008E3420">
              <w:rPr>
                <w:rFonts w:asciiTheme="minorHAnsi" w:hAnsiTheme="minorHAnsi" w:cstheme="minorHAnsi"/>
                <w:szCs w:val="24"/>
              </w:rPr>
              <w:t>Numero minimo di GPU da fornire</w:t>
            </w:r>
            <w:r>
              <w:rPr>
                <w:rFonts w:asciiTheme="minorHAnsi" w:hAnsiTheme="minorHAnsi" w:cstheme="minorHAnsi"/>
                <w:szCs w:val="24"/>
              </w:rPr>
              <w:t xml:space="preserve"> per ogni nodo</w:t>
            </w:r>
            <w:r w:rsidRPr="008E3420">
              <w:rPr>
                <w:rFonts w:asciiTheme="minorHAnsi" w:hAnsiTheme="minorHAnsi" w:cstheme="minorHAnsi"/>
                <w:szCs w:val="24"/>
              </w:rPr>
              <w:t>.</w:t>
            </w:r>
          </w:p>
        </w:tc>
        <w:tc>
          <w:tcPr>
            <w:tcW w:w="3211" w:type="dxa"/>
            <w:vAlign w:val="center"/>
          </w:tcPr>
          <w:p w14:paraId="3517688A" w14:textId="77777777" w:rsidR="00D50CF0" w:rsidRPr="00961758" w:rsidRDefault="00D50CF0" w:rsidP="00D50CF0">
            <w:pPr>
              <w:pStyle w:val="TableParagraph"/>
              <w:spacing w:line="360" w:lineRule="auto"/>
              <w:ind w:right="6"/>
              <w:jc w:val="center"/>
              <w:rPr>
                <w:rFonts w:asciiTheme="minorHAnsi" w:hAnsiTheme="minorHAnsi" w:cstheme="minorHAnsi"/>
              </w:rPr>
            </w:pPr>
            <w:r w:rsidRPr="00961758">
              <w:rPr>
                <w:rFonts w:asciiTheme="minorHAnsi" w:hAnsiTheme="minorHAnsi" w:cstheme="minorHAnsi"/>
              </w:rPr>
              <w:t>2</w:t>
            </w:r>
          </w:p>
        </w:tc>
      </w:tr>
      <w:tr w:rsidR="00D50CF0" w:rsidRPr="008E3420" w14:paraId="281279BA" w14:textId="77777777" w:rsidTr="00961F0C">
        <w:tc>
          <w:tcPr>
            <w:tcW w:w="988" w:type="dxa"/>
            <w:vAlign w:val="center"/>
          </w:tcPr>
          <w:p w14:paraId="7C8D97EA" w14:textId="77777777" w:rsidR="00D50CF0" w:rsidRPr="008E3420" w:rsidRDefault="00D50CF0" w:rsidP="00D50CF0">
            <w:pPr>
              <w:pStyle w:val="TableParagraph"/>
              <w:ind w:right="3"/>
              <w:jc w:val="center"/>
              <w:rPr>
                <w:rFonts w:asciiTheme="minorHAnsi" w:hAnsiTheme="minorHAnsi" w:cstheme="minorHAnsi"/>
                <w:sz w:val="20"/>
                <w:szCs w:val="20"/>
              </w:rPr>
            </w:pPr>
            <w:r>
              <w:rPr>
                <w:rFonts w:asciiTheme="minorHAnsi" w:hAnsiTheme="minorHAnsi" w:cstheme="minorHAnsi"/>
                <w:sz w:val="20"/>
                <w:szCs w:val="20"/>
              </w:rPr>
              <w:t>19</w:t>
            </w:r>
          </w:p>
        </w:tc>
        <w:tc>
          <w:tcPr>
            <w:tcW w:w="5433" w:type="dxa"/>
            <w:vAlign w:val="center"/>
          </w:tcPr>
          <w:p w14:paraId="5F09E7CA" w14:textId="77777777" w:rsidR="00D50CF0" w:rsidRPr="008E3420" w:rsidRDefault="00D50CF0" w:rsidP="00D50CF0">
            <w:pPr>
              <w:pStyle w:val="TableParagraph"/>
              <w:spacing w:line="300" w:lineRule="exact"/>
              <w:ind w:right="3"/>
              <w:jc w:val="both"/>
              <w:rPr>
                <w:rFonts w:asciiTheme="minorHAnsi" w:hAnsiTheme="minorHAnsi" w:cstheme="minorHAnsi"/>
                <w:szCs w:val="24"/>
              </w:rPr>
            </w:pPr>
            <w:r w:rsidRPr="008E3420">
              <w:rPr>
                <w:rFonts w:asciiTheme="minorHAnsi" w:hAnsiTheme="minorHAnsi" w:cstheme="minorHAnsi"/>
                <w:szCs w:val="24"/>
              </w:rPr>
              <w:t>Tecnologia Switch di collegamento tra i nodi.</w:t>
            </w:r>
          </w:p>
        </w:tc>
        <w:tc>
          <w:tcPr>
            <w:tcW w:w="3211" w:type="dxa"/>
            <w:vAlign w:val="center"/>
          </w:tcPr>
          <w:p w14:paraId="1A0E0CEC" w14:textId="77777777" w:rsidR="00D50CF0" w:rsidRPr="00961758" w:rsidRDefault="00D50CF0" w:rsidP="00D50CF0">
            <w:pPr>
              <w:pStyle w:val="TableParagraph"/>
              <w:ind w:right="6"/>
              <w:jc w:val="center"/>
              <w:rPr>
                <w:rFonts w:asciiTheme="minorHAnsi" w:hAnsiTheme="minorHAnsi" w:cstheme="minorHAnsi"/>
              </w:rPr>
            </w:pPr>
            <w:r w:rsidRPr="00961758">
              <w:rPr>
                <w:rFonts w:asciiTheme="minorHAnsi" w:hAnsiTheme="minorHAnsi" w:cstheme="minorHAnsi"/>
              </w:rPr>
              <w:t>Infiniband</w:t>
            </w:r>
          </w:p>
        </w:tc>
      </w:tr>
      <w:tr w:rsidR="00D50CF0" w:rsidRPr="008E3420" w14:paraId="1BA52DFF" w14:textId="77777777" w:rsidTr="00961F0C">
        <w:tc>
          <w:tcPr>
            <w:tcW w:w="988" w:type="dxa"/>
            <w:vAlign w:val="center"/>
          </w:tcPr>
          <w:p w14:paraId="3A90D33A" w14:textId="6BA1A065" w:rsidR="00D50CF0" w:rsidRDefault="00D50CF0" w:rsidP="00D50CF0">
            <w:pPr>
              <w:pStyle w:val="TableParagraph"/>
              <w:ind w:right="3"/>
              <w:jc w:val="center"/>
              <w:rPr>
                <w:rFonts w:asciiTheme="minorHAnsi" w:hAnsiTheme="minorHAnsi" w:cstheme="minorHAnsi"/>
                <w:sz w:val="20"/>
                <w:szCs w:val="20"/>
              </w:rPr>
            </w:pPr>
            <w:r w:rsidRPr="008E3420">
              <w:rPr>
                <w:sz w:val="20"/>
                <w:szCs w:val="20"/>
              </w:rPr>
              <w:t>2</w:t>
            </w:r>
            <w:r>
              <w:rPr>
                <w:sz w:val="20"/>
                <w:szCs w:val="20"/>
              </w:rPr>
              <w:t>0</w:t>
            </w:r>
          </w:p>
        </w:tc>
        <w:tc>
          <w:tcPr>
            <w:tcW w:w="5433" w:type="dxa"/>
            <w:vAlign w:val="center"/>
          </w:tcPr>
          <w:p w14:paraId="61043E1F" w14:textId="085257F9" w:rsidR="00D50CF0" w:rsidRPr="008E3420" w:rsidRDefault="00D50CF0" w:rsidP="00D50CF0">
            <w:pPr>
              <w:pStyle w:val="TableParagraph"/>
              <w:spacing w:line="300" w:lineRule="exact"/>
              <w:ind w:right="3"/>
              <w:jc w:val="both"/>
              <w:rPr>
                <w:rFonts w:asciiTheme="minorHAnsi" w:hAnsiTheme="minorHAnsi" w:cstheme="minorHAnsi"/>
                <w:szCs w:val="24"/>
              </w:rPr>
            </w:pPr>
            <w:r>
              <w:rPr>
                <w:rFonts w:asciiTheme="minorHAnsi" w:hAnsiTheme="minorHAnsi" w:cstheme="minorHAnsi"/>
                <w:szCs w:val="24"/>
              </w:rPr>
              <w:t>Tecnologia di interconnessione dedicata delle GPU</w:t>
            </w:r>
          </w:p>
        </w:tc>
        <w:tc>
          <w:tcPr>
            <w:tcW w:w="3211" w:type="dxa"/>
            <w:vAlign w:val="center"/>
          </w:tcPr>
          <w:p w14:paraId="7AD0143C" w14:textId="2CBD503B" w:rsidR="00D50CF0" w:rsidRPr="00961758" w:rsidRDefault="00D50CF0" w:rsidP="00D50CF0">
            <w:pPr>
              <w:pStyle w:val="TableParagraph"/>
              <w:ind w:right="6"/>
              <w:jc w:val="center"/>
              <w:rPr>
                <w:rFonts w:asciiTheme="minorHAnsi" w:hAnsiTheme="minorHAnsi" w:cstheme="minorHAnsi"/>
              </w:rPr>
            </w:pPr>
            <w:r w:rsidRPr="00961758">
              <w:rPr>
                <w:rFonts w:asciiTheme="minorHAnsi" w:hAnsiTheme="minorHAnsi" w:cstheme="minorHAnsi"/>
              </w:rPr>
              <w:t>NVLink o equivalente</w:t>
            </w:r>
          </w:p>
        </w:tc>
      </w:tr>
      <w:tr w:rsidR="00D50CF0" w:rsidRPr="008E3420" w14:paraId="65FCB067" w14:textId="77777777" w:rsidTr="00961F0C">
        <w:tc>
          <w:tcPr>
            <w:tcW w:w="988" w:type="dxa"/>
            <w:vAlign w:val="center"/>
          </w:tcPr>
          <w:p w14:paraId="67D48CB1" w14:textId="5483137F" w:rsidR="00D50CF0" w:rsidRPr="008E3420" w:rsidRDefault="00D50CF0" w:rsidP="00D50CF0">
            <w:pPr>
              <w:pStyle w:val="TableParagraph"/>
              <w:ind w:right="3"/>
              <w:jc w:val="center"/>
              <w:rPr>
                <w:rFonts w:asciiTheme="minorHAnsi" w:hAnsiTheme="minorHAnsi" w:cstheme="minorHAnsi"/>
                <w:sz w:val="20"/>
                <w:szCs w:val="20"/>
              </w:rPr>
            </w:pPr>
            <w:r>
              <w:rPr>
                <w:sz w:val="20"/>
                <w:szCs w:val="20"/>
              </w:rPr>
              <w:t>21</w:t>
            </w:r>
          </w:p>
        </w:tc>
        <w:tc>
          <w:tcPr>
            <w:tcW w:w="5433" w:type="dxa"/>
            <w:vAlign w:val="center"/>
          </w:tcPr>
          <w:p w14:paraId="60263E03" w14:textId="77777777" w:rsidR="00D50CF0" w:rsidRPr="008E3420" w:rsidRDefault="00D50CF0" w:rsidP="00D50CF0">
            <w:pPr>
              <w:pStyle w:val="TableParagraph"/>
              <w:spacing w:line="300" w:lineRule="exact"/>
              <w:ind w:right="3"/>
              <w:jc w:val="both"/>
              <w:rPr>
                <w:rFonts w:asciiTheme="minorHAnsi" w:hAnsiTheme="minorHAnsi" w:cstheme="minorHAnsi"/>
                <w:szCs w:val="24"/>
              </w:rPr>
            </w:pPr>
            <w:r w:rsidRPr="008E3420">
              <w:rPr>
                <w:rFonts w:asciiTheme="minorHAnsi" w:hAnsiTheme="minorHAnsi" w:cstheme="minorHAnsi"/>
                <w:szCs w:val="24"/>
              </w:rPr>
              <w:t>Strumenti di diagnostica.</w:t>
            </w:r>
          </w:p>
        </w:tc>
        <w:tc>
          <w:tcPr>
            <w:tcW w:w="3211" w:type="dxa"/>
            <w:vAlign w:val="center"/>
          </w:tcPr>
          <w:p w14:paraId="3625DF85" w14:textId="77777777" w:rsidR="00D50CF0" w:rsidRPr="00961758" w:rsidRDefault="00D50CF0" w:rsidP="00D50CF0">
            <w:pPr>
              <w:pStyle w:val="TableParagraph"/>
              <w:ind w:right="6"/>
              <w:jc w:val="center"/>
              <w:rPr>
                <w:rFonts w:asciiTheme="minorHAnsi" w:hAnsiTheme="minorHAnsi" w:cstheme="minorHAnsi"/>
              </w:rPr>
            </w:pPr>
            <w:r w:rsidRPr="00961758">
              <w:rPr>
                <w:rFonts w:asciiTheme="minorHAnsi" w:hAnsiTheme="minorHAnsi" w:cstheme="minorHAnsi"/>
              </w:rPr>
              <w:t xml:space="preserve">Presenza di un sistema che rilevi gli eventi di pre-failure relativi alle componenti disco, memoria RAM, alimentatori, ventole. Gli strumenti di diagnostica devono essere di tipo hardware e </w:t>
            </w:r>
            <w:r w:rsidRPr="00961758">
              <w:rPr>
                <w:rFonts w:asciiTheme="minorHAnsi" w:hAnsiTheme="minorHAnsi" w:cstheme="minorHAnsi"/>
              </w:rPr>
              <w:lastRenderedPageBreak/>
              <w:t>firmware e indipendenti dal sistema operativo.</w:t>
            </w:r>
          </w:p>
        </w:tc>
      </w:tr>
      <w:tr w:rsidR="00D50CF0" w:rsidRPr="008E3420" w14:paraId="1426EBA0" w14:textId="77777777" w:rsidTr="00961F0C">
        <w:tc>
          <w:tcPr>
            <w:tcW w:w="988" w:type="dxa"/>
            <w:vAlign w:val="center"/>
          </w:tcPr>
          <w:p w14:paraId="2A085D60" w14:textId="7CE49E96" w:rsidR="00D50CF0" w:rsidRPr="008E3420" w:rsidRDefault="00D50CF0" w:rsidP="00D50CF0">
            <w:pPr>
              <w:pStyle w:val="TableParagraph"/>
              <w:ind w:right="3"/>
              <w:jc w:val="center"/>
              <w:rPr>
                <w:rFonts w:asciiTheme="minorHAnsi" w:hAnsiTheme="minorHAnsi" w:cstheme="minorHAnsi"/>
                <w:sz w:val="20"/>
                <w:szCs w:val="20"/>
              </w:rPr>
            </w:pPr>
            <w:r>
              <w:rPr>
                <w:rFonts w:asciiTheme="minorHAnsi" w:hAnsiTheme="minorHAnsi" w:cstheme="minorHAnsi"/>
                <w:sz w:val="20"/>
                <w:szCs w:val="20"/>
              </w:rPr>
              <w:lastRenderedPageBreak/>
              <w:t>22</w:t>
            </w:r>
          </w:p>
        </w:tc>
        <w:tc>
          <w:tcPr>
            <w:tcW w:w="5433" w:type="dxa"/>
            <w:vAlign w:val="center"/>
          </w:tcPr>
          <w:p w14:paraId="1DF2EC51" w14:textId="77777777" w:rsidR="00D50CF0" w:rsidRPr="008E3420" w:rsidRDefault="00D50CF0" w:rsidP="00D50CF0">
            <w:pPr>
              <w:pStyle w:val="TableParagraph"/>
              <w:spacing w:line="300" w:lineRule="exact"/>
              <w:ind w:right="3"/>
              <w:jc w:val="both"/>
              <w:rPr>
                <w:rFonts w:asciiTheme="minorHAnsi" w:hAnsiTheme="minorHAnsi" w:cstheme="minorHAnsi"/>
                <w:szCs w:val="24"/>
              </w:rPr>
            </w:pPr>
            <w:r w:rsidRPr="008E3420">
              <w:rPr>
                <w:rFonts w:asciiTheme="minorHAnsi" w:hAnsiTheme="minorHAnsi" w:cstheme="minorHAnsi"/>
                <w:szCs w:val="24"/>
              </w:rPr>
              <w:t>Upgrade del firmware.</w:t>
            </w:r>
          </w:p>
        </w:tc>
        <w:tc>
          <w:tcPr>
            <w:tcW w:w="3211" w:type="dxa"/>
            <w:vAlign w:val="center"/>
          </w:tcPr>
          <w:p w14:paraId="0B609AFF" w14:textId="2DE18FCB" w:rsidR="00D50CF0" w:rsidRPr="00961758" w:rsidRDefault="00D50CF0" w:rsidP="00D50CF0">
            <w:pPr>
              <w:pStyle w:val="TableParagraph"/>
              <w:ind w:right="6"/>
              <w:jc w:val="center"/>
              <w:rPr>
                <w:rFonts w:asciiTheme="minorHAnsi" w:hAnsiTheme="minorHAnsi" w:cstheme="minorHAnsi"/>
              </w:rPr>
            </w:pPr>
            <w:r w:rsidRPr="00961758">
              <w:rPr>
                <w:rFonts w:asciiTheme="minorHAnsi" w:hAnsiTheme="minorHAnsi" w:cstheme="minorHAnsi"/>
              </w:rPr>
              <w:t xml:space="preserve">Esistenza di strumenti software per l’upgrade, senza costi aggiuntivi, per la durata </w:t>
            </w:r>
            <w:r>
              <w:rPr>
                <w:rFonts w:asciiTheme="minorHAnsi" w:hAnsiTheme="minorHAnsi" w:cstheme="minorHAnsi"/>
              </w:rPr>
              <w:t>della garanzia offerta</w:t>
            </w:r>
          </w:p>
        </w:tc>
      </w:tr>
      <w:tr w:rsidR="00D50CF0" w:rsidRPr="008E3420" w14:paraId="5CCBD2C1" w14:textId="77777777" w:rsidTr="00961F0C">
        <w:tc>
          <w:tcPr>
            <w:tcW w:w="988" w:type="dxa"/>
            <w:vAlign w:val="center"/>
          </w:tcPr>
          <w:p w14:paraId="342A1B70" w14:textId="738F5261" w:rsidR="00D50CF0" w:rsidRPr="008E3420" w:rsidRDefault="00D50CF0" w:rsidP="00D50CF0">
            <w:pPr>
              <w:pStyle w:val="TableParagraph"/>
              <w:ind w:right="3"/>
              <w:jc w:val="center"/>
              <w:rPr>
                <w:sz w:val="20"/>
                <w:szCs w:val="20"/>
              </w:rPr>
            </w:pPr>
            <w:r>
              <w:rPr>
                <w:rFonts w:asciiTheme="minorHAnsi" w:hAnsiTheme="minorHAnsi" w:cstheme="minorHAnsi"/>
                <w:sz w:val="20"/>
                <w:szCs w:val="20"/>
              </w:rPr>
              <w:t>23</w:t>
            </w:r>
          </w:p>
        </w:tc>
        <w:tc>
          <w:tcPr>
            <w:tcW w:w="5433" w:type="dxa"/>
            <w:vAlign w:val="center"/>
          </w:tcPr>
          <w:p w14:paraId="4E6B6803" w14:textId="77777777" w:rsidR="00D50CF0" w:rsidRPr="008E3420" w:rsidRDefault="00D50CF0" w:rsidP="00D50CF0">
            <w:pPr>
              <w:pStyle w:val="TableParagraph"/>
              <w:spacing w:line="300" w:lineRule="exact"/>
              <w:ind w:right="3"/>
              <w:jc w:val="both"/>
              <w:rPr>
                <w:rFonts w:asciiTheme="minorHAnsi" w:hAnsiTheme="minorHAnsi" w:cstheme="minorHAnsi"/>
                <w:szCs w:val="24"/>
              </w:rPr>
            </w:pPr>
            <w:r w:rsidRPr="00961758">
              <w:rPr>
                <w:rFonts w:asciiTheme="minorHAnsi" w:hAnsiTheme="minorHAnsi" w:cstheme="minorHAnsi"/>
                <w:szCs w:val="24"/>
              </w:rPr>
              <w:t>Dimensioni Server in termini di unità di rack.</w:t>
            </w:r>
          </w:p>
        </w:tc>
        <w:tc>
          <w:tcPr>
            <w:tcW w:w="3211" w:type="dxa"/>
            <w:vAlign w:val="center"/>
          </w:tcPr>
          <w:p w14:paraId="09820A25" w14:textId="77777777" w:rsidR="00D50CF0" w:rsidRPr="00961758" w:rsidRDefault="00D50CF0" w:rsidP="00D50CF0">
            <w:pPr>
              <w:pStyle w:val="TableParagraph"/>
              <w:spacing w:before="87"/>
              <w:ind w:right="3"/>
              <w:jc w:val="center"/>
              <w:rPr>
                <w:rFonts w:asciiTheme="minorHAnsi" w:hAnsiTheme="minorHAnsi" w:cstheme="minorHAnsi"/>
              </w:rPr>
            </w:pPr>
            <w:r w:rsidRPr="00961758">
              <w:t>1U oppure 2U</w:t>
            </w:r>
          </w:p>
        </w:tc>
      </w:tr>
      <w:tr w:rsidR="00D50CF0" w:rsidRPr="008E3420" w14:paraId="16825D40" w14:textId="77777777" w:rsidTr="00961F0C">
        <w:tc>
          <w:tcPr>
            <w:tcW w:w="988" w:type="dxa"/>
            <w:vAlign w:val="center"/>
          </w:tcPr>
          <w:p w14:paraId="1261217D" w14:textId="41721FCC" w:rsidR="00D50CF0" w:rsidRPr="008E3420" w:rsidRDefault="00D50CF0" w:rsidP="00D50CF0">
            <w:pPr>
              <w:pStyle w:val="TableParagraph"/>
              <w:ind w:left="203"/>
              <w:rPr>
                <w:sz w:val="20"/>
                <w:szCs w:val="20"/>
              </w:rPr>
            </w:pPr>
            <w:r>
              <w:rPr>
                <w:rFonts w:asciiTheme="minorHAnsi" w:hAnsiTheme="minorHAnsi" w:cstheme="minorHAnsi"/>
                <w:sz w:val="20"/>
                <w:szCs w:val="20"/>
              </w:rPr>
              <w:t>24</w:t>
            </w:r>
          </w:p>
        </w:tc>
        <w:tc>
          <w:tcPr>
            <w:tcW w:w="5433" w:type="dxa"/>
            <w:vAlign w:val="center"/>
          </w:tcPr>
          <w:p w14:paraId="334E770D" w14:textId="77777777" w:rsidR="00D50CF0" w:rsidRPr="008E3420" w:rsidRDefault="00D50CF0" w:rsidP="00D50CF0">
            <w:pPr>
              <w:pStyle w:val="TableParagraph"/>
              <w:spacing w:line="300" w:lineRule="exact"/>
              <w:ind w:right="3"/>
              <w:jc w:val="both"/>
              <w:rPr>
                <w:rFonts w:asciiTheme="minorHAnsi" w:hAnsiTheme="minorHAnsi" w:cstheme="minorHAnsi"/>
                <w:szCs w:val="24"/>
              </w:rPr>
            </w:pPr>
            <w:r w:rsidRPr="00961758">
              <w:rPr>
                <w:rFonts w:asciiTheme="minorHAnsi" w:hAnsiTheme="minorHAnsi" w:cstheme="minorHAnsi"/>
                <w:szCs w:val="24"/>
              </w:rPr>
              <w:t>Cavi QSFP28 DAC per Infiniband, in rame, passivi.</w:t>
            </w:r>
          </w:p>
        </w:tc>
        <w:tc>
          <w:tcPr>
            <w:tcW w:w="3211" w:type="dxa"/>
            <w:vAlign w:val="center"/>
          </w:tcPr>
          <w:p w14:paraId="643A01DE" w14:textId="77777777" w:rsidR="00D50CF0" w:rsidRPr="00961758" w:rsidRDefault="00D50CF0" w:rsidP="00D50CF0">
            <w:pPr>
              <w:pStyle w:val="TableParagraph"/>
              <w:spacing w:before="87" w:line="276" w:lineRule="auto"/>
              <w:ind w:left="108" w:right="95"/>
              <w:jc w:val="center"/>
            </w:pPr>
            <w:r w:rsidRPr="00961758">
              <w:t>1 da 3 metri</w:t>
            </w:r>
          </w:p>
          <w:p w14:paraId="20667AD1" w14:textId="77777777" w:rsidR="00D50CF0" w:rsidRPr="00961758" w:rsidRDefault="00D50CF0" w:rsidP="00D50CF0">
            <w:pPr>
              <w:pStyle w:val="TableParagraph"/>
              <w:spacing w:before="87" w:line="276" w:lineRule="auto"/>
              <w:ind w:left="108" w:right="95"/>
              <w:jc w:val="center"/>
              <w:rPr>
                <w:rFonts w:asciiTheme="minorHAnsi" w:hAnsiTheme="minorHAnsi" w:cstheme="minorHAnsi"/>
              </w:rPr>
            </w:pPr>
            <w:r w:rsidRPr="00961758">
              <w:t>1 da 5 metri</w:t>
            </w:r>
          </w:p>
        </w:tc>
      </w:tr>
      <w:tr w:rsidR="00D50CF0" w:rsidRPr="008E3420" w14:paraId="3F49B992" w14:textId="77777777" w:rsidTr="00961F0C">
        <w:tc>
          <w:tcPr>
            <w:tcW w:w="988" w:type="dxa"/>
            <w:vAlign w:val="center"/>
          </w:tcPr>
          <w:p w14:paraId="22401201" w14:textId="31A10314" w:rsidR="00D50CF0" w:rsidRPr="008E3420" w:rsidRDefault="00D50CF0" w:rsidP="00D50CF0">
            <w:pPr>
              <w:pStyle w:val="TableParagraph"/>
              <w:ind w:left="203"/>
              <w:rPr>
                <w:sz w:val="20"/>
                <w:szCs w:val="20"/>
              </w:rPr>
            </w:pPr>
            <w:r>
              <w:rPr>
                <w:rFonts w:asciiTheme="minorHAnsi" w:hAnsiTheme="minorHAnsi" w:cstheme="minorHAnsi"/>
                <w:sz w:val="20"/>
                <w:szCs w:val="20"/>
              </w:rPr>
              <w:t>25</w:t>
            </w:r>
          </w:p>
        </w:tc>
        <w:tc>
          <w:tcPr>
            <w:tcW w:w="5433" w:type="dxa"/>
            <w:vAlign w:val="center"/>
          </w:tcPr>
          <w:p w14:paraId="0EFF7B38" w14:textId="77777777" w:rsidR="00D50CF0" w:rsidRPr="00961758" w:rsidRDefault="00D50CF0" w:rsidP="00D50CF0">
            <w:pPr>
              <w:pStyle w:val="TableParagraph"/>
              <w:spacing w:line="300" w:lineRule="exact"/>
              <w:ind w:right="3"/>
              <w:jc w:val="both"/>
              <w:rPr>
                <w:rFonts w:asciiTheme="minorHAnsi" w:hAnsiTheme="minorHAnsi" w:cstheme="minorHAnsi"/>
                <w:szCs w:val="24"/>
              </w:rPr>
            </w:pPr>
            <w:r w:rsidRPr="00961758">
              <w:rPr>
                <w:rFonts w:asciiTheme="minorHAnsi" w:hAnsiTheme="minorHAnsi" w:cstheme="minorHAnsi"/>
                <w:szCs w:val="24"/>
              </w:rPr>
              <w:t>Bretelle per ottiche SFP+, SR, multimodali.</w:t>
            </w:r>
          </w:p>
        </w:tc>
        <w:tc>
          <w:tcPr>
            <w:tcW w:w="3211" w:type="dxa"/>
            <w:vAlign w:val="center"/>
          </w:tcPr>
          <w:p w14:paraId="7A26D86D" w14:textId="77777777" w:rsidR="00D50CF0" w:rsidRPr="00961758" w:rsidRDefault="00D50CF0" w:rsidP="00D50CF0">
            <w:pPr>
              <w:pStyle w:val="TableParagraph"/>
              <w:spacing w:before="87" w:line="276" w:lineRule="auto"/>
              <w:ind w:left="108" w:right="95"/>
              <w:jc w:val="center"/>
              <w:rPr>
                <w:rFonts w:asciiTheme="minorHAnsi" w:hAnsiTheme="minorHAnsi" w:cstheme="minorHAnsi"/>
                <w:iCs/>
              </w:rPr>
            </w:pPr>
            <w:r w:rsidRPr="00961758">
              <w:t>2 da 3 metri</w:t>
            </w:r>
          </w:p>
        </w:tc>
      </w:tr>
      <w:tr w:rsidR="00D50CF0" w:rsidRPr="008E3420" w14:paraId="40EE4E92" w14:textId="77777777" w:rsidTr="00961F0C">
        <w:tc>
          <w:tcPr>
            <w:tcW w:w="988" w:type="dxa"/>
            <w:vAlign w:val="center"/>
          </w:tcPr>
          <w:p w14:paraId="0A60E624" w14:textId="5B9185AA" w:rsidR="00D50CF0" w:rsidRPr="008E3420" w:rsidRDefault="00D50CF0" w:rsidP="00D50CF0">
            <w:pPr>
              <w:pStyle w:val="TableParagraph"/>
              <w:ind w:left="203"/>
              <w:rPr>
                <w:rFonts w:asciiTheme="minorHAnsi" w:hAnsiTheme="minorHAnsi" w:cstheme="minorHAnsi"/>
                <w:sz w:val="20"/>
                <w:szCs w:val="20"/>
              </w:rPr>
            </w:pPr>
            <w:r>
              <w:rPr>
                <w:rFonts w:asciiTheme="minorHAnsi" w:hAnsiTheme="minorHAnsi" w:cstheme="minorHAnsi"/>
                <w:sz w:val="20"/>
                <w:szCs w:val="20"/>
              </w:rPr>
              <w:t>26</w:t>
            </w:r>
          </w:p>
        </w:tc>
        <w:tc>
          <w:tcPr>
            <w:tcW w:w="5433" w:type="dxa"/>
            <w:vAlign w:val="center"/>
          </w:tcPr>
          <w:p w14:paraId="4269AD39" w14:textId="214FD041" w:rsidR="00D50CF0" w:rsidRPr="00961758" w:rsidRDefault="00D50CF0" w:rsidP="00D50CF0">
            <w:pPr>
              <w:pStyle w:val="TableParagraph"/>
              <w:spacing w:line="300" w:lineRule="exact"/>
              <w:ind w:right="3"/>
              <w:jc w:val="both"/>
              <w:rPr>
                <w:rFonts w:asciiTheme="minorHAnsi" w:hAnsiTheme="minorHAnsi" w:cstheme="minorHAnsi"/>
                <w:szCs w:val="24"/>
              </w:rPr>
            </w:pPr>
            <w:r>
              <w:rPr>
                <w:rFonts w:asciiTheme="minorHAnsi" w:hAnsiTheme="minorHAnsi" w:cstheme="minorHAnsi"/>
                <w:szCs w:val="24"/>
              </w:rPr>
              <w:t>Bretelle UTP cat.6</w:t>
            </w:r>
            <w:r w:rsidRPr="00961758">
              <w:rPr>
                <w:rFonts w:asciiTheme="minorHAnsi" w:hAnsiTheme="minorHAnsi" w:cstheme="minorHAnsi"/>
                <w:szCs w:val="24"/>
              </w:rPr>
              <w:t>.</w:t>
            </w:r>
          </w:p>
        </w:tc>
        <w:tc>
          <w:tcPr>
            <w:tcW w:w="3211" w:type="dxa"/>
            <w:vAlign w:val="center"/>
          </w:tcPr>
          <w:p w14:paraId="6B273BBF" w14:textId="77777777" w:rsidR="00D50CF0" w:rsidRPr="00961758" w:rsidRDefault="00D50CF0" w:rsidP="00D50CF0">
            <w:pPr>
              <w:pStyle w:val="TableParagraph"/>
              <w:spacing w:before="87" w:line="276" w:lineRule="auto"/>
              <w:ind w:left="108" w:right="95"/>
              <w:jc w:val="center"/>
            </w:pPr>
            <w:r w:rsidRPr="00961758">
              <w:t>2 da 3 metri</w:t>
            </w:r>
          </w:p>
          <w:p w14:paraId="5B2BF8A2" w14:textId="77777777" w:rsidR="00D50CF0" w:rsidRPr="00961758" w:rsidRDefault="00D50CF0" w:rsidP="00D50CF0">
            <w:pPr>
              <w:pStyle w:val="TableParagraph"/>
              <w:spacing w:before="87" w:line="276" w:lineRule="auto"/>
              <w:ind w:left="108" w:right="95"/>
              <w:jc w:val="center"/>
            </w:pPr>
            <w:r w:rsidRPr="00961758">
              <w:t>2 da 2 metri</w:t>
            </w:r>
          </w:p>
        </w:tc>
      </w:tr>
      <w:tr w:rsidR="00D50CF0" w:rsidRPr="008E3420" w14:paraId="11B575F4" w14:textId="77777777" w:rsidTr="00961F0C">
        <w:tc>
          <w:tcPr>
            <w:tcW w:w="988" w:type="dxa"/>
            <w:vAlign w:val="center"/>
          </w:tcPr>
          <w:p w14:paraId="11490A36" w14:textId="70F0A362" w:rsidR="00D50CF0" w:rsidRPr="008E3420" w:rsidRDefault="00D50CF0" w:rsidP="00D50CF0">
            <w:pPr>
              <w:pStyle w:val="TableParagraph"/>
              <w:ind w:left="203"/>
              <w:rPr>
                <w:rFonts w:asciiTheme="minorHAnsi" w:hAnsiTheme="minorHAnsi" w:cstheme="minorHAnsi"/>
                <w:sz w:val="20"/>
                <w:szCs w:val="20"/>
              </w:rPr>
            </w:pPr>
            <w:r>
              <w:rPr>
                <w:rFonts w:asciiTheme="minorHAnsi" w:hAnsiTheme="minorHAnsi" w:cstheme="minorHAnsi"/>
                <w:sz w:val="20"/>
                <w:szCs w:val="20"/>
              </w:rPr>
              <w:t>27</w:t>
            </w:r>
          </w:p>
        </w:tc>
        <w:tc>
          <w:tcPr>
            <w:tcW w:w="5433" w:type="dxa"/>
            <w:vAlign w:val="center"/>
          </w:tcPr>
          <w:p w14:paraId="3A1984EC" w14:textId="77777777" w:rsidR="00D50CF0" w:rsidRPr="00961758" w:rsidRDefault="00D50CF0" w:rsidP="00D50CF0">
            <w:pPr>
              <w:pStyle w:val="TableParagraph"/>
              <w:spacing w:line="300" w:lineRule="exact"/>
              <w:ind w:right="3"/>
              <w:jc w:val="both"/>
              <w:rPr>
                <w:rFonts w:asciiTheme="minorHAnsi" w:hAnsiTheme="minorHAnsi" w:cstheme="minorHAnsi"/>
                <w:szCs w:val="24"/>
              </w:rPr>
            </w:pPr>
            <w:r w:rsidRPr="00961758">
              <w:rPr>
                <w:rFonts w:asciiTheme="minorHAnsi" w:hAnsiTheme="minorHAnsi" w:cstheme="minorHAnsi"/>
                <w:szCs w:val="24"/>
              </w:rPr>
              <w:t>Alimentatore ridondato.</w:t>
            </w:r>
          </w:p>
        </w:tc>
        <w:tc>
          <w:tcPr>
            <w:tcW w:w="3211" w:type="dxa"/>
            <w:vAlign w:val="center"/>
          </w:tcPr>
          <w:p w14:paraId="000D1A45" w14:textId="65E23D3F" w:rsidR="00D50CF0" w:rsidRPr="00961758" w:rsidRDefault="00D50CF0" w:rsidP="00D50CF0">
            <w:pPr>
              <w:pStyle w:val="TableParagraph"/>
              <w:spacing w:before="87" w:line="276" w:lineRule="auto"/>
              <w:ind w:left="108" w:right="95"/>
              <w:jc w:val="center"/>
            </w:pPr>
            <w:r w:rsidRPr="00961758">
              <w:t>n.2 da almeno 2.000 watt (e comunque proporzionato alle esigenze dei componenti offerti), presa C20 e relativo cavo C19/C20</w:t>
            </w:r>
          </w:p>
        </w:tc>
      </w:tr>
      <w:bookmarkEnd w:id="64"/>
    </w:tbl>
    <w:p w14:paraId="5B90FF5F" w14:textId="77777777" w:rsidR="00AE4418" w:rsidRPr="008E3420" w:rsidRDefault="00AE4418" w:rsidP="00AE4418">
      <w:pPr>
        <w:rPr>
          <w:sz w:val="20"/>
          <w:szCs w:val="20"/>
        </w:rPr>
      </w:pPr>
    </w:p>
    <w:p w14:paraId="317D91B6" w14:textId="77777777" w:rsidR="007F2A76" w:rsidRPr="007F2A76" w:rsidRDefault="007F2A76" w:rsidP="007F2A76">
      <w:pPr>
        <w:spacing w:before="8"/>
        <w:ind w:right="3"/>
        <w:jc w:val="both"/>
        <w:rPr>
          <w:szCs w:val="20"/>
        </w:rPr>
      </w:pPr>
    </w:p>
    <w:p w14:paraId="2D48E354" w14:textId="79FB1986" w:rsidR="00E81C58" w:rsidRDefault="00E81C58" w:rsidP="00E81C58">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 xml:space="preserve">La durata della garanzia per questo Lotto è di </w:t>
      </w:r>
      <w:r w:rsidR="00521C0E">
        <w:rPr>
          <w:rFonts w:ascii="Calibri" w:hAnsi="Calibri" w:cs="Calibri"/>
          <w:color w:val="000000" w:themeColor="text1"/>
          <w:sz w:val="22"/>
          <w:szCs w:val="22"/>
        </w:rPr>
        <w:t>2</w:t>
      </w:r>
      <w:r>
        <w:rPr>
          <w:rFonts w:ascii="Calibri" w:hAnsi="Calibri" w:cs="Calibri"/>
          <w:color w:val="000000" w:themeColor="text1"/>
          <w:sz w:val="22"/>
          <w:szCs w:val="22"/>
        </w:rPr>
        <w:t xml:space="preserve"> anni, ed include tutte le riparazioni, le parti di ricambio, la manodopera, l’aggiornamento del firmware e delle licenze software.</w:t>
      </w:r>
    </w:p>
    <w:p w14:paraId="65BC3913" w14:textId="77777777" w:rsidR="008E1AD8" w:rsidRDefault="008E1AD8" w:rsidP="00961F0C">
      <w:pPr>
        <w:pStyle w:val="Corpotesto"/>
        <w:spacing w:line="295" w:lineRule="auto"/>
        <w:ind w:right="3"/>
        <w:jc w:val="both"/>
        <w:rPr>
          <w:color w:val="000000" w:themeColor="text1"/>
          <w:sz w:val="22"/>
          <w:szCs w:val="22"/>
        </w:rPr>
      </w:pPr>
    </w:p>
    <w:p w14:paraId="02A605E4" w14:textId="31F8781A" w:rsidR="00961F0C" w:rsidRPr="00036E4F" w:rsidRDefault="00961F0C" w:rsidP="00961F0C">
      <w:pPr>
        <w:pStyle w:val="Corpotesto"/>
        <w:spacing w:line="295" w:lineRule="auto"/>
        <w:ind w:right="3"/>
        <w:jc w:val="both"/>
        <w:rPr>
          <w:color w:val="000000" w:themeColor="text1"/>
          <w:sz w:val="22"/>
          <w:szCs w:val="22"/>
        </w:rPr>
      </w:pPr>
      <w:r>
        <w:rPr>
          <w:color w:val="000000" w:themeColor="text1"/>
          <w:sz w:val="22"/>
          <w:szCs w:val="22"/>
        </w:rPr>
        <w:t>La figura mostra schematicamente le caratteristiche delle interfacce, cavi, ottiche per le 7 macchine di cui sopra.</w:t>
      </w:r>
    </w:p>
    <w:p w14:paraId="363CA663" w14:textId="19E32155" w:rsidR="00961F0C" w:rsidRDefault="00961F0C" w:rsidP="00961F0C">
      <w:pPr>
        <w:pStyle w:val="Corpotesto"/>
        <w:pBdr>
          <w:top w:val="single" w:sz="4" w:space="1" w:color="auto"/>
          <w:left w:val="single" w:sz="4" w:space="4" w:color="auto"/>
          <w:bottom w:val="single" w:sz="4" w:space="1" w:color="auto"/>
          <w:right w:val="single" w:sz="4" w:space="4" w:color="auto"/>
        </w:pBdr>
        <w:spacing w:line="295" w:lineRule="auto"/>
        <w:ind w:right="3"/>
        <w:jc w:val="both"/>
        <w:rPr>
          <w:i/>
          <w:color w:val="000000" w:themeColor="text1"/>
          <w:sz w:val="22"/>
          <w:szCs w:val="22"/>
        </w:rPr>
      </w:pPr>
      <w:r w:rsidRPr="006A5DD1">
        <w:rPr>
          <w:b/>
          <w:color w:val="000000" w:themeColor="text1"/>
          <w:sz w:val="22"/>
          <w:szCs w:val="22"/>
        </w:rPr>
        <w:t xml:space="preserve">Figura </w:t>
      </w:r>
      <w:r w:rsidR="008E1AD8">
        <w:rPr>
          <w:b/>
          <w:color w:val="000000" w:themeColor="text1"/>
          <w:sz w:val="22"/>
          <w:szCs w:val="22"/>
        </w:rPr>
        <w:t>7</w:t>
      </w:r>
      <w:r w:rsidRPr="006A5DD1">
        <w:rPr>
          <w:b/>
          <w:color w:val="000000" w:themeColor="text1"/>
          <w:sz w:val="22"/>
          <w:szCs w:val="22"/>
        </w:rPr>
        <w:t>:</w:t>
      </w:r>
      <w:r>
        <w:rPr>
          <w:color w:val="000000" w:themeColor="text1"/>
          <w:sz w:val="22"/>
          <w:szCs w:val="22"/>
        </w:rPr>
        <w:t xml:space="preserve"> </w:t>
      </w:r>
      <w:r>
        <w:rPr>
          <w:i/>
          <w:color w:val="000000" w:themeColor="text1"/>
          <w:sz w:val="22"/>
          <w:szCs w:val="22"/>
        </w:rPr>
        <w:t xml:space="preserve">Dettagli e rappresentazione schematica delle connessioni dei nodi del </w:t>
      </w:r>
      <w:r w:rsidR="008E1AD8">
        <w:rPr>
          <w:i/>
          <w:color w:val="000000" w:themeColor="text1"/>
          <w:sz w:val="22"/>
          <w:szCs w:val="22"/>
        </w:rPr>
        <w:t>Lotto 2</w:t>
      </w:r>
    </w:p>
    <w:p w14:paraId="4FC80466" w14:textId="77777777" w:rsidR="00961F0C" w:rsidRPr="008E3420" w:rsidRDefault="00961F0C" w:rsidP="00961F0C">
      <w:pPr>
        <w:pStyle w:val="Corpotesto"/>
        <w:pBdr>
          <w:top w:val="single" w:sz="4" w:space="1" w:color="auto"/>
          <w:left w:val="single" w:sz="4" w:space="4" w:color="auto"/>
          <w:bottom w:val="single" w:sz="4" w:space="1" w:color="auto"/>
          <w:right w:val="single" w:sz="4" w:space="4" w:color="auto"/>
        </w:pBdr>
        <w:spacing w:line="295" w:lineRule="auto"/>
        <w:ind w:right="3"/>
        <w:jc w:val="both"/>
        <w:rPr>
          <w:sz w:val="22"/>
          <w:szCs w:val="22"/>
        </w:rPr>
      </w:pPr>
    </w:p>
    <w:p w14:paraId="475DA521" w14:textId="7A58A6B4" w:rsidR="00961F0C" w:rsidRPr="00DC6A89" w:rsidRDefault="00D21F53" w:rsidP="00DC405E">
      <w:pPr>
        <w:pStyle w:val="Corpotesto"/>
        <w:pBdr>
          <w:top w:val="single" w:sz="4" w:space="1" w:color="auto"/>
          <w:left w:val="single" w:sz="4" w:space="4" w:color="auto"/>
          <w:bottom w:val="single" w:sz="4" w:space="1" w:color="auto"/>
          <w:right w:val="single" w:sz="4" w:space="4" w:color="auto"/>
        </w:pBdr>
        <w:spacing w:line="295" w:lineRule="auto"/>
        <w:ind w:right="3"/>
        <w:jc w:val="center"/>
        <w:rPr>
          <w:color w:val="000000" w:themeColor="text1"/>
          <w:sz w:val="22"/>
          <w:szCs w:val="22"/>
        </w:rPr>
      </w:pPr>
      <w:r w:rsidRPr="00D21F53">
        <w:rPr>
          <w:noProof/>
          <w:lang w:bidi="ar-SA"/>
        </w:rPr>
        <w:drawing>
          <wp:inline distT="0" distB="0" distL="0" distR="0" wp14:anchorId="6AAC76FC" wp14:editId="48EB04D4">
            <wp:extent cx="5227320" cy="284484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8299" cy="2845381"/>
                    </a:xfrm>
                    <a:prstGeom prst="rect">
                      <a:avLst/>
                    </a:prstGeom>
                    <a:noFill/>
                    <a:ln>
                      <a:noFill/>
                    </a:ln>
                  </pic:spPr>
                </pic:pic>
              </a:graphicData>
            </a:graphic>
          </wp:inline>
        </w:drawing>
      </w:r>
    </w:p>
    <w:p w14:paraId="69DBBA4D" w14:textId="77777777" w:rsidR="007F2A76" w:rsidRDefault="007F2A76" w:rsidP="00DC6275">
      <w:pPr>
        <w:pStyle w:val="Corpotesto"/>
        <w:spacing w:before="10"/>
        <w:ind w:right="3"/>
        <w:rPr>
          <w:b/>
          <w:sz w:val="11"/>
        </w:rPr>
      </w:pPr>
    </w:p>
    <w:p w14:paraId="2D86FD4E" w14:textId="77777777" w:rsidR="007F2A76" w:rsidRDefault="007F2A76" w:rsidP="00DC6275">
      <w:pPr>
        <w:pStyle w:val="Corpotesto"/>
        <w:spacing w:before="10"/>
        <w:ind w:right="3"/>
        <w:rPr>
          <w:b/>
          <w:sz w:val="11"/>
        </w:rPr>
      </w:pPr>
    </w:p>
    <w:p w14:paraId="2EB0714E" w14:textId="77777777" w:rsidR="00B248CF" w:rsidRDefault="00B248CF" w:rsidP="00B248CF">
      <w:pPr>
        <w:pStyle w:val="Corpotesto"/>
        <w:spacing w:before="8" w:line="276" w:lineRule="auto"/>
        <w:ind w:right="3"/>
        <w:jc w:val="both"/>
        <w:rPr>
          <w:sz w:val="22"/>
        </w:rPr>
      </w:pPr>
      <w:r>
        <w:rPr>
          <w:sz w:val="22"/>
        </w:rPr>
        <w:lastRenderedPageBreak/>
        <w:t>Per il corretto funzionamento del c</w:t>
      </w:r>
      <w:r w:rsidR="00264B2A">
        <w:rPr>
          <w:sz w:val="22"/>
        </w:rPr>
        <w:t>luster HPC, andrà fornito n.1</w:t>
      </w:r>
      <w:r>
        <w:rPr>
          <w:sz w:val="22"/>
        </w:rPr>
        <w:t xml:space="preserve"> switch infiniband dalle seguenti caratteristiche:</w:t>
      </w:r>
    </w:p>
    <w:p w14:paraId="41F77A41" w14:textId="77777777" w:rsidR="00B248CF" w:rsidRDefault="00B248CF" w:rsidP="00B248CF">
      <w:pPr>
        <w:rPr>
          <w:b/>
          <w:bCs/>
          <w:sz w:val="28"/>
          <w:szCs w:val="28"/>
        </w:rPr>
      </w:pPr>
    </w:p>
    <w:tbl>
      <w:tblPr>
        <w:tblStyle w:val="Grigliatabella"/>
        <w:tblW w:w="0" w:type="auto"/>
        <w:jc w:val="center"/>
        <w:tblLook w:val="04A0" w:firstRow="1" w:lastRow="0" w:firstColumn="1" w:lastColumn="0" w:noHBand="0" w:noVBand="1"/>
      </w:tblPr>
      <w:tblGrid>
        <w:gridCol w:w="988"/>
        <w:gridCol w:w="5433"/>
        <w:gridCol w:w="3211"/>
      </w:tblGrid>
      <w:tr w:rsidR="00B248CF" w:rsidRPr="006D2078" w14:paraId="4EE51901" w14:textId="77777777" w:rsidTr="008308BA">
        <w:trPr>
          <w:jc w:val="center"/>
        </w:trPr>
        <w:tc>
          <w:tcPr>
            <w:tcW w:w="988" w:type="dxa"/>
            <w:shd w:val="clear" w:color="auto" w:fill="auto"/>
            <w:vAlign w:val="center"/>
          </w:tcPr>
          <w:p w14:paraId="4E19DCF0" w14:textId="77777777" w:rsidR="00B248CF" w:rsidRPr="006D2078" w:rsidRDefault="00B248CF" w:rsidP="008308BA">
            <w:pPr>
              <w:jc w:val="cente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w:t>
            </w:r>
          </w:p>
        </w:tc>
        <w:tc>
          <w:tcPr>
            <w:tcW w:w="5433" w:type="dxa"/>
            <w:shd w:val="clear" w:color="auto" w:fill="auto"/>
            <w:vAlign w:val="center"/>
          </w:tcPr>
          <w:p w14:paraId="513DCE69" w14:textId="77777777" w:rsidR="00B248CF" w:rsidRPr="006D2078" w:rsidRDefault="00B248CF" w:rsidP="008308BA">
            <w:pPr>
              <w:jc w:val="center"/>
              <w:rPr>
                <w:rFonts w:asciiTheme="minorHAnsi" w:hAnsiTheme="minorHAnsi" w:cstheme="minorHAnsi"/>
                <w:b/>
                <w:i/>
                <w:color w:val="000000" w:themeColor="text1"/>
                <w:szCs w:val="24"/>
              </w:rPr>
            </w:pPr>
            <w:r w:rsidRPr="006D2078">
              <w:rPr>
                <w:rFonts w:asciiTheme="minorHAnsi" w:hAnsiTheme="minorHAnsi" w:cstheme="minorHAnsi"/>
                <w:b/>
                <w:i/>
                <w:color w:val="000000" w:themeColor="text1"/>
                <w:szCs w:val="24"/>
              </w:rPr>
              <w:t>Caratteristiche tecniche</w:t>
            </w:r>
            <w:r>
              <w:rPr>
                <w:rFonts w:asciiTheme="minorHAnsi" w:hAnsiTheme="minorHAnsi" w:cstheme="minorHAnsi"/>
                <w:b/>
                <w:i/>
                <w:color w:val="000000" w:themeColor="text1"/>
                <w:szCs w:val="24"/>
              </w:rPr>
              <w:t xml:space="preserve"> minime</w:t>
            </w:r>
          </w:p>
        </w:tc>
        <w:tc>
          <w:tcPr>
            <w:tcW w:w="3211" w:type="dxa"/>
            <w:shd w:val="clear" w:color="auto" w:fill="auto"/>
            <w:vAlign w:val="center"/>
          </w:tcPr>
          <w:p w14:paraId="4B246936" w14:textId="77777777" w:rsidR="00B248CF" w:rsidRPr="006D2078" w:rsidRDefault="00B248CF" w:rsidP="008308BA">
            <w:pPr>
              <w:jc w:val="cente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Switch infiniband</w:t>
            </w:r>
          </w:p>
        </w:tc>
      </w:tr>
      <w:tr w:rsidR="00077AEB" w:rsidRPr="00E550A2" w14:paraId="17E151C4" w14:textId="77777777" w:rsidTr="008308BA">
        <w:trPr>
          <w:jc w:val="center"/>
        </w:trPr>
        <w:tc>
          <w:tcPr>
            <w:tcW w:w="988" w:type="dxa"/>
            <w:shd w:val="clear" w:color="auto" w:fill="auto"/>
            <w:vAlign w:val="center"/>
          </w:tcPr>
          <w:p w14:paraId="45FD13C7" w14:textId="77777777" w:rsidR="00077AEB" w:rsidRPr="00015823" w:rsidRDefault="00077AEB" w:rsidP="008308BA">
            <w:pPr>
              <w:pStyle w:val="TableParagraph"/>
              <w:spacing w:line="360" w:lineRule="auto"/>
              <w:ind w:left="203"/>
              <w:rPr>
                <w:rFonts w:asciiTheme="minorHAnsi" w:hAnsiTheme="minorHAnsi" w:cstheme="minorHAnsi"/>
                <w:sz w:val="20"/>
                <w:szCs w:val="20"/>
              </w:rPr>
            </w:pPr>
            <w:r>
              <w:rPr>
                <w:rFonts w:asciiTheme="minorHAnsi" w:hAnsiTheme="minorHAnsi" w:cstheme="minorHAnsi"/>
                <w:sz w:val="20"/>
                <w:szCs w:val="20"/>
              </w:rPr>
              <w:t>1</w:t>
            </w:r>
          </w:p>
        </w:tc>
        <w:tc>
          <w:tcPr>
            <w:tcW w:w="5433" w:type="dxa"/>
            <w:shd w:val="clear" w:color="auto" w:fill="auto"/>
            <w:vAlign w:val="center"/>
          </w:tcPr>
          <w:p w14:paraId="18ECA006"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 xml:space="preserve">Tecnologia Switch di collegamento </w:t>
            </w:r>
          </w:p>
        </w:tc>
        <w:tc>
          <w:tcPr>
            <w:tcW w:w="3211" w:type="dxa"/>
            <w:shd w:val="clear" w:color="auto" w:fill="auto"/>
            <w:vAlign w:val="center"/>
          </w:tcPr>
          <w:p w14:paraId="48C3BAC7"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Infiniband</w:t>
            </w:r>
          </w:p>
        </w:tc>
      </w:tr>
      <w:tr w:rsidR="00077AEB" w:rsidRPr="00AC0015" w14:paraId="0D142123" w14:textId="77777777" w:rsidTr="008308BA">
        <w:trPr>
          <w:jc w:val="center"/>
        </w:trPr>
        <w:tc>
          <w:tcPr>
            <w:tcW w:w="988" w:type="dxa"/>
            <w:shd w:val="clear" w:color="auto" w:fill="auto"/>
            <w:vAlign w:val="center"/>
          </w:tcPr>
          <w:p w14:paraId="3A0A8E24"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2</w:t>
            </w:r>
          </w:p>
        </w:tc>
        <w:tc>
          <w:tcPr>
            <w:tcW w:w="5433" w:type="dxa"/>
            <w:shd w:val="clear" w:color="auto" w:fill="auto"/>
            <w:vAlign w:val="center"/>
          </w:tcPr>
          <w:p w14:paraId="41FBCEEC"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Numero minimo di porte dello switch di collegamento</w:t>
            </w:r>
          </w:p>
        </w:tc>
        <w:tc>
          <w:tcPr>
            <w:tcW w:w="3211" w:type="dxa"/>
            <w:shd w:val="clear" w:color="auto" w:fill="auto"/>
            <w:vAlign w:val="center"/>
          </w:tcPr>
          <w:p w14:paraId="743E1763"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 xml:space="preserve">36 porte </w:t>
            </w:r>
          </w:p>
        </w:tc>
      </w:tr>
      <w:tr w:rsidR="00077AEB" w:rsidRPr="00AC0015" w14:paraId="2951070B" w14:textId="77777777" w:rsidTr="008308BA">
        <w:trPr>
          <w:jc w:val="center"/>
        </w:trPr>
        <w:tc>
          <w:tcPr>
            <w:tcW w:w="988" w:type="dxa"/>
            <w:shd w:val="clear" w:color="auto" w:fill="auto"/>
            <w:vAlign w:val="center"/>
          </w:tcPr>
          <w:p w14:paraId="5847EC0B"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3</w:t>
            </w:r>
          </w:p>
        </w:tc>
        <w:tc>
          <w:tcPr>
            <w:tcW w:w="5433" w:type="dxa"/>
            <w:shd w:val="clear" w:color="auto" w:fill="auto"/>
            <w:vAlign w:val="center"/>
          </w:tcPr>
          <w:p w14:paraId="5A3741E7"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Velocita minima delle porte dello switch di collegamento</w:t>
            </w:r>
          </w:p>
        </w:tc>
        <w:tc>
          <w:tcPr>
            <w:tcW w:w="3211" w:type="dxa"/>
            <w:shd w:val="clear" w:color="auto" w:fill="auto"/>
            <w:vAlign w:val="center"/>
          </w:tcPr>
          <w:p w14:paraId="14E827F1"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EDR IB 100Gb/sec</w:t>
            </w:r>
          </w:p>
        </w:tc>
      </w:tr>
      <w:tr w:rsidR="00077AEB" w:rsidRPr="00AC0015" w14:paraId="6B948CA7" w14:textId="77777777" w:rsidTr="008308BA">
        <w:trPr>
          <w:jc w:val="center"/>
        </w:trPr>
        <w:tc>
          <w:tcPr>
            <w:tcW w:w="988" w:type="dxa"/>
            <w:shd w:val="clear" w:color="auto" w:fill="auto"/>
            <w:vAlign w:val="center"/>
          </w:tcPr>
          <w:p w14:paraId="2487F735"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4</w:t>
            </w:r>
          </w:p>
        </w:tc>
        <w:tc>
          <w:tcPr>
            <w:tcW w:w="5433" w:type="dxa"/>
            <w:shd w:val="clear" w:color="auto" w:fill="auto"/>
            <w:vAlign w:val="center"/>
          </w:tcPr>
          <w:p w14:paraId="0F23674D"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Altezza nel rack</w:t>
            </w:r>
          </w:p>
        </w:tc>
        <w:tc>
          <w:tcPr>
            <w:tcW w:w="3211" w:type="dxa"/>
            <w:shd w:val="clear" w:color="auto" w:fill="auto"/>
            <w:vAlign w:val="center"/>
          </w:tcPr>
          <w:p w14:paraId="5C3EAD8B"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1U</w:t>
            </w:r>
          </w:p>
        </w:tc>
      </w:tr>
      <w:tr w:rsidR="00077AEB" w:rsidRPr="00AC0015" w14:paraId="21AC8B00" w14:textId="77777777" w:rsidTr="008308BA">
        <w:trPr>
          <w:jc w:val="center"/>
        </w:trPr>
        <w:tc>
          <w:tcPr>
            <w:tcW w:w="988" w:type="dxa"/>
            <w:shd w:val="clear" w:color="auto" w:fill="auto"/>
            <w:vAlign w:val="center"/>
          </w:tcPr>
          <w:p w14:paraId="3CE4D6BB"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5</w:t>
            </w:r>
          </w:p>
        </w:tc>
        <w:tc>
          <w:tcPr>
            <w:tcW w:w="5433" w:type="dxa"/>
            <w:shd w:val="clear" w:color="auto" w:fill="auto"/>
            <w:vAlign w:val="center"/>
          </w:tcPr>
          <w:p w14:paraId="320EABB6"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Interfacce delle porte</w:t>
            </w:r>
          </w:p>
        </w:tc>
        <w:tc>
          <w:tcPr>
            <w:tcW w:w="3211" w:type="dxa"/>
            <w:shd w:val="clear" w:color="auto" w:fill="auto"/>
            <w:vAlign w:val="center"/>
          </w:tcPr>
          <w:p w14:paraId="77DE2E8B"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QSFP28</w:t>
            </w:r>
          </w:p>
        </w:tc>
      </w:tr>
      <w:tr w:rsidR="00077AEB" w:rsidRPr="00AC0015" w14:paraId="1FB4FD42" w14:textId="77777777" w:rsidTr="008308BA">
        <w:trPr>
          <w:jc w:val="center"/>
        </w:trPr>
        <w:tc>
          <w:tcPr>
            <w:tcW w:w="988" w:type="dxa"/>
            <w:shd w:val="clear" w:color="auto" w:fill="auto"/>
            <w:vAlign w:val="center"/>
          </w:tcPr>
          <w:p w14:paraId="735D4641"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6</w:t>
            </w:r>
          </w:p>
        </w:tc>
        <w:tc>
          <w:tcPr>
            <w:tcW w:w="5433" w:type="dxa"/>
            <w:shd w:val="clear" w:color="auto" w:fill="auto"/>
            <w:vAlign w:val="center"/>
          </w:tcPr>
          <w:p w14:paraId="5C5D21D9"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 xml:space="preserve">Alimentazione </w:t>
            </w:r>
          </w:p>
        </w:tc>
        <w:tc>
          <w:tcPr>
            <w:tcW w:w="3211" w:type="dxa"/>
            <w:shd w:val="clear" w:color="auto" w:fill="auto"/>
            <w:vAlign w:val="center"/>
          </w:tcPr>
          <w:p w14:paraId="7BE873F2"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ridondata</w:t>
            </w:r>
          </w:p>
        </w:tc>
      </w:tr>
      <w:tr w:rsidR="00077AEB" w:rsidRPr="00AC0015" w14:paraId="59BE3112" w14:textId="77777777" w:rsidTr="008308BA">
        <w:trPr>
          <w:jc w:val="center"/>
        </w:trPr>
        <w:tc>
          <w:tcPr>
            <w:tcW w:w="988" w:type="dxa"/>
            <w:shd w:val="clear" w:color="auto" w:fill="auto"/>
            <w:vAlign w:val="center"/>
          </w:tcPr>
          <w:p w14:paraId="7D6487A4"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7</w:t>
            </w:r>
          </w:p>
        </w:tc>
        <w:tc>
          <w:tcPr>
            <w:tcW w:w="5433" w:type="dxa"/>
            <w:shd w:val="clear" w:color="auto" w:fill="auto"/>
            <w:vAlign w:val="center"/>
          </w:tcPr>
          <w:p w14:paraId="14B4A766"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Tipologia cavi</w:t>
            </w:r>
          </w:p>
        </w:tc>
        <w:tc>
          <w:tcPr>
            <w:tcW w:w="3211" w:type="dxa"/>
            <w:shd w:val="clear" w:color="auto" w:fill="auto"/>
            <w:vAlign w:val="center"/>
          </w:tcPr>
          <w:p w14:paraId="7186C19A"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DAC Passivi</w:t>
            </w:r>
          </w:p>
        </w:tc>
      </w:tr>
      <w:tr w:rsidR="00077AEB" w:rsidRPr="00AC0015" w14:paraId="321E4180" w14:textId="77777777" w:rsidTr="008308BA">
        <w:trPr>
          <w:jc w:val="center"/>
        </w:trPr>
        <w:tc>
          <w:tcPr>
            <w:tcW w:w="988" w:type="dxa"/>
            <w:shd w:val="clear" w:color="auto" w:fill="auto"/>
            <w:vAlign w:val="center"/>
          </w:tcPr>
          <w:p w14:paraId="706D70C1"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8</w:t>
            </w:r>
          </w:p>
        </w:tc>
        <w:tc>
          <w:tcPr>
            <w:tcW w:w="5433" w:type="dxa"/>
            <w:shd w:val="clear" w:color="auto" w:fill="auto"/>
            <w:vAlign w:val="center"/>
          </w:tcPr>
          <w:p w14:paraId="318B8790"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Led di stato</w:t>
            </w:r>
          </w:p>
        </w:tc>
        <w:tc>
          <w:tcPr>
            <w:tcW w:w="3211" w:type="dxa"/>
            <w:shd w:val="clear" w:color="auto" w:fill="auto"/>
            <w:vAlign w:val="center"/>
          </w:tcPr>
          <w:p w14:paraId="50DC6512"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Su ogni porta</w:t>
            </w:r>
          </w:p>
        </w:tc>
      </w:tr>
      <w:tr w:rsidR="00077AEB" w:rsidRPr="00AC0015" w14:paraId="16E4B730" w14:textId="77777777" w:rsidTr="008308BA">
        <w:trPr>
          <w:jc w:val="center"/>
        </w:trPr>
        <w:tc>
          <w:tcPr>
            <w:tcW w:w="988" w:type="dxa"/>
            <w:shd w:val="clear" w:color="auto" w:fill="auto"/>
            <w:vAlign w:val="center"/>
          </w:tcPr>
          <w:p w14:paraId="4DC39CCC"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9</w:t>
            </w:r>
          </w:p>
        </w:tc>
        <w:tc>
          <w:tcPr>
            <w:tcW w:w="5433" w:type="dxa"/>
            <w:shd w:val="clear" w:color="auto" w:fill="auto"/>
            <w:vAlign w:val="center"/>
          </w:tcPr>
          <w:p w14:paraId="64631B05"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Ventole Hot Swap</w:t>
            </w:r>
          </w:p>
        </w:tc>
        <w:tc>
          <w:tcPr>
            <w:tcW w:w="3211" w:type="dxa"/>
            <w:shd w:val="clear" w:color="auto" w:fill="auto"/>
            <w:vAlign w:val="center"/>
          </w:tcPr>
          <w:p w14:paraId="491071A6"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ridondate</w:t>
            </w:r>
          </w:p>
        </w:tc>
      </w:tr>
      <w:tr w:rsidR="00077AEB" w:rsidRPr="00AC0015" w14:paraId="4887954F" w14:textId="77777777" w:rsidTr="008308BA">
        <w:trPr>
          <w:jc w:val="center"/>
        </w:trPr>
        <w:tc>
          <w:tcPr>
            <w:tcW w:w="988" w:type="dxa"/>
            <w:shd w:val="clear" w:color="auto" w:fill="auto"/>
            <w:vAlign w:val="center"/>
          </w:tcPr>
          <w:p w14:paraId="5F5463A8"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10</w:t>
            </w:r>
          </w:p>
        </w:tc>
        <w:tc>
          <w:tcPr>
            <w:tcW w:w="5433" w:type="dxa"/>
            <w:shd w:val="clear" w:color="auto" w:fill="auto"/>
            <w:vAlign w:val="center"/>
          </w:tcPr>
          <w:p w14:paraId="43801F37"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Capacità di switching</w:t>
            </w:r>
          </w:p>
        </w:tc>
        <w:tc>
          <w:tcPr>
            <w:tcW w:w="3211" w:type="dxa"/>
            <w:shd w:val="clear" w:color="auto" w:fill="auto"/>
            <w:vAlign w:val="center"/>
          </w:tcPr>
          <w:p w14:paraId="253A4C23"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7 Tbit/sec</w:t>
            </w:r>
          </w:p>
        </w:tc>
      </w:tr>
      <w:tr w:rsidR="00077AEB" w:rsidRPr="00AC0015" w14:paraId="4D8507C1" w14:textId="77777777" w:rsidTr="008308BA">
        <w:trPr>
          <w:jc w:val="center"/>
        </w:trPr>
        <w:tc>
          <w:tcPr>
            <w:tcW w:w="988" w:type="dxa"/>
            <w:shd w:val="clear" w:color="auto" w:fill="auto"/>
            <w:vAlign w:val="center"/>
          </w:tcPr>
          <w:p w14:paraId="1477D331"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11</w:t>
            </w:r>
          </w:p>
        </w:tc>
        <w:tc>
          <w:tcPr>
            <w:tcW w:w="5433" w:type="dxa"/>
            <w:shd w:val="clear" w:color="auto" w:fill="auto"/>
            <w:vAlign w:val="center"/>
          </w:tcPr>
          <w:p w14:paraId="53EDA9F5"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Completi di sistema operativo</w:t>
            </w:r>
          </w:p>
        </w:tc>
        <w:tc>
          <w:tcPr>
            <w:tcW w:w="3211" w:type="dxa"/>
            <w:shd w:val="clear" w:color="auto" w:fill="auto"/>
            <w:vAlign w:val="center"/>
          </w:tcPr>
          <w:p w14:paraId="5F9E0DD2"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SI</w:t>
            </w:r>
          </w:p>
        </w:tc>
      </w:tr>
      <w:tr w:rsidR="00077AEB" w:rsidRPr="00AC0015" w14:paraId="53C6D01C" w14:textId="77777777" w:rsidTr="008308BA">
        <w:trPr>
          <w:jc w:val="center"/>
        </w:trPr>
        <w:tc>
          <w:tcPr>
            <w:tcW w:w="988" w:type="dxa"/>
            <w:shd w:val="clear" w:color="auto" w:fill="auto"/>
            <w:vAlign w:val="center"/>
          </w:tcPr>
          <w:p w14:paraId="0387687C"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12</w:t>
            </w:r>
          </w:p>
        </w:tc>
        <w:tc>
          <w:tcPr>
            <w:tcW w:w="5433" w:type="dxa"/>
            <w:shd w:val="clear" w:color="auto" w:fill="auto"/>
            <w:vAlign w:val="center"/>
          </w:tcPr>
          <w:p w14:paraId="7CC009B3"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Capacità di management dello chassis</w:t>
            </w:r>
          </w:p>
        </w:tc>
        <w:tc>
          <w:tcPr>
            <w:tcW w:w="3211" w:type="dxa"/>
            <w:shd w:val="clear" w:color="auto" w:fill="auto"/>
            <w:vAlign w:val="center"/>
          </w:tcPr>
          <w:p w14:paraId="6E41221E"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SI</w:t>
            </w:r>
          </w:p>
        </w:tc>
      </w:tr>
      <w:tr w:rsidR="00077AEB" w:rsidRPr="00AC0015" w14:paraId="0F2C5EDA" w14:textId="77777777" w:rsidTr="008308BA">
        <w:trPr>
          <w:jc w:val="center"/>
        </w:trPr>
        <w:tc>
          <w:tcPr>
            <w:tcW w:w="988" w:type="dxa"/>
            <w:shd w:val="clear" w:color="auto" w:fill="auto"/>
            <w:vAlign w:val="center"/>
          </w:tcPr>
          <w:p w14:paraId="0D2A9BB7"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13</w:t>
            </w:r>
          </w:p>
        </w:tc>
        <w:tc>
          <w:tcPr>
            <w:tcW w:w="5433" w:type="dxa"/>
            <w:shd w:val="clear" w:color="auto" w:fill="auto"/>
            <w:vAlign w:val="center"/>
          </w:tcPr>
          <w:p w14:paraId="36A47148"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Air Flow</w:t>
            </w:r>
          </w:p>
        </w:tc>
        <w:tc>
          <w:tcPr>
            <w:tcW w:w="3211" w:type="dxa"/>
            <w:shd w:val="clear" w:color="auto" w:fill="auto"/>
            <w:vAlign w:val="center"/>
          </w:tcPr>
          <w:p w14:paraId="5D9A9AAA" w14:textId="77777777" w:rsidR="00077AEB" w:rsidRPr="008308BA" w:rsidRDefault="00077AEB" w:rsidP="008308BA">
            <w:pPr>
              <w:pStyle w:val="TableParagraph"/>
              <w:spacing w:line="360" w:lineRule="auto"/>
              <w:ind w:left="203"/>
              <w:rPr>
                <w:rFonts w:asciiTheme="minorHAnsi" w:hAnsiTheme="minorHAnsi" w:cstheme="minorHAnsi"/>
                <w:sz w:val="20"/>
                <w:szCs w:val="20"/>
              </w:rPr>
            </w:pPr>
            <w:r w:rsidRPr="008308BA">
              <w:rPr>
                <w:rFonts w:asciiTheme="minorHAnsi" w:hAnsiTheme="minorHAnsi" w:cstheme="minorHAnsi"/>
                <w:sz w:val="20"/>
                <w:szCs w:val="20"/>
              </w:rPr>
              <w:t>Power-to-Connect</w:t>
            </w:r>
          </w:p>
        </w:tc>
      </w:tr>
    </w:tbl>
    <w:p w14:paraId="343F84AC" w14:textId="77777777" w:rsidR="00B248CF" w:rsidRDefault="00B248CF" w:rsidP="00B248CF">
      <w:pPr>
        <w:pStyle w:val="Nessunaspaziatura"/>
      </w:pPr>
    </w:p>
    <w:p w14:paraId="03D18C29" w14:textId="77777777" w:rsidR="00B248CF" w:rsidRDefault="00B248CF" w:rsidP="00B248CF">
      <w:pPr>
        <w:pStyle w:val="Nessunaspaziatura"/>
      </w:pPr>
    </w:p>
    <w:p w14:paraId="18FAB3EC" w14:textId="4B845F80" w:rsidR="005B1C43" w:rsidRDefault="00410CEB" w:rsidP="0008729B">
      <w:pPr>
        <w:spacing w:before="8" w:line="360" w:lineRule="auto"/>
        <w:ind w:right="6"/>
        <w:jc w:val="both"/>
      </w:pPr>
      <w:r>
        <w:t xml:space="preserve">Le apparecchiature succitate di questo </w:t>
      </w:r>
      <w:r w:rsidR="00F60889">
        <w:t>Lotto (</w:t>
      </w:r>
      <w:r w:rsidR="00F60889" w:rsidRPr="00F60889">
        <w:t>Nodi per Data Science</w:t>
      </w:r>
      <w:r w:rsidR="00F60889">
        <w:t xml:space="preserve">) </w:t>
      </w:r>
      <w:r>
        <w:t xml:space="preserve">sono dedicate esclusivamente e intensivamente al calcolo, necessitano dunque di ulteriore </w:t>
      </w:r>
      <w:r w:rsidR="00237C1A">
        <w:t xml:space="preserve">hardware per la </w:t>
      </w:r>
      <w:r>
        <w:t>gestione e</w:t>
      </w:r>
      <w:r w:rsidR="00237C1A">
        <w:t xml:space="preserve"> la</w:t>
      </w:r>
      <w:r>
        <w:t xml:space="preserve"> visualizzazione dei dati risultanti dalle elaborazioni</w:t>
      </w:r>
      <w:r w:rsidR="00E81D01">
        <w:t>, la q.tà sarà oggetto di punteggio (minimo 1 PC)</w:t>
      </w:r>
      <w:r w:rsidR="005B1C43">
        <w:t xml:space="preserve">; i PC devono essere del tipo “All-In-One”. </w:t>
      </w:r>
      <w:r w:rsidR="005B1C43" w:rsidRPr="003A6992">
        <w:t>Il sistema operativo</w:t>
      </w:r>
      <w:r w:rsidR="005B1C43">
        <w:t xml:space="preserve"> di tali nodi </w:t>
      </w:r>
      <w:r w:rsidR="005B1C43" w:rsidRPr="003A6992">
        <w:t>sarà Windows 10</w:t>
      </w:r>
      <w:r w:rsidR="0019436F">
        <w:t xml:space="preserve"> Professional</w:t>
      </w:r>
      <w:r w:rsidR="005B1C43" w:rsidRPr="003A6992">
        <w:t>.</w:t>
      </w:r>
      <w:r w:rsidR="00AE5FC1">
        <w:t xml:space="preserve"> Le caratteristiche salienti sono:</w:t>
      </w:r>
    </w:p>
    <w:p w14:paraId="6F680A0E" w14:textId="153C870A" w:rsidR="00AE5FC1" w:rsidRDefault="00AE5FC1" w:rsidP="00AE5FC1">
      <w:pPr>
        <w:pStyle w:val="Paragrafoelenco"/>
        <w:numPr>
          <w:ilvl w:val="0"/>
          <w:numId w:val="38"/>
        </w:numPr>
        <w:spacing w:before="8" w:line="360" w:lineRule="auto"/>
        <w:ind w:right="6"/>
        <w:jc w:val="both"/>
        <w:rPr>
          <w:bCs/>
        </w:rPr>
      </w:pPr>
      <w:r w:rsidRPr="00AE5FC1">
        <w:rPr>
          <w:bCs/>
        </w:rPr>
        <w:t>N.1 CPU ad almeno 4 core fisici</w:t>
      </w:r>
      <w:r>
        <w:rPr>
          <w:bCs/>
        </w:rPr>
        <w:t>, tipo Intel o AMD</w:t>
      </w:r>
    </w:p>
    <w:p w14:paraId="47C1BA7C" w14:textId="019BCCB7" w:rsidR="00AE5FC1" w:rsidRDefault="00AE5FC1" w:rsidP="00AE5FC1">
      <w:pPr>
        <w:pStyle w:val="Paragrafoelenco"/>
        <w:numPr>
          <w:ilvl w:val="0"/>
          <w:numId w:val="38"/>
        </w:numPr>
        <w:spacing w:before="8" w:line="360" w:lineRule="auto"/>
        <w:ind w:right="6"/>
        <w:jc w:val="both"/>
        <w:rPr>
          <w:bCs/>
        </w:rPr>
      </w:pPr>
      <w:r>
        <w:rPr>
          <w:bCs/>
        </w:rPr>
        <w:t>16 Gbyte di RAM (2x8 Gbyte)</w:t>
      </w:r>
    </w:p>
    <w:p w14:paraId="20A98A74" w14:textId="108588BF" w:rsidR="00AE5FC1" w:rsidRDefault="00AE5FC1" w:rsidP="00AE5FC1">
      <w:pPr>
        <w:pStyle w:val="Paragrafoelenco"/>
        <w:numPr>
          <w:ilvl w:val="0"/>
          <w:numId w:val="38"/>
        </w:numPr>
        <w:spacing w:before="8" w:line="360" w:lineRule="auto"/>
        <w:ind w:right="6"/>
        <w:jc w:val="both"/>
        <w:rPr>
          <w:bCs/>
        </w:rPr>
      </w:pPr>
      <w:r>
        <w:rPr>
          <w:bCs/>
        </w:rPr>
        <w:t>1 disco SSD NVMe da 256 Gbyte</w:t>
      </w:r>
    </w:p>
    <w:p w14:paraId="6DDBBE9B" w14:textId="1A13D541" w:rsidR="00AE5FC1" w:rsidRDefault="00AE5FC1" w:rsidP="00AE5FC1">
      <w:pPr>
        <w:pStyle w:val="Paragrafoelenco"/>
        <w:numPr>
          <w:ilvl w:val="0"/>
          <w:numId w:val="38"/>
        </w:numPr>
        <w:spacing w:before="8" w:line="360" w:lineRule="auto"/>
        <w:ind w:right="6"/>
        <w:jc w:val="both"/>
        <w:rPr>
          <w:bCs/>
        </w:rPr>
      </w:pPr>
      <w:r>
        <w:rPr>
          <w:bCs/>
        </w:rPr>
        <w:t>1 disco HDD SATA da 500 Gbyte</w:t>
      </w:r>
    </w:p>
    <w:p w14:paraId="05E8D76A" w14:textId="7A9867DA" w:rsidR="00AE5FC1" w:rsidRDefault="00AE5FC1" w:rsidP="00AE5FC1">
      <w:pPr>
        <w:pStyle w:val="Paragrafoelenco"/>
        <w:numPr>
          <w:ilvl w:val="0"/>
          <w:numId w:val="38"/>
        </w:numPr>
        <w:spacing w:before="8" w:line="360" w:lineRule="auto"/>
        <w:ind w:right="6"/>
        <w:jc w:val="both"/>
        <w:rPr>
          <w:bCs/>
        </w:rPr>
      </w:pPr>
      <w:r>
        <w:rPr>
          <w:bCs/>
        </w:rPr>
        <w:t>1 DVD R/W</w:t>
      </w:r>
    </w:p>
    <w:p w14:paraId="43D52083" w14:textId="5013CBAF" w:rsidR="00AE5FC1" w:rsidRDefault="00AE5FC1" w:rsidP="00AE5FC1">
      <w:pPr>
        <w:pStyle w:val="Paragrafoelenco"/>
        <w:numPr>
          <w:ilvl w:val="0"/>
          <w:numId w:val="38"/>
        </w:numPr>
        <w:spacing w:before="8" w:line="360" w:lineRule="auto"/>
        <w:ind w:right="6"/>
        <w:jc w:val="both"/>
        <w:rPr>
          <w:bCs/>
        </w:rPr>
      </w:pPr>
      <w:r>
        <w:rPr>
          <w:bCs/>
        </w:rPr>
        <w:t>1 Ethernet RJ45</w:t>
      </w:r>
    </w:p>
    <w:p w14:paraId="2279E213" w14:textId="2B7640EC" w:rsidR="00AE5FC1" w:rsidRDefault="002D44D8" w:rsidP="00AE5FC1">
      <w:pPr>
        <w:pStyle w:val="Paragrafoelenco"/>
        <w:numPr>
          <w:ilvl w:val="0"/>
          <w:numId w:val="38"/>
        </w:numPr>
        <w:spacing w:before="8" w:line="360" w:lineRule="auto"/>
        <w:ind w:right="6"/>
        <w:jc w:val="both"/>
        <w:rPr>
          <w:bCs/>
        </w:rPr>
      </w:pPr>
      <w:r>
        <w:rPr>
          <w:bCs/>
        </w:rPr>
        <w:t xml:space="preserve">1 WiFi 802.11 dual band  (a 2.4 e </w:t>
      </w:r>
      <w:r w:rsidR="00AE5FC1">
        <w:rPr>
          <w:bCs/>
        </w:rPr>
        <w:t>5.0 GHz</w:t>
      </w:r>
      <w:r>
        <w:rPr>
          <w:bCs/>
        </w:rPr>
        <w:t>)</w:t>
      </w:r>
    </w:p>
    <w:p w14:paraId="155033C5" w14:textId="77777777" w:rsidR="003260AD" w:rsidRPr="00AE5FC1" w:rsidRDefault="003260AD" w:rsidP="003260AD">
      <w:pPr>
        <w:pStyle w:val="Paragrafoelenco"/>
        <w:numPr>
          <w:ilvl w:val="0"/>
          <w:numId w:val="38"/>
        </w:numPr>
        <w:spacing w:before="8" w:line="360" w:lineRule="auto"/>
        <w:ind w:right="6"/>
        <w:jc w:val="both"/>
        <w:rPr>
          <w:bCs/>
        </w:rPr>
      </w:pPr>
      <w:r>
        <w:rPr>
          <w:bCs/>
        </w:rPr>
        <w:t>Tastiera e mouse</w:t>
      </w:r>
    </w:p>
    <w:p w14:paraId="4E47CFFE" w14:textId="54F8D69C" w:rsidR="00AE5FC1" w:rsidRPr="00AE5FC1" w:rsidRDefault="00AE5FC1" w:rsidP="00AE5FC1">
      <w:pPr>
        <w:pStyle w:val="Paragrafoelenco"/>
        <w:numPr>
          <w:ilvl w:val="0"/>
          <w:numId w:val="38"/>
        </w:numPr>
        <w:spacing w:before="8" w:line="360" w:lineRule="auto"/>
        <w:ind w:right="6"/>
        <w:jc w:val="both"/>
        <w:rPr>
          <w:bCs/>
        </w:rPr>
      </w:pPr>
      <w:r w:rsidRPr="00AE5FC1">
        <w:rPr>
          <w:bCs/>
        </w:rPr>
        <w:t xml:space="preserve">Monitor </w:t>
      </w:r>
      <w:r>
        <w:rPr>
          <w:bCs/>
        </w:rPr>
        <w:t xml:space="preserve">interno </w:t>
      </w:r>
      <w:r w:rsidRPr="00AE5FC1">
        <w:rPr>
          <w:bCs/>
        </w:rPr>
        <w:t>FHD (1.920 x 1.080) da 27 pollici</w:t>
      </w:r>
    </w:p>
    <w:p w14:paraId="18B4EFE6" w14:textId="30DAE701" w:rsidR="00AE5FC1" w:rsidRPr="00AE5FC1" w:rsidRDefault="00AE5FC1" w:rsidP="00AE5FC1">
      <w:pPr>
        <w:pStyle w:val="Paragrafoelenco"/>
        <w:numPr>
          <w:ilvl w:val="0"/>
          <w:numId w:val="38"/>
        </w:numPr>
        <w:spacing w:before="8" w:line="360" w:lineRule="auto"/>
        <w:ind w:right="6"/>
        <w:jc w:val="both"/>
        <w:rPr>
          <w:bCs/>
        </w:rPr>
      </w:pPr>
      <w:r w:rsidRPr="00AE5FC1">
        <w:rPr>
          <w:bCs/>
        </w:rPr>
        <w:t xml:space="preserve">Monitor </w:t>
      </w:r>
      <w:r w:rsidR="002D44D8">
        <w:rPr>
          <w:bCs/>
        </w:rPr>
        <w:t xml:space="preserve">“pivot” </w:t>
      </w:r>
      <w:r w:rsidRPr="00AE5FC1">
        <w:rPr>
          <w:bCs/>
        </w:rPr>
        <w:t>aggiuntivo FHD (1.920 x 1.080) da 2</w:t>
      </w:r>
      <w:r w:rsidR="00D4017D">
        <w:rPr>
          <w:bCs/>
        </w:rPr>
        <w:t>4</w:t>
      </w:r>
      <w:r w:rsidRPr="00AE5FC1">
        <w:rPr>
          <w:bCs/>
        </w:rPr>
        <w:t xml:space="preserve"> pollici, bordi sottili e relativo cavo per connessione al PC, con possibilità di rotazione a 90° del monitor (display verticale per sviluppo software)</w:t>
      </w:r>
      <w:r>
        <w:rPr>
          <w:bCs/>
        </w:rPr>
        <w:t>.</w:t>
      </w:r>
    </w:p>
    <w:p w14:paraId="6210D31E" w14:textId="77777777" w:rsidR="00410CEB" w:rsidRDefault="00410CEB" w:rsidP="00410CEB">
      <w:pPr>
        <w:pStyle w:val="Nessunaspaziatura"/>
      </w:pPr>
    </w:p>
    <w:p w14:paraId="1030B4C9" w14:textId="11BB36BC" w:rsidR="006D58AE" w:rsidRPr="008E3420" w:rsidRDefault="006D58AE" w:rsidP="006D58AE">
      <w:pPr>
        <w:pStyle w:val="Corpotesto"/>
        <w:spacing w:line="295" w:lineRule="auto"/>
        <w:ind w:right="3"/>
        <w:jc w:val="both"/>
        <w:rPr>
          <w:sz w:val="22"/>
          <w:szCs w:val="22"/>
        </w:rPr>
      </w:pPr>
      <w:r w:rsidRPr="008E3420">
        <w:rPr>
          <w:sz w:val="22"/>
          <w:szCs w:val="22"/>
        </w:rPr>
        <w:lastRenderedPageBreak/>
        <w:t>Inoltre, per consentire la connessione elettrica di alimentazione da due presiere (PDU) distinte (dx e sx), dovranno essere fornite ed installate n.</w:t>
      </w:r>
      <w:r w:rsidR="00E81D01">
        <w:rPr>
          <w:sz w:val="22"/>
          <w:szCs w:val="22"/>
        </w:rPr>
        <w:t>2</w:t>
      </w:r>
      <w:r w:rsidR="00A849F2">
        <w:rPr>
          <w:sz w:val="22"/>
          <w:szCs w:val="22"/>
        </w:rPr>
        <w:t xml:space="preserve"> PDU del tipo RITTAL PSM 7859.</w:t>
      </w:r>
      <w:r>
        <w:rPr>
          <w:sz w:val="22"/>
          <w:szCs w:val="22"/>
        </w:rPr>
        <w:t>4</w:t>
      </w:r>
      <w:r w:rsidR="00A849F2">
        <w:rPr>
          <w:sz w:val="22"/>
          <w:szCs w:val="22"/>
        </w:rPr>
        <w:t>20</w:t>
      </w:r>
      <w:r w:rsidRPr="008E3420">
        <w:rPr>
          <w:sz w:val="22"/>
          <w:szCs w:val="22"/>
        </w:rPr>
        <w:t xml:space="preserve"> a </w:t>
      </w:r>
      <w:r>
        <w:rPr>
          <w:sz w:val="22"/>
          <w:szCs w:val="22"/>
        </w:rPr>
        <w:t xml:space="preserve">4+2 </w:t>
      </w:r>
      <w:r w:rsidRPr="008E3420">
        <w:rPr>
          <w:sz w:val="22"/>
          <w:szCs w:val="22"/>
        </w:rPr>
        <w:t xml:space="preserve">prese ciascuna </w:t>
      </w:r>
      <w:r>
        <w:rPr>
          <w:sz w:val="22"/>
          <w:szCs w:val="22"/>
        </w:rPr>
        <w:t>in particolare 4 prese sono C19 e 2 prese sono C13</w:t>
      </w:r>
      <w:r w:rsidRPr="008E3420">
        <w:rPr>
          <w:sz w:val="22"/>
          <w:szCs w:val="22"/>
        </w:rPr>
        <w:t>. Queste P</w:t>
      </w:r>
      <w:r>
        <w:rPr>
          <w:sz w:val="22"/>
          <w:szCs w:val="22"/>
        </w:rPr>
        <w:t>D</w:t>
      </w:r>
      <w:r w:rsidRPr="008E3420">
        <w:rPr>
          <w:sz w:val="22"/>
          <w:szCs w:val="22"/>
        </w:rPr>
        <w:t>U si agganciano</w:t>
      </w:r>
      <w:r w:rsidR="00E81D01">
        <w:rPr>
          <w:sz w:val="22"/>
          <w:szCs w:val="22"/>
        </w:rPr>
        <w:t xml:space="preserve"> ad una busbar (codice RITTAL 7856.020) </w:t>
      </w:r>
      <w:r w:rsidR="00E81D01" w:rsidRPr="008E3420">
        <w:rPr>
          <w:sz w:val="22"/>
          <w:szCs w:val="22"/>
        </w:rPr>
        <w:t xml:space="preserve">con un meccanismo proprietario </w:t>
      </w:r>
      <w:r w:rsidR="00E81D01">
        <w:rPr>
          <w:sz w:val="22"/>
          <w:szCs w:val="22"/>
        </w:rPr>
        <w:t>(vedi terza foto)</w:t>
      </w:r>
      <w:r w:rsidR="00E81D01" w:rsidRPr="008E3420">
        <w:rPr>
          <w:sz w:val="22"/>
          <w:szCs w:val="22"/>
        </w:rPr>
        <w:t>, quindi il modello non può essere sostituito con altro</w:t>
      </w:r>
      <w:r w:rsidR="00E81D01">
        <w:rPr>
          <w:sz w:val="22"/>
          <w:szCs w:val="22"/>
        </w:rPr>
        <w:t>, se non perfettamente equivalente</w:t>
      </w:r>
      <w:r w:rsidR="00E81D01" w:rsidRPr="008E3420">
        <w:rPr>
          <w:sz w:val="22"/>
          <w:szCs w:val="22"/>
        </w:rPr>
        <w:t>.</w:t>
      </w:r>
    </w:p>
    <w:p w14:paraId="61C4C24C" w14:textId="77777777" w:rsidR="000D5075" w:rsidRDefault="000D5075" w:rsidP="00DC6275">
      <w:pPr>
        <w:pStyle w:val="Corpotesto"/>
        <w:spacing w:before="3"/>
        <w:ind w:right="3"/>
        <w:rPr>
          <w:rFonts w:ascii="Times New Roman"/>
          <w:sz w:val="25"/>
        </w:rPr>
      </w:pPr>
    </w:p>
    <w:p w14:paraId="545ED56B" w14:textId="77777777" w:rsidR="000D5075" w:rsidRDefault="000D5075" w:rsidP="00DC6275">
      <w:pPr>
        <w:pStyle w:val="Corpotesto"/>
        <w:spacing w:before="8"/>
        <w:ind w:right="3"/>
      </w:pPr>
    </w:p>
    <w:p w14:paraId="552E54B8" w14:textId="7AF7D140" w:rsidR="00955A13" w:rsidRDefault="000D5075" w:rsidP="00052ABE">
      <w:pPr>
        <w:pStyle w:val="Titolo2"/>
        <w:numPr>
          <w:ilvl w:val="1"/>
          <w:numId w:val="26"/>
        </w:numPr>
        <w:tabs>
          <w:tab w:val="left" w:pos="1761"/>
          <w:tab w:val="left" w:pos="1762"/>
        </w:tabs>
        <w:spacing w:before="11"/>
        <w:ind w:right="3" w:hanging="502"/>
      </w:pPr>
      <w:bookmarkStart w:id="65" w:name="_Toc37612862"/>
      <w:r>
        <w:t xml:space="preserve">Caratteristiche tecniche minime per </w:t>
      </w:r>
      <w:r w:rsidR="00C40DC0">
        <w:t>i</w:t>
      </w:r>
      <w:r>
        <w:t xml:space="preserve">l </w:t>
      </w:r>
      <w:r w:rsidR="00840CDC">
        <w:t>Lotto</w:t>
      </w:r>
      <w:r>
        <w:t xml:space="preserve"> 3 </w:t>
      </w:r>
      <w:r w:rsidR="006E0DF0">
        <w:t>(storage)</w:t>
      </w:r>
      <w:bookmarkEnd w:id="65"/>
    </w:p>
    <w:p w14:paraId="6D74F16E" w14:textId="77777777" w:rsidR="00955A13" w:rsidRDefault="00955A13" w:rsidP="003E1EBD">
      <w:pPr>
        <w:pStyle w:val="Nessunaspaziatura"/>
      </w:pPr>
    </w:p>
    <w:p w14:paraId="3A5EF9F4" w14:textId="35C59C4E" w:rsidR="007672C2" w:rsidRPr="003E1EBD" w:rsidRDefault="007672C2" w:rsidP="0008729B">
      <w:pPr>
        <w:spacing w:before="8" w:line="360" w:lineRule="auto"/>
        <w:ind w:right="6"/>
        <w:jc w:val="both"/>
        <w:rPr>
          <w:rFonts w:eastAsia="TimesNewRomanPSMT"/>
          <w:bCs/>
        </w:rPr>
      </w:pPr>
      <w:r w:rsidRPr="00817A37">
        <w:t>L</w:t>
      </w:r>
      <w:r w:rsidR="003E1EBD">
        <w:t xml:space="preserve">e apparecchiature di questo </w:t>
      </w:r>
      <w:r w:rsidR="00840CDC">
        <w:t>Lotto</w:t>
      </w:r>
      <w:r w:rsidR="003E1EBD">
        <w:t xml:space="preserve"> sono costituite </w:t>
      </w:r>
      <w:r w:rsidRPr="00817A37">
        <w:t>da 2 Sistemi di Storage, ciascuno composto di un insieme indipendente di moduli di storage, l’</w:t>
      </w:r>
      <w:r w:rsidRPr="003E1EBD">
        <w:rPr>
          <w:i/>
        </w:rPr>
        <w:t>unità di storage</w:t>
      </w:r>
      <w:r w:rsidRPr="00817A37">
        <w:t xml:space="preserve">, e connesso attraverso canali Fibre Channel (FC) </w:t>
      </w:r>
      <w:r w:rsidR="00E605BD">
        <w:t xml:space="preserve">o equivalente con prestazioni pari o superiori, </w:t>
      </w:r>
      <w:r w:rsidRPr="00817A37">
        <w:t>a</w:t>
      </w:r>
      <w:r w:rsidR="00E605BD">
        <w:t xml:space="preserve"> 4 nodi </w:t>
      </w:r>
      <w:r w:rsidRPr="00817A37">
        <w:t>di front-end.</w:t>
      </w:r>
    </w:p>
    <w:p w14:paraId="68A7DC2E" w14:textId="77777777" w:rsidR="007672C2" w:rsidRPr="003E1EBD" w:rsidRDefault="007672C2" w:rsidP="00080490">
      <w:pPr>
        <w:widowControl/>
        <w:suppressAutoHyphens/>
        <w:autoSpaceDE/>
        <w:autoSpaceDN/>
        <w:spacing w:line="360" w:lineRule="auto"/>
        <w:ind w:right="-3"/>
        <w:contextualSpacing/>
        <w:jc w:val="both"/>
        <w:rPr>
          <w:rFonts w:eastAsia="TimesNewRomanPSMT"/>
          <w:bCs/>
        </w:rPr>
      </w:pPr>
      <w:r w:rsidRPr="00817A37">
        <w:t>Per unità di storage si intende un sotto-sistema completamente gestibile in maniera autonoma e costituito da:</w:t>
      </w:r>
    </w:p>
    <w:p w14:paraId="0AB6C90D" w14:textId="1863BF31" w:rsidR="007672C2" w:rsidRPr="00817A37" w:rsidRDefault="007672C2" w:rsidP="00080490">
      <w:pPr>
        <w:pStyle w:val="Puntoelenco21"/>
        <w:spacing w:line="360" w:lineRule="auto"/>
        <w:rPr>
          <w:rFonts w:eastAsia="TimesNewRomanPSMT"/>
          <w:bCs/>
        </w:rPr>
      </w:pPr>
      <w:r w:rsidRPr="00817A37">
        <w:t>Un doppio controller Fibre-Channel (FC) ridondato, con uscite attive FC lato host (nodi di front-end) indipendenti dalle altre unità di storage;</w:t>
      </w:r>
      <w:r w:rsidR="00E605BD">
        <w:t xml:space="preserve"> o in alternativa altro sistema di interconnessione di prestazioni pari o superiori;</w:t>
      </w:r>
    </w:p>
    <w:p w14:paraId="214BA043" w14:textId="77777777" w:rsidR="007672C2" w:rsidRPr="000C621E" w:rsidRDefault="007672C2" w:rsidP="00080490">
      <w:pPr>
        <w:pStyle w:val="Puntoelenco21"/>
        <w:spacing w:line="360" w:lineRule="auto"/>
        <w:rPr>
          <w:rFonts w:eastAsia="TimesNewRomanPSMT"/>
          <w:bCs/>
        </w:rPr>
      </w:pPr>
      <w:r w:rsidRPr="00817A37">
        <w:t>Un array di dischi di back-end controllati dall’unità stessa;</w:t>
      </w:r>
    </w:p>
    <w:p w14:paraId="6D4FE814" w14:textId="77777777" w:rsidR="000C621E" w:rsidRDefault="000C621E" w:rsidP="000C621E">
      <w:pPr>
        <w:widowControl/>
        <w:suppressAutoHyphens/>
        <w:autoSpaceDE/>
        <w:autoSpaceDN/>
        <w:ind w:right="278"/>
        <w:contextualSpacing/>
        <w:jc w:val="both"/>
        <w:rPr>
          <w:rFonts w:eastAsia="TimesNewRomanPSMT"/>
          <w:bCs/>
        </w:rPr>
      </w:pPr>
    </w:p>
    <w:p w14:paraId="2D873AE2" w14:textId="1F063C4F" w:rsidR="007672C2" w:rsidRDefault="003E1EBD" w:rsidP="00E605BD">
      <w:pPr>
        <w:spacing w:before="8" w:line="360" w:lineRule="auto"/>
        <w:ind w:right="6"/>
        <w:jc w:val="both"/>
      </w:pPr>
      <w:r>
        <w:t>In sintesi, ogni sistema di storage sarà dotato di: n.</w:t>
      </w:r>
      <w:r w:rsidR="00E605BD">
        <w:t>4</w:t>
      </w:r>
      <w:r>
        <w:t xml:space="preserve"> nodi front-end; n.1 nodo primario di storage con controller; N cassetti di storage con i dischi da almeno 1</w:t>
      </w:r>
      <w:r w:rsidR="00526AE4">
        <w:t>2</w:t>
      </w:r>
      <w:r>
        <w:t xml:space="preserve"> Tbyte ciascuno, per un totale di tutto il sistema di 1</w:t>
      </w:r>
      <w:r w:rsidR="008C430B">
        <w:t>,2</w:t>
      </w:r>
      <w:r>
        <w:t xml:space="preserve"> Pbyte raw.</w:t>
      </w:r>
      <w:r w:rsidR="00600838">
        <w:t xml:space="preserve"> (</w:t>
      </w:r>
      <w:r w:rsidR="00600838" w:rsidRPr="00600838">
        <w:rPr>
          <w:i/>
        </w:rPr>
        <w:t>Per Pbyte si intendono 1.024 Tbyte; per TByte si intendono 1.024 GByte; per GByte si intendono 1.024 Mbyte; per MByte si intendono 1.024 Kbyte; per Kbyte si intendono 1.024 Byte</w:t>
      </w:r>
      <w:r w:rsidR="00600838">
        <w:t>).</w:t>
      </w:r>
    </w:p>
    <w:p w14:paraId="37EAAE11" w14:textId="77777777" w:rsidR="00991219" w:rsidRPr="00512757" w:rsidRDefault="00991219" w:rsidP="003E1EBD">
      <w:pPr>
        <w:spacing w:line="276" w:lineRule="auto"/>
        <w:jc w:val="both"/>
      </w:pPr>
    </w:p>
    <w:p w14:paraId="4124A455" w14:textId="77777777" w:rsidR="00F879DD" w:rsidRDefault="00F879DD" w:rsidP="00F879DD">
      <w:pPr>
        <w:pStyle w:val="Corpotesto"/>
        <w:spacing w:before="10"/>
        <w:ind w:right="3"/>
        <w:rPr>
          <w:b/>
          <w:sz w:val="11"/>
        </w:rPr>
      </w:pPr>
    </w:p>
    <w:tbl>
      <w:tblPr>
        <w:tblStyle w:val="TableNormal"/>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670"/>
        <w:gridCol w:w="3118"/>
      </w:tblGrid>
      <w:tr w:rsidR="00F879DD" w14:paraId="4C3AABEC" w14:textId="77777777" w:rsidTr="001C1032">
        <w:trPr>
          <w:trHeight w:val="609"/>
        </w:trPr>
        <w:tc>
          <w:tcPr>
            <w:tcW w:w="709" w:type="dxa"/>
            <w:shd w:val="clear" w:color="auto" w:fill="auto"/>
            <w:vAlign w:val="center"/>
          </w:tcPr>
          <w:p w14:paraId="35C128C5" w14:textId="77777777" w:rsidR="00F879DD" w:rsidRPr="001C1032" w:rsidRDefault="00F879DD" w:rsidP="007672C2">
            <w:pPr>
              <w:pStyle w:val="TableParagraph"/>
              <w:ind w:right="3"/>
              <w:jc w:val="center"/>
              <w:rPr>
                <w:b/>
                <w:color w:val="000000" w:themeColor="text1"/>
                <w:sz w:val="24"/>
                <w:szCs w:val="24"/>
              </w:rPr>
            </w:pPr>
            <w:r w:rsidRPr="001C1032">
              <w:rPr>
                <w:b/>
                <w:color w:val="000000" w:themeColor="text1"/>
                <w:sz w:val="24"/>
                <w:szCs w:val="24"/>
              </w:rPr>
              <w:t>#</w:t>
            </w:r>
          </w:p>
        </w:tc>
        <w:tc>
          <w:tcPr>
            <w:tcW w:w="5670" w:type="dxa"/>
            <w:shd w:val="clear" w:color="auto" w:fill="auto"/>
            <w:vAlign w:val="center"/>
          </w:tcPr>
          <w:p w14:paraId="4E45E9E1" w14:textId="77777777" w:rsidR="00F879DD" w:rsidRPr="001C1032" w:rsidRDefault="0055774E" w:rsidP="0055774E">
            <w:pPr>
              <w:pStyle w:val="TableParagraph"/>
              <w:spacing w:before="4" w:line="300" w:lineRule="exact"/>
              <w:ind w:right="3"/>
              <w:jc w:val="center"/>
              <w:rPr>
                <w:b/>
                <w:color w:val="000000" w:themeColor="text1"/>
                <w:sz w:val="24"/>
                <w:szCs w:val="24"/>
              </w:rPr>
            </w:pPr>
            <w:r w:rsidRPr="006D2078">
              <w:rPr>
                <w:rFonts w:asciiTheme="minorHAnsi" w:hAnsiTheme="minorHAnsi" w:cstheme="minorHAnsi"/>
                <w:b/>
                <w:i/>
                <w:color w:val="000000" w:themeColor="text1"/>
                <w:szCs w:val="24"/>
              </w:rPr>
              <w:t>Caratteristiche tecniche</w:t>
            </w:r>
            <w:r>
              <w:rPr>
                <w:rFonts w:asciiTheme="minorHAnsi" w:hAnsiTheme="minorHAnsi" w:cstheme="minorHAnsi"/>
                <w:b/>
                <w:i/>
                <w:color w:val="000000" w:themeColor="text1"/>
                <w:szCs w:val="24"/>
              </w:rPr>
              <w:t xml:space="preserve"> minime</w:t>
            </w:r>
          </w:p>
        </w:tc>
        <w:tc>
          <w:tcPr>
            <w:tcW w:w="3118" w:type="dxa"/>
            <w:shd w:val="clear" w:color="auto" w:fill="auto"/>
            <w:vAlign w:val="center"/>
          </w:tcPr>
          <w:p w14:paraId="6B2A2E2F" w14:textId="77777777" w:rsidR="00F879DD" w:rsidRPr="001C1032" w:rsidRDefault="009F1733" w:rsidP="007672C2">
            <w:pPr>
              <w:pStyle w:val="TableParagraph"/>
              <w:spacing w:before="85"/>
              <w:ind w:right="3"/>
              <w:jc w:val="center"/>
              <w:rPr>
                <w:color w:val="000000" w:themeColor="text1"/>
                <w:sz w:val="24"/>
                <w:szCs w:val="24"/>
              </w:rPr>
            </w:pPr>
            <w:r w:rsidRPr="001C1032">
              <w:rPr>
                <w:b/>
                <w:color w:val="000000" w:themeColor="text1"/>
                <w:sz w:val="24"/>
                <w:szCs w:val="24"/>
              </w:rPr>
              <w:t>Server di front-end</w:t>
            </w:r>
          </w:p>
        </w:tc>
      </w:tr>
      <w:tr w:rsidR="00F879DD" w14:paraId="19F89DE9" w14:textId="77777777" w:rsidTr="00D4017D">
        <w:trPr>
          <w:trHeight w:val="2121"/>
        </w:trPr>
        <w:tc>
          <w:tcPr>
            <w:tcW w:w="709" w:type="dxa"/>
            <w:vAlign w:val="center"/>
          </w:tcPr>
          <w:p w14:paraId="01E2577A"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r w:rsidRPr="008C430B">
              <w:rPr>
                <w:rFonts w:asciiTheme="minorHAnsi" w:hAnsiTheme="minorHAnsi" w:cstheme="minorHAnsi"/>
                <w:sz w:val="22"/>
                <w:szCs w:val="24"/>
              </w:rPr>
              <w:t>1</w:t>
            </w:r>
          </w:p>
        </w:tc>
        <w:tc>
          <w:tcPr>
            <w:tcW w:w="5670" w:type="dxa"/>
            <w:vAlign w:val="center"/>
          </w:tcPr>
          <w:p w14:paraId="1265FDAB" w14:textId="77777777" w:rsidR="00F879DD" w:rsidRDefault="00F879DD" w:rsidP="0016008F">
            <w:pPr>
              <w:pStyle w:val="Corpotesto"/>
              <w:widowControl/>
              <w:autoSpaceDE/>
              <w:autoSpaceDN/>
              <w:spacing w:before="11"/>
              <w:ind w:left="144" w:right="3"/>
              <w:rPr>
                <w:rFonts w:asciiTheme="minorHAnsi" w:hAnsiTheme="minorHAnsi" w:cstheme="minorHAnsi"/>
                <w:sz w:val="22"/>
                <w:szCs w:val="24"/>
              </w:rPr>
            </w:pPr>
            <w:r w:rsidRPr="008C430B">
              <w:rPr>
                <w:rFonts w:asciiTheme="minorHAnsi" w:hAnsiTheme="minorHAnsi" w:cstheme="minorHAnsi"/>
                <w:sz w:val="22"/>
                <w:szCs w:val="24"/>
              </w:rPr>
              <w:t>Il server dovrà essere configurato con la quantità minima di CPU indicata a fianco. La CPU deve essere identica a quella utilizzata per il benchmark prestazionale di cui al punto 3 della tabella.</w:t>
            </w:r>
          </w:p>
          <w:p w14:paraId="63429585" w14:textId="163017E5" w:rsidR="00E605BD" w:rsidRPr="008C430B" w:rsidRDefault="00E605BD" w:rsidP="00D4017D">
            <w:pPr>
              <w:pStyle w:val="Corpotesto"/>
              <w:widowControl/>
              <w:autoSpaceDE/>
              <w:autoSpaceDN/>
              <w:spacing w:before="11"/>
              <w:ind w:left="144" w:right="3"/>
              <w:rPr>
                <w:rFonts w:asciiTheme="minorHAnsi" w:hAnsiTheme="minorHAnsi" w:cstheme="minorHAnsi"/>
                <w:sz w:val="22"/>
                <w:szCs w:val="24"/>
              </w:rPr>
            </w:pPr>
            <w:r w:rsidRPr="00E605BD">
              <w:rPr>
                <w:rFonts w:asciiTheme="minorHAnsi" w:hAnsiTheme="minorHAnsi" w:cstheme="minorHAnsi"/>
                <w:sz w:val="22"/>
                <w:szCs w:val="24"/>
              </w:rPr>
              <w:t>I processori devono appartenere alle ultime generazioni dei rispettivi produttori: “Cascade Lake" (o più recenti) in caso si forniscano processori Intel, "Rome" (o più recenti) in caso si forniscano processori AMD.</w:t>
            </w:r>
          </w:p>
        </w:tc>
        <w:tc>
          <w:tcPr>
            <w:tcW w:w="3118" w:type="dxa"/>
            <w:vAlign w:val="center"/>
          </w:tcPr>
          <w:p w14:paraId="0C6F03FC" w14:textId="77777777" w:rsidR="00F879DD" w:rsidRPr="008C430B" w:rsidRDefault="00F879DD" w:rsidP="007672C2">
            <w:pPr>
              <w:pStyle w:val="TableParagraph"/>
              <w:ind w:right="3"/>
              <w:jc w:val="center"/>
              <w:rPr>
                <w:szCs w:val="20"/>
              </w:rPr>
            </w:pPr>
            <w:r w:rsidRPr="008C430B">
              <w:rPr>
                <w:szCs w:val="20"/>
              </w:rPr>
              <w:t>2</w:t>
            </w:r>
          </w:p>
        </w:tc>
      </w:tr>
      <w:tr w:rsidR="00F879DD" w14:paraId="2659E5B2" w14:textId="77777777" w:rsidTr="0013049B">
        <w:trPr>
          <w:trHeight w:val="655"/>
        </w:trPr>
        <w:tc>
          <w:tcPr>
            <w:tcW w:w="709" w:type="dxa"/>
            <w:vAlign w:val="center"/>
          </w:tcPr>
          <w:p w14:paraId="71CEB26F"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r w:rsidRPr="008C430B">
              <w:rPr>
                <w:rFonts w:asciiTheme="minorHAnsi" w:hAnsiTheme="minorHAnsi" w:cstheme="minorHAnsi"/>
                <w:sz w:val="22"/>
                <w:szCs w:val="24"/>
              </w:rPr>
              <w:t>2</w:t>
            </w:r>
          </w:p>
        </w:tc>
        <w:tc>
          <w:tcPr>
            <w:tcW w:w="5670" w:type="dxa"/>
            <w:vAlign w:val="center"/>
          </w:tcPr>
          <w:p w14:paraId="21A02E68" w14:textId="77777777" w:rsidR="00F879DD" w:rsidRPr="008C430B" w:rsidRDefault="00F879DD" w:rsidP="0016008F">
            <w:pPr>
              <w:pStyle w:val="Corpotesto"/>
              <w:widowControl/>
              <w:autoSpaceDE/>
              <w:autoSpaceDN/>
              <w:spacing w:before="11"/>
              <w:ind w:left="144" w:right="3"/>
              <w:rPr>
                <w:rFonts w:asciiTheme="minorHAnsi" w:hAnsiTheme="minorHAnsi" w:cstheme="minorHAnsi"/>
                <w:sz w:val="22"/>
                <w:szCs w:val="24"/>
              </w:rPr>
            </w:pPr>
            <w:r w:rsidRPr="008C430B">
              <w:rPr>
                <w:rFonts w:asciiTheme="minorHAnsi" w:hAnsiTheme="minorHAnsi" w:cstheme="minorHAnsi"/>
                <w:sz w:val="22"/>
                <w:szCs w:val="24"/>
              </w:rPr>
              <w:t xml:space="preserve">Il server dovrà essere configurato con CPU aventi </w:t>
            </w:r>
            <w:r w:rsidR="00991219" w:rsidRPr="008C430B">
              <w:rPr>
                <w:rFonts w:asciiTheme="minorHAnsi" w:hAnsiTheme="minorHAnsi" w:cstheme="minorHAnsi"/>
                <w:sz w:val="22"/>
                <w:szCs w:val="24"/>
              </w:rPr>
              <w:t xml:space="preserve">ciascuna un </w:t>
            </w:r>
            <w:r w:rsidRPr="008C430B">
              <w:rPr>
                <w:rFonts w:asciiTheme="minorHAnsi" w:hAnsiTheme="minorHAnsi" w:cstheme="minorHAnsi"/>
                <w:sz w:val="22"/>
                <w:szCs w:val="24"/>
              </w:rPr>
              <w:t xml:space="preserve">numero minimo di core </w:t>
            </w:r>
            <w:r w:rsidR="00991219" w:rsidRPr="008C430B">
              <w:rPr>
                <w:rFonts w:asciiTheme="minorHAnsi" w:hAnsiTheme="minorHAnsi" w:cstheme="minorHAnsi"/>
                <w:sz w:val="22"/>
                <w:szCs w:val="24"/>
              </w:rPr>
              <w:t xml:space="preserve">fisici </w:t>
            </w:r>
            <w:r w:rsidRPr="008C430B">
              <w:rPr>
                <w:rFonts w:asciiTheme="minorHAnsi" w:hAnsiTheme="minorHAnsi" w:cstheme="minorHAnsi"/>
                <w:sz w:val="22"/>
                <w:szCs w:val="24"/>
              </w:rPr>
              <w:t>indicati a</w:t>
            </w:r>
            <w:r w:rsidR="00381027" w:rsidRPr="008C430B">
              <w:rPr>
                <w:rFonts w:asciiTheme="minorHAnsi" w:hAnsiTheme="minorHAnsi" w:cstheme="minorHAnsi"/>
                <w:sz w:val="22"/>
                <w:szCs w:val="24"/>
              </w:rPr>
              <w:t xml:space="preserve"> </w:t>
            </w:r>
            <w:r w:rsidRPr="008C430B">
              <w:rPr>
                <w:rFonts w:asciiTheme="minorHAnsi" w:hAnsiTheme="minorHAnsi" w:cstheme="minorHAnsi"/>
                <w:sz w:val="22"/>
                <w:szCs w:val="24"/>
              </w:rPr>
              <w:t xml:space="preserve"> fianco.</w:t>
            </w:r>
          </w:p>
        </w:tc>
        <w:tc>
          <w:tcPr>
            <w:tcW w:w="3118" w:type="dxa"/>
            <w:vAlign w:val="center"/>
          </w:tcPr>
          <w:p w14:paraId="19211CC8" w14:textId="77777777" w:rsidR="00F879DD" w:rsidRPr="008C430B" w:rsidRDefault="00303559" w:rsidP="007672C2">
            <w:pPr>
              <w:pStyle w:val="TableParagraph"/>
              <w:ind w:right="3"/>
              <w:jc w:val="center"/>
              <w:rPr>
                <w:szCs w:val="20"/>
              </w:rPr>
            </w:pPr>
            <w:r w:rsidRPr="008C430B">
              <w:rPr>
                <w:szCs w:val="20"/>
              </w:rPr>
              <w:t>8</w:t>
            </w:r>
          </w:p>
        </w:tc>
      </w:tr>
      <w:tr w:rsidR="00F879DD" w14:paraId="144B34B1" w14:textId="77777777" w:rsidTr="0013049B">
        <w:trPr>
          <w:trHeight w:val="692"/>
        </w:trPr>
        <w:tc>
          <w:tcPr>
            <w:tcW w:w="709" w:type="dxa"/>
            <w:vMerge w:val="restart"/>
            <w:vAlign w:val="center"/>
          </w:tcPr>
          <w:p w14:paraId="61CDAA9D"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p>
          <w:p w14:paraId="2A1737C8"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r w:rsidRPr="008C430B">
              <w:rPr>
                <w:rFonts w:asciiTheme="minorHAnsi" w:hAnsiTheme="minorHAnsi" w:cstheme="minorHAnsi"/>
                <w:sz w:val="22"/>
                <w:szCs w:val="24"/>
              </w:rPr>
              <w:t>3</w:t>
            </w:r>
          </w:p>
        </w:tc>
        <w:tc>
          <w:tcPr>
            <w:tcW w:w="5670" w:type="dxa"/>
            <w:vMerge w:val="restart"/>
            <w:vAlign w:val="center"/>
          </w:tcPr>
          <w:p w14:paraId="57C3B8F7" w14:textId="77777777" w:rsidR="00F879DD" w:rsidRPr="008C430B" w:rsidRDefault="00F879DD" w:rsidP="0016008F">
            <w:pPr>
              <w:pStyle w:val="Corpotesto"/>
              <w:widowControl/>
              <w:autoSpaceDE/>
              <w:autoSpaceDN/>
              <w:spacing w:before="11"/>
              <w:ind w:left="144" w:right="3"/>
              <w:rPr>
                <w:rFonts w:asciiTheme="minorHAnsi" w:hAnsiTheme="minorHAnsi" w:cstheme="minorHAnsi"/>
                <w:sz w:val="22"/>
                <w:szCs w:val="24"/>
              </w:rPr>
            </w:pPr>
            <w:r w:rsidRPr="008C430B">
              <w:rPr>
                <w:rFonts w:asciiTheme="minorHAnsi" w:hAnsiTheme="minorHAnsi" w:cstheme="minorHAnsi"/>
                <w:sz w:val="22"/>
                <w:szCs w:val="24"/>
              </w:rPr>
              <w:t xml:space="preserve">Il server dovrà essere dotato di un potenziale prestazionale sulla configurazione con CPU installate in tutti i socket </w:t>
            </w:r>
            <w:r w:rsidRPr="008C430B">
              <w:rPr>
                <w:rFonts w:asciiTheme="minorHAnsi" w:hAnsiTheme="minorHAnsi" w:cstheme="minorHAnsi"/>
                <w:sz w:val="22"/>
                <w:szCs w:val="24"/>
              </w:rPr>
              <w:lastRenderedPageBreak/>
              <w:t>previsti, capace di garantire i throughput (indicati nella tabella a fianco) nei seguenti benchmark di riferimento:</w:t>
            </w:r>
          </w:p>
          <w:p w14:paraId="0A9BB63F" w14:textId="77777777" w:rsidR="00817A37" w:rsidRPr="008C430B" w:rsidRDefault="00817A37" w:rsidP="0016008F">
            <w:pPr>
              <w:pStyle w:val="Corpotesto"/>
              <w:widowControl/>
              <w:autoSpaceDE/>
              <w:autoSpaceDN/>
              <w:spacing w:before="11"/>
              <w:ind w:left="144" w:right="3"/>
              <w:rPr>
                <w:rFonts w:asciiTheme="minorHAnsi" w:hAnsiTheme="minorHAnsi" w:cstheme="minorHAnsi"/>
                <w:sz w:val="22"/>
                <w:szCs w:val="24"/>
                <w:lang w:val="en-US"/>
              </w:rPr>
            </w:pPr>
            <w:r w:rsidRPr="008C430B">
              <w:rPr>
                <w:rFonts w:asciiTheme="minorHAnsi" w:hAnsiTheme="minorHAnsi" w:cstheme="minorHAnsi"/>
                <w:sz w:val="22"/>
                <w:szCs w:val="24"/>
                <w:lang w:val="en-US"/>
              </w:rPr>
              <w:t>CPU2017 Integer Rates (I.R.), valore “base result”</w:t>
            </w:r>
          </w:p>
          <w:p w14:paraId="518A9F86" w14:textId="06600C1B" w:rsidR="00F879DD" w:rsidRPr="008C430B" w:rsidRDefault="009B2F44" w:rsidP="0013049B">
            <w:pPr>
              <w:pStyle w:val="Corpotesto"/>
              <w:widowControl/>
              <w:autoSpaceDE/>
              <w:autoSpaceDN/>
              <w:spacing w:before="11"/>
              <w:ind w:left="144" w:right="3"/>
              <w:rPr>
                <w:rFonts w:asciiTheme="minorHAnsi" w:hAnsiTheme="minorHAnsi" w:cstheme="minorHAnsi"/>
                <w:sz w:val="22"/>
                <w:szCs w:val="24"/>
                <w:lang w:val="en-US"/>
              </w:rPr>
            </w:pPr>
            <w:r w:rsidRPr="008C430B">
              <w:rPr>
                <w:rFonts w:asciiTheme="minorHAnsi" w:hAnsiTheme="minorHAnsi" w:cstheme="minorHAnsi"/>
                <w:sz w:val="22"/>
                <w:szCs w:val="24"/>
                <w:lang w:val="en-US"/>
              </w:rPr>
              <w:t>SPECrate 2017</w:t>
            </w:r>
            <w:r w:rsidR="00817A37" w:rsidRPr="008C430B">
              <w:rPr>
                <w:rFonts w:asciiTheme="minorHAnsi" w:hAnsiTheme="minorHAnsi" w:cstheme="minorHAnsi"/>
                <w:sz w:val="22"/>
                <w:szCs w:val="24"/>
                <w:lang w:val="en-US"/>
              </w:rPr>
              <w:t xml:space="preserve"> Floating Point (F.P.R.), valore “base result”</w:t>
            </w:r>
          </w:p>
        </w:tc>
        <w:tc>
          <w:tcPr>
            <w:tcW w:w="3118" w:type="dxa"/>
            <w:vAlign w:val="center"/>
          </w:tcPr>
          <w:p w14:paraId="5668DB37" w14:textId="77777777" w:rsidR="00F879DD" w:rsidRPr="008C430B" w:rsidRDefault="00F879DD" w:rsidP="007672C2">
            <w:pPr>
              <w:pStyle w:val="TableParagraph"/>
              <w:ind w:right="3"/>
              <w:jc w:val="center"/>
              <w:rPr>
                <w:color w:val="000000" w:themeColor="text1"/>
                <w:szCs w:val="20"/>
              </w:rPr>
            </w:pPr>
            <w:r w:rsidRPr="008C430B">
              <w:rPr>
                <w:color w:val="000000" w:themeColor="text1"/>
                <w:szCs w:val="20"/>
              </w:rPr>
              <w:lastRenderedPageBreak/>
              <w:t>I.R.</w:t>
            </w:r>
          </w:p>
          <w:p w14:paraId="392324E5" w14:textId="2496462B" w:rsidR="00F879DD" w:rsidRPr="0013049B" w:rsidRDefault="0013049B" w:rsidP="0013049B">
            <w:pPr>
              <w:pStyle w:val="TableParagraph"/>
              <w:ind w:right="3"/>
              <w:jc w:val="center"/>
              <w:rPr>
                <w:color w:val="000000" w:themeColor="text1"/>
                <w:szCs w:val="20"/>
              </w:rPr>
            </w:pPr>
            <w:r>
              <w:rPr>
                <w:color w:val="000000" w:themeColor="text1"/>
                <w:szCs w:val="20"/>
              </w:rPr>
              <w:t>130</w:t>
            </w:r>
          </w:p>
        </w:tc>
      </w:tr>
      <w:tr w:rsidR="00F879DD" w14:paraId="6E40485A" w14:textId="77777777" w:rsidTr="0013049B">
        <w:trPr>
          <w:trHeight w:val="964"/>
        </w:trPr>
        <w:tc>
          <w:tcPr>
            <w:tcW w:w="709" w:type="dxa"/>
            <w:vMerge/>
            <w:vAlign w:val="center"/>
          </w:tcPr>
          <w:p w14:paraId="2431396D" w14:textId="77777777" w:rsidR="00F879DD" w:rsidRPr="008C430B" w:rsidRDefault="00F879DD" w:rsidP="007672C2">
            <w:pPr>
              <w:ind w:right="3"/>
              <w:rPr>
                <w:szCs w:val="20"/>
              </w:rPr>
            </w:pPr>
          </w:p>
        </w:tc>
        <w:tc>
          <w:tcPr>
            <w:tcW w:w="5670" w:type="dxa"/>
            <w:vMerge/>
            <w:vAlign w:val="center"/>
          </w:tcPr>
          <w:p w14:paraId="0F74DD3F" w14:textId="77777777" w:rsidR="00F879DD" w:rsidRPr="008C430B" w:rsidRDefault="00F879DD" w:rsidP="007672C2">
            <w:pPr>
              <w:ind w:right="3"/>
              <w:rPr>
                <w:szCs w:val="20"/>
              </w:rPr>
            </w:pPr>
          </w:p>
        </w:tc>
        <w:tc>
          <w:tcPr>
            <w:tcW w:w="3118" w:type="dxa"/>
            <w:vAlign w:val="center"/>
          </w:tcPr>
          <w:p w14:paraId="419F1E53" w14:textId="77777777" w:rsidR="00F879DD" w:rsidRPr="008C430B" w:rsidRDefault="00F879DD" w:rsidP="007672C2">
            <w:pPr>
              <w:pStyle w:val="TableParagraph"/>
              <w:ind w:right="3"/>
              <w:jc w:val="center"/>
              <w:rPr>
                <w:color w:val="000000" w:themeColor="text1"/>
                <w:szCs w:val="20"/>
              </w:rPr>
            </w:pPr>
            <w:r w:rsidRPr="008C430B">
              <w:rPr>
                <w:color w:val="000000" w:themeColor="text1"/>
                <w:szCs w:val="20"/>
              </w:rPr>
              <w:t>F.P.R.</w:t>
            </w:r>
          </w:p>
          <w:p w14:paraId="121C99AD" w14:textId="74BC35D3" w:rsidR="00F879DD" w:rsidRPr="008C430B" w:rsidRDefault="0016008F" w:rsidP="0013049B">
            <w:pPr>
              <w:pStyle w:val="TableParagraph"/>
              <w:ind w:right="3"/>
              <w:jc w:val="center"/>
              <w:rPr>
                <w:color w:val="000000" w:themeColor="text1"/>
                <w:szCs w:val="20"/>
              </w:rPr>
            </w:pPr>
            <w:r w:rsidRPr="008C430B">
              <w:rPr>
                <w:color w:val="000000" w:themeColor="text1"/>
                <w:szCs w:val="20"/>
              </w:rPr>
              <w:t>120</w:t>
            </w:r>
          </w:p>
        </w:tc>
      </w:tr>
      <w:tr w:rsidR="00F879DD" w14:paraId="23B6BCAF" w14:textId="77777777" w:rsidTr="0013049B">
        <w:trPr>
          <w:trHeight w:val="575"/>
        </w:trPr>
        <w:tc>
          <w:tcPr>
            <w:tcW w:w="709" w:type="dxa"/>
            <w:vAlign w:val="center"/>
          </w:tcPr>
          <w:p w14:paraId="3324A1FA"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p>
          <w:p w14:paraId="1F66C246"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r w:rsidRPr="008C430B">
              <w:rPr>
                <w:rFonts w:asciiTheme="minorHAnsi" w:hAnsiTheme="minorHAnsi" w:cstheme="minorHAnsi"/>
                <w:sz w:val="22"/>
                <w:szCs w:val="24"/>
              </w:rPr>
              <w:t>4</w:t>
            </w:r>
          </w:p>
        </w:tc>
        <w:tc>
          <w:tcPr>
            <w:tcW w:w="5670" w:type="dxa"/>
            <w:vAlign w:val="center"/>
          </w:tcPr>
          <w:p w14:paraId="4437B1B9" w14:textId="77777777" w:rsidR="00F879DD" w:rsidRPr="008C430B" w:rsidRDefault="00F879DD" w:rsidP="0016008F">
            <w:pPr>
              <w:pStyle w:val="Corpotesto"/>
              <w:widowControl/>
              <w:autoSpaceDE/>
              <w:autoSpaceDN/>
              <w:spacing w:before="11"/>
              <w:ind w:left="144" w:right="3"/>
              <w:rPr>
                <w:rFonts w:asciiTheme="minorHAnsi" w:hAnsiTheme="minorHAnsi" w:cstheme="minorHAnsi"/>
                <w:sz w:val="22"/>
                <w:szCs w:val="24"/>
              </w:rPr>
            </w:pPr>
            <w:r w:rsidRPr="008C430B">
              <w:rPr>
                <w:rFonts w:asciiTheme="minorHAnsi" w:hAnsiTheme="minorHAnsi" w:cstheme="minorHAnsi"/>
                <w:sz w:val="22"/>
                <w:szCs w:val="24"/>
              </w:rPr>
              <w:t>Il server dovrà essere configurabile almeno con la quantità di memoria RAM fisica (installabile) indicata.</w:t>
            </w:r>
          </w:p>
        </w:tc>
        <w:tc>
          <w:tcPr>
            <w:tcW w:w="3118" w:type="dxa"/>
            <w:vAlign w:val="center"/>
          </w:tcPr>
          <w:p w14:paraId="27A9EC30" w14:textId="77777777" w:rsidR="00F879DD" w:rsidRPr="008C430B" w:rsidRDefault="00F879DD" w:rsidP="007672C2">
            <w:pPr>
              <w:pStyle w:val="TableParagraph"/>
              <w:ind w:right="3"/>
              <w:jc w:val="center"/>
              <w:rPr>
                <w:szCs w:val="20"/>
              </w:rPr>
            </w:pPr>
          </w:p>
          <w:p w14:paraId="3CD6A915" w14:textId="77777777" w:rsidR="00F879DD" w:rsidRPr="008C430B" w:rsidRDefault="000556E1" w:rsidP="007672C2">
            <w:pPr>
              <w:pStyle w:val="TableParagraph"/>
              <w:ind w:right="3"/>
              <w:jc w:val="center"/>
              <w:rPr>
                <w:szCs w:val="20"/>
              </w:rPr>
            </w:pPr>
            <w:r>
              <w:rPr>
                <w:szCs w:val="20"/>
              </w:rPr>
              <w:t>128</w:t>
            </w:r>
            <w:r w:rsidR="00F879DD" w:rsidRPr="008C430B">
              <w:rPr>
                <w:szCs w:val="20"/>
              </w:rPr>
              <w:t xml:space="preserve"> GB</w:t>
            </w:r>
          </w:p>
          <w:p w14:paraId="12215496" w14:textId="77777777" w:rsidR="00F879DD" w:rsidRPr="008C430B" w:rsidRDefault="00F879DD" w:rsidP="007672C2">
            <w:pPr>
              <w:pStyle w:val="TableParagraph"/>
              <w:ind w:right="3"/>
              <w:jc w:val="center"/>
              <w:rPr>
                <w:szCs w:val="20"/>
              </w:rPr>
            </w:pPr>
          </w:p>
        </w:tc>
      </w:tr>
      <w:tr w:rsidR="00F879DD" w14:paraId="3C2F80CB" w14:textId="77777777" w:rsidTr="00D4017D">
        <w:trPr>
          <w:trHeight w:val="752"/>
        </w:trPr>
        <w:tc>
          <w:tcPr>
            <w:tcW w:w="709" w:type="dxa"/>
            <w:vAlign w:val="center"/>
          </w:tcPr>
          <w:p w14:paraId="34715646"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p>
          <w:p w14:paraId="7B0786F4"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r w:rsidRPr="008C430B">
              <w:rPr>
                <w:rFonts w:asciiTheme="minorHAnsi" w:hAnsiTheme="minorHAnsi" w:cstheme="minorHAnsi"/>
                <w:sz w:val="22"/>
                <w:szCs w:val="24"/>
              </w:rPr>
              <w:t>5</w:t>
            </w:r>
          </w:p>
        </w:tc>
        <w:tc>
          <w:tcPr>
            <w:tcW w:w="5670" w:type="dxa"/>
            <w:vAlign w:val="center"/>
          </w:tcPr>
          <w:p w14:paraId="6AD14270" w14:textId="7E9E1411" w:rsidR="00F879DD" w:rsidRPr="008C430B" w:rsidRDefault="00F879DD" w:rsidP="0016008F">
            <w:pPr>
              <w:pStyle w:val="Corpotesto"/>
              <w:widowControl/>
              <w:autoSpaceDE/>
              <w:autoSpaceDN/>
              <w:spacing w:before="11"/>
              <w:ind w:left="144" w:right="3"/>
              <w:rPr>
                <w:rFonts w:asciiTheme="minorHAnsi" w:hAnsiTheme="minorHAnsi" w:cstheme="minorHAnsi"/>
                <w:sz w:val="22"/>
                <w:szCs w:val="24"/>
              </w:rPr>
            </w:pPr>
            <w:r w:rsidRPr="008C430B">
              <w:rPr>
                <w:rFonts w:asciiTheme="minorHAnsi" w:hAnsiTheme="minorHAnsi" w:cstheme="minorHAnsi"/>
                <w:sz w:val="22"/>
                <w:szCs w:val="24"/>
              </w:rPr>
              <w:t>Tale memoria dovrà essere almeno di tipo DDR4-2666 ECC REG DIMM in banchi di dimensione minima indicata</w:t>
            </w:r>
            <w:r w:rsidR="00D4017D">
              <w:rPr>
                <w:rFonts w:asciiTheme="minorHAnsi" w:hAnsiTheme="minorHAnsi" w:cstheme="minorHAnsi"/>
                <w:sz w:val="22"/>
                <w:szCs w:val="24"/>
              </w:rPr>
              <w:t>.</w:t>
            </w:r>
          </w:p>
        </w:tc>
        <w:tc>
          <w:tcPr>
            <w:tcW w:w="3118" w:type="dxa"/>
            <w:vAlign w:val="center"/>
          </w:tcPr>
          <w:p w14:paraId="78EEB001" w14:textId="77777777" w:rsidR="00F879DD" w:rsidRPr="008C430B" w:rsidRDefault="00F879DD" w:rsidP="007672C2">
            <w:pPr>
              <w:pStyle w:val="TableParagraph"/>
              <w:ind w:right="3"/>
              <w:rPr>
                <w:b/>
                <w:szCs w:val="20"/>
              </w:rPr>
            </w:pPr>
          </w:p>
          <w:p w14:paraId="77E31729" w14:textId="54BE1695" w:rsidR="00F879DD" w:rsidRPr="008C430B" w:rsidRDefault="007E7CD3" w:rsidP="007672C2">
            <w:pPr>
              <w:pStyle w:val="TableParagraph"/>
              <w:spacing w:before="1"/>
              <w:ind w:right="3"/>
              <w:jc w:val="center"/>
              <w:rPr>
                <w:szCs w:val="20"/>
              </w:rPr>
            </w:pPr>
            <w:r>
              <w:rPr>
                <w:szCs w:val="20"/>
              </w:rPr>
              <w:t>32</w:t>
            </w:r>
            <w:r w:rsidR="00CF284D" w:rsidRPr="008C430B">
              <w:rPr>
                <w:szCs w:val="20"/>
              </w:rPr>
              <w:t xml:space="preserve"> </w:t>
            </w:r>
            <w:r w:rsidR="00F879DD" w:rsidRPr="008C430B">
              <w:rPr>
                <w:szCs w:val="20"/>
              </w:rPr>
              <w:t>GB</w:t>
            </w:r>
          </w:p>
          <w:p w14:paraId="5DFC8963" w14:textId="77777777" w:rsidR="00F879DD" w:rsidRPr="008C430B" w:rsidRDefault="00F879DD" w:rsidP="007672C2">
            <w:pPr>
              <w:pStyle w:val="TableParagraph"/>
              <w:spacing w:before="1"/>
              <w:ind w:right="3"/>
              <w:jc w:val="center"/>
              <w:rPr>
                <w:szCs w:val="20"/>
              </w:rPr>
            </w:pPr>
          </w:p>
        </w:tc>
      </w:tr>
      <w:tr w:rsidR="00F879DD" w14:paraId="505827EB" w14:textId="77777777" w:rsidTr="0016008F">
        <w:trPr>
          <w:trHeight w:val="902"/>
        </w:trPr>
        <w:tc>
          <w:tcPr>
            <w:tcW w:w="709" w:type="dxa"/>
            <w:vAlign w:val="center"/>
          </w:tcPr>
          <w:p w14:paraId="056CBFD2"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r w:rsidRPr="008C430B">
              <w:rPr>
                <w:rFonts w:asciiTheme="minorHAnsi" w:hAnsiTheme="minorHAnsi" w:cstheme="minorHAnsi"/>
                <w:sz w:val="22"/>
                <w:szCs w:val="24"/>
              </w:rPr>
              <w:t>6</w:t>
            </w:r>
          </w:p>
        </w:tc>
        <w:tc>
          <w:tcPr>
            <w:tcW w:w="5670" w:type="dxa"/>
            <w:vAlign w:val="center"/>
          </w:tcPr>
          <w:p w14:paraId="3807871F" w14:textId="77777777" w:rsidR="00F879DD" w:rsidRPr="008C430B" w:rsidRDefault="00F879DD" w:rsidP="0016008F">
            <w:pPr>
              <w:pStyle w:val="Corpotesto"/>
              <w:widowControl/>
              <w:autoSpaceDE/>
              <w:autoSpaceDN/>
              <w:spacing w:before="11"/>
              <w:ind w:left="144" w:right="3"/>
              <w:rPr>
                <w:rFonts w:asciiTheme="minorHAnsi" w:hAnsiTheme="minorHAnsi" w:cstheme="minorHAnsi"/>
                <w:sz w:val="22"/>
                <w:szCs w:val="24"/>
              </w:rPr>
            </w:pPr>
            <w:r w:rsidRPr="008C430B">
              <w:rPr>
                <w:rFonts w:asciiTheme="minorHAnsi" w:hAnsiTheme="minorHAnsi" w:cstheme="minorHAnsi"/>
                <w:sz w:val="22"/>
                <w:szCs w:val="24"/>
              </w:rPr>
              <w:t>Il server dovrà essere configurabile almeno con la quantità di dischi interni installabili indicati, compatibili con le architetture di cui al paragrafo 2.2 lettera d).</w:t>
            </w:r>
          </w:p>
        </w:tc>
        <w:tc>
          <w:tcPr>
            <w:tcW w:w="3118" w:type="dxa"/>
            <w:vAlign w:val="center"/>
          </w:tcPr>
          <w:p w14:paraId="13D79412" w14:textId="77777777" w:rsidR="00F879DD" w:rsidRPr="008C430B" w:rsidRDefault="00303559" w:rsidP="007672C2">
            <w:pPr>
              <w:pStyle w:val="TableParagraph"/>
              <w:ind w:right="3"/>
              <w:jc w:val="center"/>
              <w:rPr>
                <w:szCs w:val="20"/>
              </w:rPr>
            </w:pPr>
            <w:r w:rsidRPr="008C430B">
              <w:rPr>
                <w:szCs w:val="20"/>
              </w:rPr>
              <w:t>2</w:t>
            </w:r>
          </w:p>
        </w:tc>
      </w:tr>
      <w:tr w:rsidR="00F879DD" w14:paraId="34615E50" w14:textId="77777777" w:rsidTr="0016008F">
        <w:trPr>
          <w:trHeight w:val="900"/>
        </w:trPr>
        <w:tc>
          <w:tcPr>
            <w:tcW w:w="709" w:type="dxa"/>
            <w:vAlign w:val="center"/>
          </w:tcPr>
          <w:p w14:paraId="610030BF"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r w:rsidRPr="008C430B">
              <w:rPr>
                <w:rFonts w:asciiTheme="minorHAnsi" w:hAnsiTheme="minorHAnsi" w:cstheme="minorHAnsi"/>
                <w:sz w:val="22"/>
                <w:szCs w:val="24"/>
              </w:rPr>
              <w:t>7</w:t>
            </w:r>
          </w:p>
        </w:tc>
        <w:tc>
          <w:tcPr>
            <w:tcW w:w="5670" w:type="dxa"/>
            <w:vAlign w:val="center"/>
          </w:tcPr>
          <w:p w14:paraId="5F5AE913" w14:textId="77777777" w:rsidR="00F879DD" w:rsidRPr="008C430B" w:rsidRDefault="00F879DD" w:rsidP="0016008F">
            <w:pPr>
              <w:pStyle w:val="Corpotesto"/>
              <w:widowControl/>
              <w:autoSpaceDE/>
              <w:autoSpaceDN/>
              <w:spacing w:before="11"/>
              <w:ind w:left="144" w:right="3"/>
              <w:rPr>
                <w:rFonts w:asciiTheme="minorHAnsi" w:hAnsiTheme="minorHAnsi" w:cstheme="minorHAnsi"/>
                <w:sz w:val="22"/>
                <w:szCs w:val="24"/>
              </w:rPr>
            </w:pPr>
            <w:r w:rsidRPr="008C430B">
              <w:rPr>
                <w:rFonts w:asciiTheme="minorHAnsi" w:hAnsiTheme="minorHAnsi" w:cstheme="minorHAnsi"/>
                <w:sz w:val="22"/>
                <w:szCs w:val="24"/>
              </w:rPr>
              <w:t>Il server dovrà essere equipaggiato con dischi interni con caratteristiche pari almeno a quelle indicate in tabella, compatibili con le architetture di cui al paragrafo 2.2 lettera d).</w:t>
            </w:r>
          </w:p>
        </w:tc>
        <w:tc>
          <w:tcPr>
            <w:tcW w:w="3118" w:type="dxa"/>
            <w:vAlign w:val="center"/>
          </w:tcPr>
          <w:p w14:paraId="3DAC6800" w14:textId="77777777" w:rsidR="00F879DD" w:rsidRPr="008C430B" w:rsidRDefault="00F879DD" w:rsidP="007672C2">
            <w:pPr>
              <w:pStyle w:val="TableParagraph"/>
              <w:spacing w:before="4"/>
              <w:ind w:right="3"/>
              <w:jc w:val="center"/>
              <w:rPr>
                <w:szCs w:val="20"/>
              </w:rPr>
            </w:pPr>
          </w:p>
          <w:p w14:paraId="1A1EA9A2" w14:textId="3C7AF1AB" w:rsidR="00F879DD" w:rsidRPr="008C430B" w:rsidRDefault="0016008F" w:rsidP="007672C2">
            <w:pPr>
              <w:pStyle w:val="TableParagraph"/>
              <w:spacing w:before="4"/>
              <w:ind w:right="3"/>
              <w:jc w:val="center"/>
              <w:rPr>
                <w:szCs w:val="20"/>
              </w:rPr>
            </w:pPr>
            <w:r w:rsidRPr="008C430B">
              <w:rPr>
                <w:szCs w:val="20"/>
              </w:rPr>
              <w:t>1 TB,</w:t>
            </w:r>
            <w:r w:rsidR="00F879DD" w:rsidRPr="008C430B">
              <w:rPr>
                <w:szCs w:val="20"/>
              </w:rPr>
              <w:t xml:space="preserve"> </w:t>
            </w:r>
            <w:r w:rsidR="00D4017D">
              <w:rPr>
                <w:szCs w:val="20"/>
              </w:rPr>
              <w:t>SSD</w:t>
            </w:r>
          </w:p>
          <w:p w14:paraId="255E7954" w14:textId="77777777" w:rsidR="00F879DD" w:rsidRPr="008C430B" w:rsidRDefault="00F879DD" w:rsidP="007672C2">
            <w:pPr>
              <w:pStyle w:val="TableParagraph"/>
              <w:spacing w:before="4"/>
              <w:ind w:right="3"/>
              <w:jc w:val="center"/>
              <w:rPr>
                <w:szCs w:val="20"/>
              </w:rPr>
            </w:pPr>
          </w:p>
        </w:tc>
      </w:tr>
      <w:tr w:rsidR="00F879DD" w14:paraId="64F31419" w14:textId="77777777" w:rsidTr="00F70C8E">
        <w:trPr>
          <w:trHeight w:val="932"/>
        </w:trPr>
        <w:tc>
          <w:tcPr>
            <w:tcW w:w="709" w:type="dxa"/>
            <w:vAlign w:val="center"/>
          </w:tcPr>
          <w:p w14:paraId="166BF1E4" w14:textId="77777777" w:rsidR="00F879DD" w:rsidRPr="008C430B" w:rsidRDefault="00F879DD" w:rsidP="00F70C8E">
            <w:pPr>
              <w:pStyle w:val="Corpotesto"/>
              <w:widowControl/>
              <w:autoSpaceDE/>
              <w:autoSpaceDN/>
              <w:spacing w:before="11"/>
              <w:ind w:right="3"/>
              <w:jc w:val="center"/>
              <w:rPr>
                <w:rFonts w:asciiTheme="minorHAnsi" w:hAnsiTheme="minorHAnsi" w:cstheme="minorHAnsi"/>
                <w:sz w:val="22"/>
                <w:szCs w:val="24"/>
              </w:rPr>
            </w:pPr>
            <w:r w:rsidRPr="008C430B">
              <w:rPr>
                <w:rFonts w:asciiTheme="minorHAnsi" w:hAnsiTheme="minorHAnsi" w:cstheme="minorHAnsi"/>
                <w:sz w:val="22"/>
                <w:szCs w:val="24"/>
              </w:rPr>
              <w:t>8</w:t>
            </w:r>
          </w:p>
          <w:p w14:paraId="462B6E9A" w14:textId="77777777" w:rsidR="00F879DD" w:rsidRPr="008C430B" w:rsidRDefault="00F879DD" w:rsidP="0016008F">
            <w:pPr>
              <w:pStyle w:val="Corpotesto"/>
              <w:widowControl/>
              <w:autoSpaceDE/>
              <w:autoSpaceDN/>
              <w:spacing w:before="11"/>
              <w:ind w:right="3"/>
              <w:jc w:val="center"/>
              <w:rPr>
                <w:rFonts w:asciiTheme="minorHAnsi" w:hAnsiTheme="minorHAnsi" w:cstheme="minorHAnsi"/>
                <w:sz w:val="22"/>
                <w:szCs w:val="24"/>
              </w:rPr>
            </w:pPr>
          </w:p>
        </w:tc>
        <w:tc>
          <w:tcPr>
            <w:tcW w:w="5670" w:type="dxa"/>
            <w:vAlign w:val="center"/>
          </w:tcPr>
          <w:p w14:paraId="0B3EDB52" w14:textId="77777777" w:rsidR="00F879DD" w:rsidRPr="008C430B" w:rsidRDefault="00F879DD" w:rsidP="00BF6A07">
            <w:pPr>
              <w:pStyle w:val="Corpotesto"/>
              <w:widowControl/>
              <w:autoSpaceDE/>
              <w:autoSpaceDN/>
              <w:spacing w:before="11"/>
              <w:ind w:left="144" w:right="3"/>
              <w:rPr>
                <w:rFonts w:asciiTheme="minorHAnsi" w:hAnsiTheme="minorHAnsi" w:cstheme="minorHAnsi"/>
                <w:sz w:val="22"/>
                <w:szCs w:val="24"/>
              </w:rPr>
            </w:pPr>
            <w:r w:rsidRPr="008C430B">
              <w:rPr>
                <w:rFonts w:asciiTheme="minorHAnsi" w:hAnsiTheme="minorHAnsi" w:cstheme="minorHAnsi"/>
                <w:sz w:val="22"/>
                <w:szCs w:val="24"/>
              </w:rPr>
              <w:t>Il server dovrà essere equipaggiato con almeno il numero di porte di rete</w:t>
            </w:r>
            <w:r w:rsidR="00381027" w:rsidRPr="008C430B">
              <w:rPr>
                <w:rFonts w:asciiTheme="minorHAnsi" w:hAnsiTheme="minorHAnsi" w:cstheme="minorHAnsi"/>
                <w:sz w:val="22"/>
                <w:szCs w:val="24"/>
              </w:rPr>
              <w:t xml:space="preserve"> </w:t>
            </w:r>
            <w:r w:rsidRPr="008C430B">
              <w:rPr>
                <w:rFonts w:asciiTheme="minorHAnsi" w:hAnsiTheme="minorHAnsi" w:cstheme="minorHAnsi"/>
                <w:sz w:val="22"/>
                <w:szCs w:val="24"/>
              </w:rPr>
              <w:t>indicate compatibili con Network Gigabit-Ethernet full-duplex</w:t>
            </w:r>
            <w:r w:rsidR="00BF6A07" w:rsidRPr="008C430B">
              <w:rPr>
                <w:rFonts w:asciiTheme="minorHAnsi" w:hAnsiTheme="minorHAnsi" w:cstheme="minorHAnsi"/>
                <w:sz w:val="22"/>
                <w:szCs w:val="24"/>
              </w:rPr>
              <w:t xml:space="preserve"> (in rame)</w:t>
            </w:r>
          </w:p>
        </w:tc>
        <w:tc>
          <w:tcPr>
            <w:tcW w:w="3118" w:type="dxa"/>
            <w:vAlign w:val="center"/>
          </w:tcPr>
          <w:p w14:paraId="0570964F" w14:textId="77777777" w:rsidR="00F879DD" w:rsidRPr="008C430B" w:rsidRDefault="00F879DD" w:rsidP="007672C2">
            <w:pPr>
              <w:pStyle w:val="TableParagraph"/>
              <w:spacing w:before="11"/>
              <w:ind w:right="3"/>
              <w:jc w:val="center"/>
              <w:rPr>
                <w:rFonts w:ascii="Times New Roman"/>
                <w:szCs w:val="20"/>
              </w:rPr>
            </w:pPr>
          </w:p>
          <w:p w14:paraId="4B430D0C" w14:textId="77777777" w:rsidR="00F879DD" w:rsidRPr="008C430B" w:rsidRDefault="00F879DD" w:rsidP="007672C2">
            <w:pPr>
              <w:pStyle w:val="TableParagraph"/>
              <w:spacing w:before="11"/>
              <w:ind w:right="3"/>
              <w:jc w:val="center"/>
              <w:rPr>
                <w:rFonts w:asciiTheme="minorHAnsi" w:hAnsiTheme="minorHAnsi" w:cstheme="minorHAnsi"/>
                <w:szCs w:val="20"/>
              </w:rPr>
            </w:pPr>
            <w:r w:rsidRPr="008C430B">
              <w:rPr>
                <w:rFonts w:asciiTheme="minorHAnsi" w:hAnsiTheme="minorHAnsi" w:cstheme="minorHAnsi"/>
                <w:szCs w:val="20"/>
              </w:rPr>
              <w:t>2</w:t>
            </w:r>
          </w:p>
          <w:p w14:paraId="66584F9C" w14:textId="77777777" w:rsidR="00F879DD" w:rsidRPr="008C430B" w:rsidRDefault="00F879DD" w:rsidP="007672C2">
            <w:pPr>
              <w:pStyle w:val="TableParagraph"/>
              <w:ind w:right="3"/>
              <w:jc w:val="center"/>
              <w:rPr>
                <w:szCs w:val="20"/>
              </w:rPr>
            </w:pPr>
          </w:p>
        </w:tc>
      </w:tr>
      <w:tr w:rsidR="001B0C88" w14:paraId="4C543995" w14:textId="77777777" w:rsidTr="0016008F">
        <w:trPr>
          <w:trHeight w:val="900"/>
        </w:trPr>
        <w:tc>
          <w:tcPr>
            <w:tcW w:w="709" w:type="dxa"/>
            <w:vAlign w:val="center"/>
          </w:tcPr>
          <w:p w14:paraId="5C56E9A8" w14:textId="77777777" w:rsidR="001B0C88" w:rsidRPr="008C430B" w:rsidRDefault="001B0C88" w:rsidP="001B0C88">
            <w:pPr>
              <w:pStyle w:val="Corpotesto"/>
              <w:widowControl/>
              <w:autoSpaceDE/>
              <w:autoSpaceDN/>
              <w:spacing w:before="11"/>
              <w:ind w:right="3"/>
              <w:jc w:val="center"/>
              <w:rPr>
                <w:rFonts w:asciiTheme="minorHAnsi" w:hAnsiTheme="minorHAnsi" w:cstheme="minorHAnsi"/>
                <w:sz w:val="22"/>
                <w:szCs w:val="22"/>
              </w:rPr>
            </w:pPr>
          </w:p>
          <w:p w14:paraId="0D4EC56D" w14:textId="77777777" w:rsidR="001B0C88" w:rsidRPr="008C430B" w:rsidRDefault="001B0C88" w:rsidP="001B0C88">
            <w:pPr>
              <w:pStyle w:val="Corpotesto"/>
              <w:widowControl/>
              <w:autoSpaceDE/>
              <w:autoSpaceDN/>
              <w:spacing w:before="11"/>
              <w:ind w:right="3"/>
              <w:jc w:val="center"/>
              <w:rPr>
                <w:rFonts w:asciiTheme="minorHAnsi" w:hAnsiTheme="minorHAnsi" w:cstheme="minorHAnsi"/>
                <w:sz w:val="22"/>
                <w:szCs w:val="22"/>
              </w:rPr>
            </w:pPr>
            <w:r w:rsidRPr="008C430B">
              <w:rPr>
                <w:rFonts w:asciiTheme="minorHAnsi" w:hAnsiTheme="minorHAnsi" w:cstheme="minorHAnsi"/>
                <w:sz w:val="22"/>
                <w:szCs w:val="22"/>
              </w:rPr>
              <w:t>9</w:t>
            </w:r>
          </w:p>
          <w:p w14:paraId="21F88F96" w14:textId="77777777" w:rsidR="001B0C88" w:rsidRPr="008C430B" w:rsidRDefault="001B0C88" w:rsidP="001B0C88">
            <w:pPr>
              <w:pStyle w:val="Corpotesto"/>
              <w:widowControl/>
              <w:autoSpaceDE/>
              <w:autoSpaceDN/>
              <w:spacing w:before="11"/>
              <w:ind w:right="3"/>
              <w:jc w:val="center"/>
              <w:rPr>
                <w:rFonts w:asciiTheme="minorHAnsi" w:hAnsiTheme="minorHAnsi" w:cstheme="minorHAnsi"/>
                <w:sz w:val="22"/>
                <w:szCs w:val="22"/>
              </w:rPr>
            </w:pPr>
          </w:p>
        </w:tc>
        <w:tc>
          <w:tcPr>
            <w:tcW w:w="5670" w:type="dxa"/>
            <w:vAlign w:val="center"/>
          </w:tcPr>
          <w:p w14:paraId="57A92EAE" w14:textId="340B67FF" w:rsidR="001B0C88" w:rsidRPr="008C430B" w:rsidRDefault="001B0C88" w:rsidP="001B0C88">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Il server dovrà essere equipaggiato con almeno il numero di porte rete indicate compatibili con Standard LP 2-port 10 GbE con connettore SFP+, e relativa ottica Short Range</w:t>
            </w:r>
            <w:r w:rsidR="00A96159">
              <w:rPr>
                <w:rFonts w:asciiTheme="minorHAnsi" w:hAnsiTheme="minorHAnsi" w:cstheme="minorHAnsi"/>
                <w:sz w:val="22"/>
                <w:szCs w:val="22"/>
              </w:rPr>
              <w:t xml:space="preserve"> </w:t>
            </w:r>
            <w:r w:rsidR="00A96159" w:rsidRPr="00A96159">
              <w:rPr>
                <w:rFonts w:asciiTheme="minorHAnsi" w:hAnsiTheme="minorHAnsi" w:cstheme="minorHAnsi"/>
                <w:i/>
                <w:sz w:val="22"/>
                <w:szCs w:val="22"/>
              </w:rPr>
              <w:t>(nota 1)</w:t>
            </w:r>
          </w:p>
        </w:tc>
        <w:tc>
          <w:tcPr>
            <w:tcW w:w="3118" w:type="dxa"/>
            <w:vAlign w:val="center"/>
          </w:tcPr>
          <w:p w14:paraId="1070A41A" w14:textId="77777777" w:rsidR="001B0C88" w:rsidRPr="008C430B" w:rsidRDefault="001B0C88" w:rsidP="001B0C88">
            <w:pPr>
              <w:pStyle w:val="TableParagraph"/>
              <w:ind w:right="3"/>
              <w:jc w:val="center"/>
            </w:pPr>
            <w:r w:rsidRPr="008C430B">
              <w:rPr>
                <w:rFonts w:asciiTheme="minorHAnsi" w:hAnsiTheme="minorHAnsi" w:cstheme="minorHAnsi"/>
              </w:rPr>
              <w:t>2</w:t>
            </w:r>
          </w:p>
        </w:tc>
      </w:tr>
      <w:tr w:rsidR="00F35543" w14:paraId="2BDA0566" w14:textId="77777777" w:rsidTr="0016008F">
        <w:trPr>
          <w:trHeight w:val="900"/>
        </w:trPr>
        <w:tc>
          <w:tcPr>
            <w:tcW w:w="709" w:type="dxa"/>
            <w:vAlign w:val="center"/>
          </w:tcPr>
          <w:p w14:paraId="5631F58D" w14:textId="77777777" w:rsidR="00F35543" w:rsidRPr="008C430B" w:rsidRDefault="00F35543" w:rsidP="00F35543">
            <w:pPr>
              <w:pStyle w:val="Corpotesto"/>
              <w:widowControl/>
              <w:autoSpaceDE/>
              <w:autoSpaceDN/>
              <w:spacing w:before="11"/>
              <w:ind w:right="3"/>
              <w:jc w:val="center"/>
              <w:rPr>
                <w:rFonts w:asciiTheme="minorHAnsi" w:hAnsiTheme="minorHAnsi" w:cstheme="minorHAnsi"/>
                <w:sz w:val="22"/>
                <w:szCs w:val="22"/>
              </w:rPr>
            </w:pPr>
          </w:p>
          <w:p w14:paraId="55A5F5B1" w14:textId="77777777" w:rsidR="00F35543" w:rsidRPr="008C430B" w:rsidRDefault="00F35543" w:rsidP="00F35543">
            <w:pPr>
              <w:pStyle w:val="Corpotesto"/>
              <w:widowControl/>
              <w:autoSpaceDE/>
              <w:autoSpaceDN/>
              <w:spacing w:before="11"/>
              <w:ind w:right="3"/>
              <w:jc w:val="center"/>
              <w:rPr>
                <w:rFonts w:asciiTheme="minorHAnsi" w:hAnsiTheme="minorHAnsi" w:cstheme="minorHAnsi"/>
                <w:sz w:val="22"/>
                <w:szCs w:val="22"/>
              </w:rPr>
            </w:pPr>
            <w:r w:rsidRPr="008C430B">
              <w:rPr>
                <w:rFonts w:asciiTheme="minorHAnsi" w:hAnsiTheme="minorHAnsi" w:cstheme="minorHAnsi"/>
                <w:sz w:val="22"/>
                <w:szCs w:val="22"/>
              </w:rPr>
              <w:t>10</w:t>
            </w:r>
          </w:p>
          <w:p w14:paraId="5ACF6E7A" w14:textId="77777777" w:rsidR="00F35543" w:rsidRPr="008C430B" w:rsidRDefault="00F35543" w:rsidP="00F35543">
            <w:pPr>
              <w:pStyle w:val="Corpotesto"/>
              <w:widowControl/>
              <w:autoSpaceDE/>
              <w:autoSpaceDN/>
              <w:spacing w:before="11"/>
              <w:ind w:right="3"/>
              <w:jc w:val="center"/>
              <w:rPr>
                <w:rFonts w:asciiTheme="minorHAnsi" w:hAnsiTheme="minorHAnsi" w:cstheme="minorHAnsi"/>
                <w:sz w:val="22"/>
                <w:szCs w:val="22"/>
              </w:rPr>
            </w:pPr>
          </w:p>
        </w:tc>
        <w:tc>
          <w:tcPr>
            <w:tcW w:w="5670" w:type="dxa"/>
            <w:vAlign w:val="center"/>
          </w:tcPr>
          <w:p w14:paraId="62CE1CBA" w14:textId="3AC886E2" w:rsidR="00F35543" w:rsidRPr="00122877" w:rsidRDefault="00F35543" w:rsidP="00A96159">
            <w:pPr>
              <w:pStyle w:val="Corpotesto"/>
              <w:widowControl/>
              <w:autoSpaceDE/>
              <w:autoSpaceDN/>
              <w:spacing w:before="11"/>
              <w:ind w:left="144" w:right="3"/>
              <w:rPr>
                <w:rFonts w:asciiTheme="minorHAnsi" w:hAnsiTheme="minorHAnsi" w:cstheme="minorHAnsi"/>
                <w:sz w:val="22"/>
                <w:szCs w:val="22"/>
              </w:rPr>
            </w:pPr>
            <w:r w:rsidRPr="00122877">
              <w:rPr>
                <w:rFonts w:asciiTheme="minorHAnsi" w:hAnsiTheme="minorHAnsi" w:cstheme="minorHAnsi"/>
                <w:sz w:val="22"/>
                <w:szCs w:val="22"/>
              </w:rPr>
              <w:t>Il server dovrà essere equipaggiato con almeno il numero di porte rete indicate compatibili con Standard 25 GbE con connettore SFP28, e relativa ottica Short Range</w:t>
            </w:r>
            <w:r w:rsidR="00A96159">
              <w:rPr>
                <w:rFonts w:asciiTheme="minorHAnsi" w:hAnsiTheme="minorHAnsi" w:cstheme="minorHAnsi"/>
                <w:sz w:val="22"/>
                <w:szCs w:val="22"/>
              </w:rPr>
              <w:t xml:space="preserve"> </w:t>
            </w:r>
            <w:r w:rsidR="00A96159" w:rsidRPr="00A96159">
              <w:rPr>
                <w:rFonts w:asciiTheme="minorHAnsi" w:hAnsiTheme="minorHAnsi" w:cstheme="minorHAnsi"/>
                <w:i/>
                <w:sz w:val="22"/>
                <w:szCs w:val="22"/>
              </w:rPr>
              <w:t>(nota 1)</w:t>
            </w:r>
          </w:p>
        </w:tc>
        <w:tc>
          <w:tcPr>
            <w:tcW w:w="3118" w:type="dxa"/>
            <w:vAlign w:val="center"/>
          </w:tcPr>
          <w:p w14:paraId="183106AE" w14:textId="6ADA0957" w:rsidR="00F35543" w:rsidRPr="00FC3747" w:rsidRDefault="00A96159" w:rsidP="00F35543">
            <w:pPr>
              <w:spacing w:before="4"/>
              <w:ind w:right="3"/>
              <w:jc w:val="center"/>
              <w:rPr>
                <w:rFonts w:asciiTheme="minorHAnsi" w:hAnsiTheme="minorHAnsi" w:cstheme="minorHAnsi"/>
              </w:rPr>
            </w:pPr>
            <w:r>
              <w:rPr>
                <w:rFonts w:asciiTheme="minorHAnsi" w:hAnsiTheme="minorHAnsi" w:cstheme="minorHAnsi"/>
              </w:rPr>
              <w:t>2</w:t>
            </w:r>
          </w:p>
        </w:tc>
      </w:tr>
      <w:tr w:rsidR="002433CB" w14:paraId="530E7A63" w14:textId="77777777" w:rsidTr="0016008F">
        <w:trPr>
          <w:trHeight w:val="900"/>
        </w:trPr>
        <w:tc>
          <w:tcPr>
            <w:tcW w:w="709" w:type="dxa"/>
            <w:vAlign w:val="center"/>
          </w:tcPr>
          <w:p w14:paraId="18F84D6E" w14:textId="308EA759" w:rsidR="002433CB" w:rsidRPr="008C430B" w:rsidRDefault="002433CB" w:rsidP="002433CB">
            <w:pPr>
              <w:pStyle w:val="Corpotesto"/>
              <w:widowControl/>
              <w:autoSpaceDE/>
              <w:autoSpaceDN/>
              <w:spacing w:before="11"/>
              <w:ind w:right="3"/>
              <w:jc w:val="center"/>
              <w:rPr>
                <w:rFonts w:asciiTheme="minorHAnsi" w:hAnsiTheme="minorHAnsi" w:cstheme="minorHAnsi"/>
                <w:sz w:val="22"/>
                <w:szCs w:val="22"/>
              </w:rPr>
            </w:pPr>
            <w:r w:rsidRPr="008C430B">
              <w:rPr>
                <w:rFonts w:asciiTheme="minorHAnsi" w:hAnsiTheme="minorHAnsi" w:cstheme="minorHAnsi"/>
                <w:sz w:val="22"/>
                <w:szCs w:val="22"/>
              </w:rPr>
              <w:t>11</w:t>
            </w:r>
          </w:p>
        </w:tc>
        <w:tc>
          <w:tcPr>
            <w:tcW w:w="5670" w:type="dxa"/>
            <w:vAlign w:val="center"/>
          </w:tcPr>
          <w:p w14:paraId="08BF4583" w14:textId="7E8CC671" w:rsidR="002433CB" w:rsidRPr="00122877" w:rsidRDefault="002433CB" w:rsidP="002433CB">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Il server dovrà essere equipaggiato con almeno il numero di porte</w:t>
            </w:r>
            <w:r w:rsidR="008912E2">
              <w:rPr>
                <w:rFonts w:asciiTheme="minorHAnsi" w:hAnsiTheme="minorHAnsi" w:cstheme="minorHAnsi"/>
                <w:sz w:val="22"/>
                <w:szCs w:val="22"/>
              </w:rPr>
              <w:t xml:space="preserve"> di</w:t>
            </w:r>
            <w:r w:rsidRPr="008C430B">
              <w:rPr>
                <w:rFonts w:asciiTheme="minorHAnsi" w:hAnsiTheme="minorHAnsi" w:cstheme="minorHAnsi"/>
                <w:sz w:val="22"/>
                <w:szCs w:val="22"/>
              </w:rPr>
              <w:t xml:space="preserve"> rete ind</w:t>
            </w:r>
            <w:r>
              <w:rPr>
                <w:rFonts w:asciiTheme="minorHAnsi" w:hAnsiTheme="minorHAnsi" w:cstheme="minorHAnsi"/>
                <w:sz w:val="22"/>
                <w:szCs w:val="22"/>
              </w:rPr>
              <w:t>icate compatibili con Standard EDR a 100 Gb</w:t>
            </w:r>
            <w:r w:rsidR="000171B5">
              <w:rPr>
                <w:rFonts w:asciiTheme="minorHAnsi" w:hAnsiTheme="minorHAnsi" w:cstheme="minorHAnsi"/>
                <w:sz w:val="22"/>
                <w:szCs w:val="22"/>
              </w:rPr>
              <w:t>/s</w:t>
            </w:r>
            <w:r>
              <w:rPr>
                <w:rFonts w:asciiTheme="minorHAnsi" w:hAnsiTheme="minorHAnsi" w:cstheme="minorHAnsi"/>
                <w:sz w:val="22"/>
                <w:szCs w:val="22"/>
              </w:rPr>
              <w:t xml:space="preserve"> Infiniband</w:t>
            </w:r>
          </w:p>
        </w:tc>
        <w:tc>
          <w:tcPr>
            <w:tcW w:w="3118" w:type="dxa"/>
            <w:vAlign w:val="center"/>
          </w:tcPr>
          <w:p w14:paraId="2CDA702F" w14:textId="3FDA26B0" w:rsidR="002433CB" w:rsidRDefault="008912E2" w:rsidP="002433CB">
            <w:pPr>
              <w:spacing w:before="4"/>
              <w:ind w:right="3"/>
              <w:jc w:val="center"/>
              <w:rPr>
                <w:rFonts w:asciiTheme="minorHAnsi" w:hAnsiTheme="minorHAnsi" w:cstheme="minorHAnsi"/>
              </w:rPr>
            </w:pPr>
            <w:r>
              <w:rPr>
                <w:rFonts w:asciiTheme="minorHAnsi" w:hAnsiTheme="minorHAnsi" w:cstheme="minorHAnsi"/>
              </w:rPr>
              <w:t>1</w:t>
            </w:r>
          </w:p>
        </w:tc>
      </w:tr>
      <w:tr w:rsidR="002433CB" w14:paraId="52D37DAC" w14:textId="77777777" w:rsidTr="0016008F">
        <w:trPr>
          <w:trHeight w:val="900"/>
        </w:trPr>
        <w:tc>
          <w:tcPr>
            <w:tcW w:w="709" w:type="dxa"/>
            <w:vAlign w:val="center"/>
          </w:tcPr>
          <w:p w14:paraId="660DD8C5" w14:textId="61C38FFD" w:rsidR="002433CB" w:rsidRPr="008C430B" w:rsidRDefault="002433CB" w:rsidP="002433CB">
            <w:pPr>
              <w:pStyle w:val="Corpotesto"/>
              <w:widowControl/>
              <w:autoSpaceDE/>
              <w:autoSpaceDN/>
              <w:spacing w:before="11"/>
              <w:ind w:right="3"/>
              <w:jc w:val="center"/>
              <w:rPr>
                <w:rFonts w:asciiTheme="minorHAnsi" w:hAnsiTheme="minorHAnsi" w:cstheme="minorHAnsi"/>
                <w:sz w:val="22"/>
                <w:szCs w:val="22"/>
              </w:rPr>
            </w:pPr>
            <w:r w:rsidRPr="008C430B">
              <w:rPr>
                <w:rFonts w:asciiTheme="minorHAnsi" w:hAnsiTheme="minorHAnsi" w:cstheme="minorHAnsi"/>
                <w:sz w:val="22"/>
                <w:szCs w:val="22"/>
              </w:rPr>
              <w:t>12</w:t>
            </w:r>
          </w:p>
        </w:tc>
        <w:tc>
          <w:tcPr>
            <w:tcW w:w="5670" w:type="dxa"/>
            <w:vAlign w:val="center"/>
          </w:tcPr>
          <w:p w14:paraId="3C41D8AE" w14:textId="56CE2D35" w:rsidR="002433CB" w:rsidRPr="008C430B" w:rsidRDefault="002433CB" w:rsidP="002433CB">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Il server dovrà essere equipaggiato con almeno il numero di porte rete indicate c</w:t>
            </w:r>
            <w:r w:rsidR="00E605BD">
              <w:rPr>
                <w:rFonts w:asciiTheme="minorHAnsi" w:hAnsiTheme="minorHAnsi" w:cstheme="minorHAnsi"/>
                <w:sz w:val="22"/>
                <w:szCs w:val="22"/>
              </w:rPr>
              <w:t>ompatibili con Standard FC 16Gb o altro sistema di interconnessione equivalente</w:t>
            </w:r>
            <w:r w:rsidRPr="008C430B">
              <w:rPr>
                <w:rFonts w:asciiTheme="minorHAnsi" w:hAnsiTheme="minorHAnsi" w:cstheme="minorHAnsi"/>
                <w:sz w:val="22"/>
                <w:szCs w:val="22"/>
              </w:rPr>
              <w:t>, inclusi cavi LC/LC da 2mt</w:t>
            </w:r>
          </w:p>
        </w:tc>
        <w:tc>
          <w:tcPr>
            <w:tcW w:w="3118" w:type="dxa"/>
            <w:vAlign w:val="center"/>
          </w:tcPr>
          <w:p w14:paraId="45226041" w14:textId="77777777" w:rsidR="002433CB" w:rsidRPr="008C430B" w:rsidRDefault="002433CB" w:rsidP="002433CB">
            <w:pPr>
              <w:pStyle w:val="TableParagraph"/>
              <w:ind w:right="3"/>
              <w:jc w:val="center"/>
            </w:pPr>
            <w:r w:rsidRPr="008C430B">
              <w:t>2</w:t>
            </w:r>
          </w:p>
        </w:tc>
      </w:tr>
      <w:tr w:rsidR="002433CB" w:rsidRPr="00EB07A8" w14:paraId="02AE5408" w14:textId="77777777" w:rsidTr="0016008F">
        <w:trPr>
          <w:trHeight w:val="668"/>
        </w:trPr>
        <w:tc>
          <w:tcPr>
            <w:tcW w:w="709" w:type="dxa"/>
            <w:vAlign w:val="center"/>
          </w:tcPr>
          <w:p w14:paraId="16890415" w14:textId="5E39C0EA" w:rsidR="002433CB" w:rsidRPr="008C430B" w:rsidRDefault="002433CB" w:rsidP="002433CB">
            <w:pPr>
              <w:pStyle w:val="Corpotesto"/>
              <w:widowControl/>
              <w:autoSpaceDE/>
              <w:autoSpaceDN/>
              <w:spacing w:before="11"/>
              <w:ind w:right="3"/>
              <w:jc w:val="center"/>
              <w:rPr>
                <w:rFonts w:asciiTheme="minorHAnsi" w:hAnsiTheme="minorHAnsi" w:cstheme="minorHAnsi"/>
                <w:sz w:val="22"/>
                <w:szCs w:val="22"/>
              </w:rPr>
            </w:pPr>
            <w:r w:rsidRPr="008C430B">
              <w:rPr>
                <w:rFonts w:asciiTheme="minorHAnsi" w:hAnsiTheme="minorHAnsi" w:cstheme="minorHAnsi"/>
                <w:sz w:val="22"/>
                <w:szCs w:val="22"/>
              </w:rPr>
              <w:t>13</w:t>
            </w:r>
          </w:p>
        </w:tc>
        <w:tc>
          <w:tcPr>
            <w:tcW w:w="5670" w:type="dxa"/>
            <w:vAlign w:val="center"/>
          </w:tcPr>
          <w:p w14:paraId="216E4FE1" w14:textId="77777777" w:rsidR="002433CB" w:rsidRPr="008C430B" w:rsidRDefault="002433CB" w:rsidP="002433CB">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Sistema minimo di management e gestione remota e d’allarme</w:t>
            </w:r>
          </w:p>
        </w:tc>
        <w:tc>
          <w:tcPr>
            <w:tcW w:w="3118" w:type="dxa"/>
            <w:vAlign w:val="center"/>
          </w:tcPr>
          <w:p w14:paraId="1FFB31B3" w14:textId="77777777" w:rsidR="002433CB" w:rsidRPr="008C430B" w:rsidRDefault="002433CB" w:rsidP="002433CB">
            <w:pPr>
              <w:pStyle w:val="TableParagraph"/>
              <w:spacing w:before="87" w:line="369" w:lineRule="auto"/>
              <w:ind w:right="3"/>
              <w:jc w:val="center"/>
            </w:pPr>
            <w:r w:rsidRPr="008C430B">
              <w:rPr>
                <w:rFonts w:asciiTheme="minorHAnsi" w:hAnsiTheme="minorHAnsi" w:cstheme="minorHAnsi"/>
              </w:rPr>
              <w:t>IPMI v2.0 o altro protocollo equivalente, con NIC dedicata</w:t>
            </w:r>
          </w:p>
        </w:tc>
      </w:tr>
      <w:tr w:rsidR="002433CB" w:rsidRPr="00942D63" w14:paraId="6EBA9DD6" w14:textId="77777777" w:rsidTr="0016008F">
        <w:trPr>
          <w:trHeight w:val="1689"/>
        </w:trPr>
        <w:tc>
          <w:tcPr>
            <w:tcW w:w="709" w:type="dxa"/>
            <w:vAlign w:val="center"/>
          </w:tcPr>
          <w:p w14:paraId="74DA6CA0" w14:textId="7890FFAC" w:rsidR="002433CB" w:rsidRPr="008C430B" w:rsidRDefault="002433CB" w:rsidP="002433CB">
            <w:pPr>
              <w:pStyle w:val="Corpotesto"/>
              <w:widowControl/>
              <w:autoSpaceDE/>
              <w:autoSpaceDN/>
              <w:spacing w:before="11"/>
              <w:ind w:right="3"/>
              <w:jc w:val="center"/>
              <w:rPr>
                <w:rFonts w:asciiTheme="minorHAnsi" w:hAnsiTheme="minorHAnsi" w:cstheme="minorHAnsi"/>
                <w:sz w:val="22"/>
                <w:szCs w:val="22"/>
              </w:rPr>
            </w:pPr>
            <w:r>
              <w:rPr>
                <w:rFonts w:asciiTheme="minorHAnsi" w:hAnsiTheme="minorHAnsi" w:cstheme="minorHAnsi"/>
                <w:sz w:val="22"/>
                <w:szCs w:val="22"/>
              </w:rPr>
              <w:t>14</w:t>
            </w:r>
          </w:p>
        </w:tc>
        <w:tc>
          <w:tcPr>
            <w:tcW w:w="5670" w:type="dxa"/>
            <w:vAlign w:val="center"/>
          </w:tcPr>
          <w:p w14:paraId="7A863F65" w14:textId="77777777" w:rsidR="002433CB" w:rsidRPr="008C430B" w:rsidRDefault="002433CB" w:rsidP="002433CB">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Strumenti di diagnostica</w:t>
            </w:r>
          </w:p>
        </w:tc>
        <w:tc>
          <w:tcPr>
            <w:tcW w:w="3118" w:type="dxa"/>
            <w:vAlign w:val="center"/>
          </w:tcPr>
          <w:p w14:paraId="0B3AED9F" w14:textId="77777777" w:rsidR="002433CB" w:rsidRPr="008C430B" w:rsidRDefault="002433CB" w:rsidP="002433CB">
            <w:pPr>
              <w:pStyle w:val="TableParagraph"/>
              <w:spacing w:before="87"/>
              <w:ind w:left="144" w:right="141"/>
              <w:jc w:val="both"/>
              <w:rPr>
                <w:rFonts w:asciiTheme="minorHAnsi" w:hAnsiTheme="minorHAnsi" w:cstheme="minorHAnsi"/>
                <w:i/>
              </w:rPr>
            </w:pPr>
            <w:r w:rsidRPr="008C430B">
              <w:rPr>
                <w:rFonts w:asciiTheme="minorHAnsi" w:hAnsiTheme="minorHAnsi" w:cstheme="minorHAnsi"/>
                <w:i/>
              </w:rPr>
              <w:t>Presenza di un sistema che rilevi gli eventi di pre-failure relativi alle componenti disco, memoria RAM, alimentatori, ventole. Gli strumenti di diagnostica devono essere di tipo hardware e firmware e indipendenti dal sistema operativo.</w:t>
            </w:r>
          </w:p>
        </w:tc>
      </w:tr>
      <w:tr w:rsidR="002433CB" w:rsidRPr="00F2448C" w14:paraId="03BB937A" w14:textId="77777777" w:rsidTr="00D4017D">
        <w:trPr>
          <w:trHeight w:val="1309"/>
        </w:trPr>
        <w:tc>
          <w:tcPr>
            <w:tcW w:w="709" w:type="dxa"/>
            <w:vAlign w:val="center"/>
          </w:tcPr>
          <w:p w14:paraId="084619F9" w14:textId="2D1340D9" w:rsidR="002433CB" w:rsidRPr="008C430B" w:rsidRDefault="002433CB" w:rsidP="002433CB">
            <w:pPr>
              <w:pStyle w:val="Corpotesto"/>
              <w:widowControl/>
              <w:autoSpaceDE/>
              <w:autoSpaceDN/>
              <w:spacing w:before="11"/>
              <w:ind w:right="3"/>
              <w:jc w:val="center"/>
              <w:rPr>
                <w:rFonts w:asciiTheme="minorHAnsi" w:hAnsiTheme="minorHAnsi" w:cstheme="minorHAnsi"/>
                <w:sz w:val="22"/>
                <w:szCs w:val="22"/>
              </w:rPr>
            </w:pPr>
            <w:r>
              <w:rPr>
                <w:rFonts w:asciiTheme="minorHAnsi" w:hAnsiTheme="minorHAnsi" w:cstheme="minorHAnsi"/>
              </w:rPr>
              <w:lastRenderedPageBreak/>
              <w:t>15</w:t>
            </w:r>
          </w:p>
        </w:tc>
        <w:tc>
          <w:tcPr>
            <w:tcW w:w="5670" w:type="dxa"/>
            <w:vAlign w:val="center"/>
          </w:tcPr>
          <w:p w14:paraId="045F296C" w14:textId="77777777" w:rsidR="002433CB" w:rsidRPr="008C430B" w:rsidRDefault="002433CB" w:rsidP="002433CB">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Upgrade del firmware</w:t>
            </w:r>
          </w:p>
        </w:tc>
        <w:tc>
          <w:tcPr>
            <w:tcW w:w="3118" w:type="dxa"/>
            <w:vAlign w:val="center"/>
          </w:tcPr>
          <w:p w14:paraId="51C4BE0B" w14:textId="209829DC" w:rsidR="002433CB" w:rsidRPr="008C430B" w:rsidRDefault="002433CB" w:rsidP="00521C0E">
            <w:pPr>
              <w:pStyle w:val="TableParagraph"/>
              <w:spacing w:before="87"/>
              <w:ind w:left="144" w:right="141"/>
              <w:jc w:val="both"/>
              <w:rPr>
                <w:rFonts w:asciiTheme="minorHAnsi" w:hAnsiTheme="minorHAnsi" w:cstheme="minorHAnsi"/>
                <w:i/>
              </w:rPr>
            </w:pPr>
            <w:r w:rsidRPr="008C430B">
              <w:rPr>
                <w:rFonts w:asciiTheme="minorHAnsi" w:hAnsiTheme="minorHAnsi" w:cstheme="minorHAnsi"/>
                <w:i/>
              </w:rPr>
              <w:t xml:space="preserve">Esistenza di strumenti software per l’upgrade, senza costi aggiuntivi, </w:t>
            </w:r>
            <w:r w:rsidRPr="00D4017D">
              <w:rPr>
                <w:rFonts w:asciiTheme="minorHAnsi" w:hAnsiTheme="minorHAnsi" w:cstheme="minorHAnsi"/>
              </w:rPr>
              <w:t xml:space="preserve">per la durata </w:t>
            </w:r>
            <w:r w:rsidR="00D4017D" w:rsidRPr="00D4017D">
              <w:rPr>
                <w:rFonts w:asciiTheme="minorHAnsi" w:hAnsiTheme="minorHAnsi" w:cstheme="minorHAnsi"/>
              </w:rPr>
              <w:t>per la durata della garanzia offerta</w:t>
            </w:r>
            <w:r w:rsidRPr="00D4017D">
              <w:rPr>
                <w:rFonts w:asciiTheme="minorHAnsi" w:hAnsiTheme="minorHAnsi" w:cstheme="minorHAnsi"/>
              </w:rPr>
              <w:t>.</w:t>
            </w:r>
          </w:p>
        </w:tc>
      </w:tr>
      <w:tr w:rsidR="002433CB" w14:paraId="0B5EC992" w14:textId="77777777" w:rsidTr="0016008F">
        <w:trPr>
          <w:trHeight w:val="250"/>
        </w:trPr>
        <w:tc>
          <w:tcPr>
            <w:tcW w:w="709" w:type="dxa"/>
            <w:vAlign w:val="center"/>
          </w:tcPr>
          <w:p w14:paraId="4E155CE0" w14:textId="08C0A301" w:rsidR="002433CB" w:rsidRPr="008C430B" w:rsidRDefault="002433CB" w:rsidP="002433CB">
            <w:pPr>
              <w:pStyle w:val="TableParagraph"/>
              <w:ind w:right="3"/>
              <w:jc w:val="center"/>
              <w:rPr>
                <w:rFonts w:asciiTheme="minorHAnsi" w:hAnsiTheme="minorHAnsi" w:cstheme="minorHAnsi"/>
              </w:rPr>
            </w:pPr>
            <w:r>
              <w:rPr>
                <w:rFonts w:asciiTheme="minorHAnsi" w:hAnsiTheme="minorHAnsi" w:cstheme="minorHAnsi"/>
              </w:rPr>
              <w:t>16</w:t>
            </w:r>
          </w:p>
        </w:tc>
        <w:tc>
          <w:tcPr>
            <w:tcW w:w="5670" w:type="dxa"/>
            <w:vAlign w:val="center"/>
          </w:tcPr>
          <w:p w14:paraId="2498E800" w14:textId="77777777" w:rsidR="002433CB" w:rsidRPr="008C430B" w:rsidRDefault="002433CB" w:rsidP="002433CB">
            <w:pPr>
              <w:pStyle w:val="Corpotesto"/>
              <w:widowControl/>
              <w:autoSpaceDE/>
              <w:autoSpaceDN/>
              <w:spacing w:before="11"/>
              <w:ind w:left="144" w:right="3"/>
              <w:rPr>
                <w:sz w:val="22"/>
                <w:szCs w:val="22"/>
              </w:rPr>
            </w:pPr>
            <w:r w:rsidRPr="008C430B">
              <w:rPr>
                <w:rFonts w:asciiTheme="minorHAnsi" w:hAnsiTheme="minorHAnsi" w:cstheme="minorHAnsi"/>
                <w:sz w:val="22"/>
                <w:szCs w:val="22"/>
              </w:rPr>
              <w:t>Dimensioni Server in termini di unita di rack</w:t>
            </w:r>
          </w:p>
        </w:tc>
        <w:tc>
          <w:tcPr>
            <w:tcW w:w="3118" w:type="dxa"/>
            <w:vAlign w:val="center"/>
          </w:tcPr>
          <w:p w14:paraId="19090DB0" w14:textId="77777777" w:rsidR="002433CB" w:rsidRPr="008C430B" w:rsidRDefault="002433CB" w:rsidP="002433CB">
            <w:pPr>
              <w:pStyle w:val="TableParagraph"/>
              <w:spacing w:line="300" w:lineRule="exact"/>
              <w:ind w:right="3"/>
              <w:jc w:val="center"/>
            </w:pPr>
            <w:r w:rsidRPr="008C430B">
              <w:t>1U</w:t>
            </w:r>
            <w:r>
              <w:t xml:space="preserve"> o 2U</w:t>
            </w:r>
          </w:p>
        </w:tc>
      </w:tr>
    </w:tbl>
    <w:p w14:paraId="4E679518" w14:textId="77777777" w:rsidR="00F879DD" w:rsidRDefault="00F879DD" w:rsidP="00F879DD">
      <w:pPr>
        <w:pStyle w:val="Corpotesto"/>
        <w:spacing w:before="3"/>
        <w:ind w:right="3"/>
        <w:rPr>
          <w:rFonts w:ascii="Times New Roman"/>
          <w:sz w:val="25"/>
        </w:rPr>
      </w:pPr>
    </w:p>
    <w:p w14:paraId="76CF9641" w14:textId="4D405AFD" w:rsidR="009F1733" w:rsidRDefault="00A96159" w:rsidP="00A96159">
      <w:pPr>
        <w:pStyle w:val="Corpotesto"/>
        <w:spacing w:before="3"/>
        <w:ind w:right="3"/>
        <w:jc w:val="both"/>
        <w:rPr>
          <w:rFonts w:ascii="Times New Roman"/>
          <w:sz w:val="25"/>
        </w:rPr>
      </w:pPr>
      <w:r w:rsidRPr="00A96159">
        <w:rPr>
          <w:rFonts w:asciiTheme="minorHAnsi" w:hAnsiTheme="minorHAnsi" w:cstheme="minorHAnsi"/>
          <w:i/>
          <w:sz w:val="22"/>
          <w:szCs w:val="22"/>
        </w:rPr>
        <w:t>(nota 1)</w:t>
      </w:r>
      <w:r>
        <w:rPr>
          <w:rFonts w:asciiTheme="minorHAnsi" w:hAnsiTheme="minorHAnsi" w:cstheme="minorHAnsi"/>
          <w:i/>
          <w:sz w:val="22"/>
          <w:szCs w:val="22"/>
        </w:rPr>
        <w:t xml:space="preserve">: è possibile offrire un sistema con due porte 10/25 GbE, cioè che possano funzionare a 10 o 25 GbE, in funzione dell’ottica che viene inserita </w:t>
      </w:r>
      <w:r w:rsidR="004F1C4E">
        <w:rPr>
          <w:rFonts w:asciiTheme="minorHAnsi" w:hAnsiTheme="minorHAnsi" w:cstheme="minorHAnsi"/>
          <w:i/>
          <w:sz w:val="22"/>
          <w:szCs w:val="22"/>
        </w:rPr>
        <w:t xml:space="preserve">in una porta di rete con </w:t>
      </w:r>
      <w:r>
        <w:rPr>
          <w:rFonts w:asciiTheme="minorHAnsi" w:hAnsiTheme="minorHAnsi" w:cstheme="minorHAnsi"/>
          <w:i/>
          <w:sz w:val="22"/>
          <w:szCs w:val="22"/>
        </w:rPr>
        <w:t xml:space="preserve">connettore SFP28. In questo caso, l’offerta deve prevedere </w:t>
      </w:r>
      <w:r w:rsidR="004F1C4E">
        <w:rPr>
          <w:rFonts w:asciiTheme="minorHAnsi" w:hAnsiTheme="minorHAnsi" w:cstheme="minorHAnsi"/>
          <w:i/>
          <w:sz w:val="22"/>
          <w:szCs w:val="22"/>
        </w:rPr>
        <w:t>1</w:t>
      </w:r>
      <w:r>
        <w:rPr>
          <w:rFonts w:asciiTheme="minorHAnsi" w:hAnsiTheme="minorHAnsi" w:cstheme="minorHAnsi"/>
          <w:i/>
          <w:sz w:val="22"/>
          <w:szCs w:val="22"/>
        </w:rPr>
        <w:t xml:space="preserve"> ottic</w:t>
      </w:r>
      <w:r w:rsidR="004F1C4E">
        <w:rPr>
          <w:rFonts w:asciiTheme="minorHAnsi" w:hAnsiTheme="minorHAnsi" w:cstheme="minorHAnsi"/>
          <w:i/>
          <w:sz w:val="22"/>
          <w:szCs w:val="22"/>
        </w:rPr>
        <w:t>a SFP+ a 10 GbE e 1</w:t>
      </w:r>
      <w:r>
        <w:rPr>
          <w:rFonts w:asciiTheme="minorHAnsi" w:hAnsiTheme="minorHAnsi" w:cstheme="minorHAnsi"/>
          <w:i/>
          <w:sz w:val="22"/>
          <w:szCs w:val="22"/>
        </w:rPr>
        <w:t xml:space="preserve"> ottic</w:t>
      </w:r>
      <w:r w:rsidR="004F1C4E">
        <w:rPr>
          <w:rFonts w:asciiTheme="minorHAnsi" w:hAnsiTheme="minorHAnsi" w:cstheme="minorHAnsi"/>
          <w:i/>
          <w:sz w:val="22"/>
          <w:szCs w:val="22"/>
        </w:rPr>
        <w:t>a</w:t>
      </w:r>
      <w:r>
        <w:rPr>
          <w:rFonts w:asciiTheme="minorHAnsi" w:hAnsiTheme="minorHAnsi" w:cstheme="minorHAnsi"/>
          <w:i/>
          <w:sz w:val="22"/>
          <w:szCs w:val="22"/>
        </w:rPr>
        <w:t xml:space="preserve"> SFP28 a 25 GbE, per consentire </w:t>
      </w:r>
      <w:r w:rsidR="00D21E29">
        <w:rPr>
          <w:rFonts w:asciiTheme="minorHAnsi" w:hAnsiTheme="minorHAnsi" w:cstheme="minorHAnsi"/>
          <w:i/>
          <w:sz w:val="22"/>
          <w:szCs w:val="22"/>
        </w:rPr>
        <w:t>l’utilizzo in funzione della configurazione dello switch cui andranno connesse queste porte.</w:t>
      </w:r>
    </w:p>
    <w:p w14:paraId="14C421F8" w14:textId="77777777" w:rsidR="009F1733" w:rsidRPr="00512757" w:rsidRDefault="009F1733" w:rsidP="00ED5E4C"/>
    <w:p w14:paraId="4357DF5D" w14:textId="77777777" w:rsidR="009F1733" w:rsidRDefault="009F1733" w:rsidP="009F1733">
      <w:pPr>
        <w:pStyle w:val="Corpotesto"/>
        <w:spacing w:before="10"/>
        <w:ind w:right="3"/>
        <w:rPr>
          <w:b/>
          <w:sz w:val="11"/>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954"/>
        <w:gridCol w:w="2977"/>
      </w:tblGrid>
      <w:tr w:rsidR="009F1733" w14:paraId="67745582" w14:textId="77777777" w:rsidTr="00AA357B">
        <w:trPr>
          <w:trHeight w:val="609"/>
        </w:trPr>
        <w:tc>
          <w:tcPr>
            <w:tcW w:w="1134" w:type="dxa"/>
            <w:shd w:val="clear" w:color="auto" w:fill="auto"/>
            <w:vAlign w:val="center"/>
          </w:tcPr>
          <w:p w14:paraId="1D20DC70" w14:textId="77777777" w:rsidR="009F1733" w:rsidRPr="001C1032" w:rsidRDefault="009F1733" w:rsidP="00B17F92">
            <w:pPr>
              <w:pStyle w:val="TableParagraph"/>
              <w:ind w:right="3"/>
              <w:jc w:val="center"/>
              <w:rPr>
                <w:b/>
                <w:color w:val="000000" w:themeColor="text1"/>
                <w:sz w:val="24"/>
                <w:szCs w:val="24"/>
              </w:rPr>
            </w:pPr>
            <w:r w:rsidRPr="001C1032">
              <w:rPr>
                <w:b/>
                <w:color w:val="000000" w:themeColor="text1"/>
                <w:sz w:val="24"/>
                <w:szCs w:val="24"/>
              </w:rPr>
              <w:t>#</w:t>
            </w:r>
          </w:p>
        </w:tc>
        <w:tc>
          <w:tcPr>
            <w:tcW w:w="5954" w:type="dxa"/>
            <w:shd w:val="clear" w:color="auto" w:fill="auto"/>
            <w:vAlign w:val="center"/>
          </w:tcPr>
          <w:p w14:paraId="10B56C83" w14:textId="77777777" w:rsidR="009F1733" w:rsidRPr="001C1032" w:rsidRDefault="0055774E" w:rsidP="0055774E">
            <w:pPr>
              <w:pStyle w:val="TableParagraph"/>
              <w:spacing w:before="4" w:line="300" w:lineRule="exact"/>
              <w:ind w:right="3"/>
              <w:jc w:val="center"/>
              <w:rPr>
                <w:b/>
                <w:color w:val="000000" w:themeColor="text1"/>
                <w:sz w:val="24"/>
                <w:szCs w:val="24"/>
              </w:rPr>
            </w:pPr>
            <w:r w:rsidRPr="006D2078">
              <w:rPr>
                <w:rFonts w:asciiTheme="minorHAnsi" w:hAnsiTheme="minorHAnsi" w:cstheme="minorHAnsi"/>
                <w:b/>
                <w:i/>
                <w:color w:val="000000" w:themeColor="text1"/>
                <w:szCs w:val="24"/>
              </w:rPr>
              <w:t>Caratteristiche tecniche</w:t>
            </w:r>
            <w:r>
              <w:rPr>
                <w:rFonts w:asciiTheme="minorHAnsi" w:hAnsiTheme="minorHAnsi" w:cstheme="minorHAnsi"/>
                <w:b/>
                <w:i/>
                <w:color w:val="000000" w:themeColor="text1"/>
                <w:szCs w:val="24"/>
              </w:rPr>
              <w:t xml:space="preserve"> minime</w:t>
            </w:r>
          </w:p>
        </w:tc>
        <w:tc>
          <w:tcPr>
            <w:tcW w:w="2977" w:type="dxa"/>
            <w:shd w:val="clear" w:color="auto" w:fill="auto"/>
            <w:vAlign w:val="center"/>
          </w:tcPr>
          <w:p w14:paraId="1B109D6E" w14:textId="77777777" w:rsidR="009F1733" w:rsidRPr="001C1032" w:rsidRDefault="009F1733" w:rsidP="00B17F92">
            <w:pPr>
              <w:pStyle w:val="TableParagraph"/>
              <w:spacing w:before="85"/>
              <w:ind w:right="3"/>
              <w:jc w:val="center"/>
              <w:rPr>
                <w:b/>
                <w:color w:val="000000" w:themeColor="text1"/>
                <w:sz w:val="24"/>
                <w:szCs w:val="24"/>
              </w:rPr>
            </w:pPr>
            <w:r w:rsidRPr="001C1032">
              <w:rPr>
                <w:b/>
                <w:color w:val="000000" w:themeColor="text1"/>
                <w:sz w:val="24"/>
                <w:szCs w:val="24"/>
              </w:rPr>
              <w:t>Unità di storage</w:t>
            </w:r>
          </w:p>
        </w:tc>
      </w:tr>
      <w:tr w:rsidR="00CE1DFB" w14:paraId="2AB4BD2E" w14:textId="77777777" w:rsidTr="00C91C54">
        <w:trPr>
          <w:trHeight w:val="599"/>
        </w:trPr>
        <w:tc>
          <w:tcPr>
            <w:tcW w:w="1134" w:type="dxa"/>
            <w:vAlign w:val="center"/>
          </w:tcPr>
          <w:p w14:paraId="7501402E" w14:textId="77777777" w:rsidR="00CE1DFB" w:rsidRPr="008C430B" w:rsidRDefault="00CE1DFB" w:rsidP="00CE1DFB">
            <w:pPr>
              <w:pStyle w:val="TableParagraph"/>
              <w:ind w:right="3"/>
              <w:jc w:val="center"/>
            </w:pPr>
            <w:r w:rsidRPr="008C430B">
              <w:t>1</w:t>
            </w:r>
          </w:p>
        </w:tc>
        <w:tc>
          <w:tcPr>
            <w:tcW w:w="5954" w:type="dxa"/>
            <w:vAlign w:val="center"/>
          </w:tcPr>
          <w:p w14:paraId="4C080A63" w14:textId="77777777" w:rsidR="00CE1DFB" w:rsidRPr="008C430B" w:rsidRDefault="00CE1DFB" w:rsidP="0016008F">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Ogni unità di storage deve supportare almeno il numero di cassetti di espansione</w:t>
            </w:r>
            <w:r w:rsidR="00381027" w:rsidRPr="008C430B">
              <w:rPr>
                <w:rFonts w:asciiTheme="minorHAnsi" w:hAnsiTheme="minorHAnsi" w:cstheme="minorHAnsi"/>
                <w:sz w:val="22"/>
                <w:szCs w:val="22"/>
              </w:rPr>
              <w:t xml:space="preserve"> </w:t>
            </w:r>
            <w:r w:rsidRPr="008C430B">
              <w:rPr>
                <w:rFonts w:asciiTheme="minorHAnsi" w:hAnsiTheme="minorHAnsi" w:cstheme="minorHAnsi"/>
                <w:sz w:val="22"/>
                <w:szCs w:val="22"/>
              </w:rPr>
              <w:t>indicato</w:t>
            </w:r>
          </w:p>
        </w:tc>
        <w:tc>
          <w:tcPr>
            <w:tcW w:w="2977" w:type="dxa"/>
            <w:vAlign w:val="center"/>
          </w:tcPr>
          <w:p w14:paraId="6B836489" w14:textId="77777777" w:rsidR="00CE1DFB" w:rsidRPr="008C430B" w:rsidRDefault="00CE1DFB" w:rsidP="0016008F">
            <w:pPr>
              <w:pStyle w:val="TableParagraph"/>
              <w:spacing w:line="300" w:lineRule="exact"/>
              <w:ind w:right="3"/>
              <w:jc w:val="center"/>
            </w:pPr>
            <w:r w:rsidRPr="008C430B">
              <w:t>10</w:t>
            </w:r>
          </w:p>
        </w:tc>
      </w:tr>
      <w:tr w:rsidR="00CE1DFB" w14:paraId="71E90F10" w14:textId="77777777" w:rsidTr="00C91C54">
        <w:trPr>
          <w:trHeight w:val="599"/>
        </w:trPr>
        <w:tc>
          <w:tcPr>
            <w:tcW w:w="1134" w:type="dxa"/>
            <w:vAlign w:val="center"/>
          </w:tcPr>
          <w:p w14:paraId="72CA4647" w14:textId="77777777" w:rsidR="00CE1DFB" w:rsidRPr="008C430B" w:rsidRDefault="00CE1DFB" w:rsidP="00CE1DFB">
            <w:pPr>
              <w:pStyle w:val="TableParagraph"/>
              <w:spacing w:before="4"/>
              <w:ind w:right="3"/>
              <w:jc w:val="center"/>
              <w:rPr>
                <w:b/>
              </w:rPr>
            </w:pPr>
            <w:r w:rsidRPr="008C430B">
              <w:t>2</w:t>
            </w:r>
          </w:p>
        </w:tc>
        <w:tc>
          <w:tcPr>
            <w:tcW w:w="5954" w:type="dxa"/>
            <w:vAlign w:val="center"/>
          </w:tcPr>
          <w:p w14:paraId="54F71750" w14:textId="7829A558" w:rsidR="00CE1DFB" w:rsidRPr="008C430B" w:rsidRDefault="00CE1DFB" w:rsidP="00526AE4">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Ogni cassetti dovrà essere dotato con</w:t>
            </w:r>
            <w:r w:rsidR="00381027" w:rsidRPr="008C430B">
              <w:rPr>
                <w:rFonts w:asciiTheme="minorHAnsi" w:hAnsiTheme="minorHAnsi" w:cstheme="minorHAnsi"/>
                <w:sz w:val="22"/>
                <w:szCs w:val="22"/>
              </w:rPr>
              <w:t xml:space="preserve"> </w:t>
            </w:r>
            <w:r w:rsidRPr="008C430B">
              <w:rPr>
                <w:rFonts w:asciiTheme="minorHAnsi" w:hAnsiTheme="minorHAnsi" w:cstheme="minorHAnsi"/>
                <w:sz w:val="22"/>
                <w:szCs w:val="22"/>
              </w:rPr>
              <w:t>almeno</w:t>
            </w:r>
            <w:r w:rsidR="00381027" w:rsidRPr="008C430B">
              <w:rPr>
                <w:rFonts w:asciiTheme="minorHAnsi" w:hAnsiTheme="minorHAnsi" w:cstheme="minorHAnsi"/>
                <w:sz w:val="22"/>
                <w:szCs w:val="22"/>
              </w:rPr>
              <w:t xml:space="preserve"> </w:t>
            </w:r>
            <w:r w:rsidRPr="008C430B">
              <w:rPr>
                <w:rFonts w:asciiTheme="minorHAnsi" w:hAnsiTheme="minorHAnsi" w:cstheme="minorHAnsi"/>
                <w:sz w:val="22"/>
                <w:szCs w:val="22"/>
              </w:rPr>
              <w:t>la quantità di</w:t>
            </w:r>
            <w:r w:rsidR="00381027" w:rsidRPr="008C430B">
              <w:rPr>
                <w:rFonts w:asciiTheme="minorHAnsi" w:hAnsiTheme="minorHAnsi" w:cstheme="minorHAnsi"/>
                <w:sz w:val="22"/>
                <w:szCs w:val="22"/>
              </w:rPr>
              <w:t xml:space="preserve"> </w:t>
            </w:r>
            <w:r w:rsidRPr="008C430B">
              <w:rPr>
                <w:rFonts w:asciiTheme="minorHAnsi" w:hAnsiTheme="minorHAnsi" w:cstheme="minorHAnsi"/>
                <w:sz w:val="22"/>
                <w:szCs w:val="22"/>
              </w:rPr>
              <w:t>meccaniche per indicate, compatibili con le architetture di cui al paragrafo 2.2 lettera d).</w:t>
            </w:r>
          </w:p>
        </w:tc>
        <w:tc>
          <w:tcPr>
            <w:tcW w:w="2977" w:type="dxa"/>
            <w:vAlign w:val="center"/>
          </w:tcPr>
          <w:p w14:paraId="26464C47" w14:textId="6F04B1C6" w:rsidR="00CE1DFB" w:rsidRPr="008C430B" w:rsidRDefault="00CE1DFB" w:rsidP="00B06915">
            <w:pPr>
              <w:pStyle w:val="TableParagraph"/>
              <w:spacing w:line="300" w:lineRule="exact"/>
              <w:ind w:right="3"/>
              <w:jc w:val="center"/>
            </w:pPr>
            <w:r w:rsidRPr="008C430B">
              <w:t>1</w:t>
            </w:r>
            <w:r w:rsidR="00B06915">
              <w:t>0</w:t>
            </w:r>
          </w:p>
        </w:tc>
      </w:tr>
      <w:tr w:rsidR="00CE1DFB" w14:paraId="65E234D1" w14:textId="77777777" w:rsidTr="00C91C54">
        <w:trPr>
          <w:trHeight w:val="261"/>
        </w:trPr>
        <w:tc>
          <w:tcPr>
            <w:tcW w:w="1134" w:type="dxa"/>
            <w:vAlign w:val="center"/>
          </w:tcPr>
          <w:p w14:paraId="14F3DFC3" w14:textId="77777777" w:rsidR="00CE1DFB" w:rsidRPr="008C430B" w:rsidRDefault="00CE1DFB" w:rsidP="00CE1DFB">
            <w:pPr>
              <w:pStyle w:val="TableParagraph"/>
              <w:ind w:right="3"/>
              <w:jc w:val="center"/>
            </w:pPr>
            <w:r w:rsidRPr="008C430B">
              <w:t>3</w:t>
            </w:r>
          </w:p>
        </w:tc>
        <w:tc>
          <w:tcPr>
            <w:tcW w:w="5954" w:type="dxa"/>
            <w:vAlign w:val="center"/>
          </w:tcPr>
          <w:p w14:paraId="6ADBF48F" w14:textId="77777777" w:rsidR="00CE1DFB" w:rsidRPr="008C430B" w:rsidRDefault="00CE1DFB" w:rsidP="007F01D5">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 xml:space="preserve">Ogni unità di storage deve avere almeno un numero di controller indicato </w:t>
            </w:r>
          </w:p>
        </w:tc>
        <w:tc>
          <w:tcPr>
            <w:tcW w:w="2977" w:type="dxa"/>
            <w:vAlign w:val="center"/>
          </w:tcPr>
          <w:p w14:paraId="1341FF0C" w14:textId="77777777" w:rsidR="00CE1DFB" w:rsidRPr="008C430B" w:rsidRDefault="00CE1DFB" w:rsidP="0016008F">
            <w:pPr>
              <w:pStyle w:val="TableParagraph"/>
              <w:spacing w:line="300" w:lineRule="exact"/>
              <w:ind w:right="3"/>
              <w:jc w:val="center"/>
            </w:pPr>
            <w:r w:rsidRPr="008C430B">
              <w:t>2</w:t>
            </w:r>
          </w:p>
        </w:tc>
      </w:tr>
      <w:tr w:rsidR="00CE1DFB" w14:paraId="5680C1F7" w14:textId="77777777" w:rsidTr="00C91C54">
        <w:trPr>
          <w:trHeight w:val="295"/>
        </w:trPr>
        <w:tc>
          <w:tcPr>
            <w:tcW w:w="1134" w:type="dxa"/>
            <w:vAlign w:val="center"/>
          </w:tcPr>
          <w:p w14:paraId="32111E61" w14:textId="77777777" w:rsidR="00CE1DFB" w:rsidRPr="008C430B" w:rsidRDefault="00CE1DFB" w:rsidP="00CE1DFB">
            <w:pPr>
              <w:pStyle w:val="TableParagraph"/>
              <w:ind w:right="3"/>
              <w:jc w:val="center"/>
            </w:pPr>
            <w:r w:rsidRPr="008C430B">
              <w:t>3</w:t>
            </w:r>
          </w:p>
        </w:tc>
        <w:tc>
          <w:tcPr>
            <w:tcW w:w="5954" w:type="dxa"/>
            <w:vAlign w:val="center"/>
          </w:tcPr>
          <w:p w14:paraId="55C72AA8" w14:textId="77777777" w:rsidR="00CE1DFB" w:rsidRPr="008C430B" w:rsidRDefault="00CE1DFB" w:rsidP="0016008F">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 xml:space="preserve">Ogni controller deve avere almeno un numero di porte indicato di fianco </w:t>
            </w:r>
          </w:p>
        </w:tc>
        <w:tc>
          <w:tcPr>
            <w:tcW w:w="2977" w:type="dxa"/>
            <w:vAlign w:val="center"/>
          </w:tcPr>
          <w:p w14:paraId="54BC4A71" w14:textId="77777777" w:rsidR="00CE1DFB" w:rsidRPr="008C430B" w:rsidRDefault="00CE1DFB" w:rsidP="0016008F">
            <w:pPr>
              <w:pStyle w:val="TableParagraph"/>
              <w:spacing w:line="300" w:lineRule="exact"/>
              <w:ind w:right="3"/>
              <w:jc w:val="center"/>
            </w:pPr>
            <w:r w:rsidRPr="008C430B">
              <w:t>4</w:t>
            </w:r>
          </w:p>
        </w:tc>
      </w:tr>
      <w:tr w:rsidR="00CE1DFB" w14:paraId="2C24AC7E" w14:textId="77777777" w:rsidTr="00C91C54">
        <w:trPr>
          <w:trHeight w:val="453"/>
        </w:trPr>
        <w:tc>
          <w:tcPr>
            <w:tcW w:w="1134" w:type="dxa"/>
            <w:vAlign w:val="center"/>
          </w:tcPr>
          <w:p w14:paraId="249E16AB" w14:textId="77777777" w:rsidR="00CE1DFB" w:rsidRPr="008C430B" w:rsidRDefault="00CE1DFB" w:rsidP="00CE1DFB">
            <w:pPr>
              <w:pStyle w:val="TableParagraph"/>
              <w:ind w:right="3"/>
              <w:jc w:val="center"/>
            </w:pPr>
            <w:r w:rsidRPr="008C430B">
              <w:t>4</w:t>
            </w:r>
          </w:p>
        </w:tc>
        <w:tc>
          <w:tcPr>
            <w:tcW w:w="5954" w:type="dxa"/>
            <w:vAlign w:val="center"/>
          </w:tcPr>
          <w:p w14:paraId="5FD87436" w14:textId="77777777" w:rsidR="00CE1DFB" w:rsidRPr="008C430B" w:rsidRDefault="00CE1DFB" w:rsidP="0016008F">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La tecnologia per le porte dei controller dovrà essere almeno quella indicata.</w:t>
            </w:r>
          </w:p>
        </w:tc>
        <w:tc>
          <w:tcPr>
            <w:tcW w:w="2977" w:type="dxa"/>
            <w:vAlign w:val="center"/>
          </w:tcPr>
          <w:p w14:paraId="0DEF3082" w14:textId="4E167E48" w:rsidR="00CE1DFB" w:rsidRPr="008C430B" w:rsidRDefault="00CE1DFB" w:rsidP="0016008F">
            <w:pPr>
              <w:pStyle w:val="TableParagraph"/>
              <w:spacing w:line="300" w:lineRule="exact"/>
              <w:ind w:right="3"/>
              <w:jc w:val="center"/>
            </w:pPr>
            <w:r w:rsidRPr="008C430B">
              <w:t>FC a</w:t>
            </w:r>
            <w:r w:rsidR="008E73C3" w:rsidRPr="008C430B">
              <w:t xml:space="preserve"> </w:t>
            </w:r>
            <w:r w:rsidRPr="008C430B">
              <w:t>16 Gbp</w:t>
            </w:r>
            <w:r w:rsidR="008E73C3" w:rsidRPr="008C430B">
              <w:t>s</w:t>
            </w:r>
            <w:r w:rsidR="00E605BD">
              <w:t xml:space="preserve"> o altro sistema equivalente</w:t>
            </w:r>
          </w:p>
        </w:tc>
      </w:tr>
      <w:tr w:rsidR="00CE1DFB" w14:paraId="3A2F178C" w14:textId="77777777" w:rsidTr="007F01D5">
        <w:trPr>
          <w:trHeight w:val="651"/>
        </w:trPr>
        <w:tc>
          <w:tcPr>
            <w:tcW w:w="1134" w:type="dxa"/>
            <w:vAlign w:val="center"/>
          </w:tcPr>
          <w:p w14:paraId="15FA1945" w14:textId="77777777" w:rsidR="00CE1DFB" w:rsidRPr="008C430B" w:rsidRDefault="00CE1DFB" w:rsidP="00CE1DFB">
            <w:pPr>
              <w:pStyle w:val="TableParagraph"/>
              <w:spacing w:before="1"/>
              <w:ind w:right="3"/>
              <w:jc w:val="center"/>
            </w:pPr>
            <w:r w:rsidRPr="008C430B">
              <w:t>5</w:t>
            </w:r>
          </w:p>
        </w:tc>
        <w:tc>
          <w:tcPr>
            <w:tcW w:w="5954" w:type="dxa"/>
            <w:vAlign w:val="center"/>
          </w:tcPr>
          <w:p w14:paraId="36A82816" w14:textId="77777777" w:rsidR="00CE1DFB" w:rsidRPr="008C430B" w:rsidRDefault="00CE1DFB" w:rsidP="0016008F">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Ogni controller deve avere almeno 4 GB di memoria cache con batteria tampone o sistema equivalente.</w:t>
            </w:r>
          </w:p>
        </w:tc>
        <w:tc>
          <w:tcPr>
            <w:tcW w:w="2977" w:type="dxa"/>
            <w:vAlign w:val="center"/>
          </w:tcPr>
          <w:p w14:paraId="6C169A6C" w14:textId="77777777" w:rsidR="00CE1DFB" w:rsidRPr="008C430B" w:rsidRDefault="00CE1DFB" w:rsidP="007F01D5">
            <w:pPr>
              <w:pStyle w:val="TableParagraph"/>
              <w:spacing w:before="1" w:line="300" w:lineRule="exact"/>
              <w:ind w:right="3"/>
              <w:jc w:val="center"/>
            </w:pPr>
            <w:r w:rsidRPr="008C430B">
              <w:t>16GB</w:t>
            </w:r>
          </w:p>
        </w:tc>
      </w:tr>
      <w:tr w:rsidR="00CE1DFB" w14:paraId="1A1F11E7" w14:textId="77777777" w:rsidTr="00C91C54">
        <w:trPr>
          <w:trHeight w:val="900"/>
        </w:trPr>
        <w:tc>
          <w:tcPr>
            <w:tcW w:w="1134" w:type="dxa"/>
            <w:vAlign w:val="center"/>
          </w:tcPr>
          <w:p w14:paraId="3BA72882" w14:textId="77777777" w:rsidR="00CE1DFB" w:rsidRPr="008C430B" w:rsidRDefault="0016008F" w:rsidP="00CE1DFB">
            <w:pPr>
              <w:pStyle w:val="TableParagraph"/>
              <w:ind w:right="3"/>
              <w:jc w:val="center"/>
            </w:pPr>
            <w:r w:rsidRPr="008C430B">
              <w:t>7</w:t>
            </w:r>
          </w:p>
        </w:tc>
        <w:tc>
          <w:tcPr>
            <w:tcW w:w="5954" w:type="dxa"/>
            <w:vAlign w:val="center"/>
          </w:tcPr>
          <w:p w14:paraId="16C9C41E" w14:textId="77777777" w:rsidR="00CE1DFB" w:rsidRPr="008C430B" w:rsidRDefault="00CE1DFB" w:rsidP="0016008F">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Il sistema dovrà essere equipaggiato con dischi con caratteristiche pari almeno a quelle indicate in tabella, compatibili con le architetture di cui al paragrafo 2.2 lettera d).</w:t>
            </w:r>
          </w:p>
        </w:tc>
        <w:tc>
          <w:tcPr>
            <w:tcW w:w="2977" w:type="dxa"/>
            <w:vAlign w:val="center"/>
          </w:tcPr>
          <w:p w14:paraId="557571EA" w14:textId="77777777" w:rsidR="00CE1DFB" w:rsidRPr="008C430B" w:rsidRDefault="00CE1DFB" w:rsidP="0016008F">
            <w:pPr>
              <w:pStyle w:val="TableParagraph"/>
              <w:spacing w:line="300" w:lineRule="exact"/>
              <w:ind w:right="3"/>
              <w:jc w:val="center"/>
            </w:pPr>
          </w:p>
          <w:p w14:paraId="159FEEA2" w14:textId="6B7B17C0" w:rsidR="00CE1DFB" w:rsidRPr="008C430B" w:rsidRDefault="0016008F" w:rsidP="0016008F">
            <w:pPr>
              <w:pStyle w:val="TableParagraph"/>
              <w:spacing w:line="300" w:lineRule="exact"/>
              <w:ind w:right="3"/>
              <w:jc w:val="center"/>
            </w:pPr>
            <w:r w:rsidRPr="008C430B">
              <w:t>1</w:t>
            </w:r>
            <w:r w:rsidR="00526AE4">
              <w:t>2</w:t>
            </w:r>
            <w:r w:rsidRPr="008C430B">
              <w:t xml:space="preserve"> TB,</w:t>
            </w:r>
            <w:r w:rsidR="00CE1DFB" w:rsidRPr="008C430B">
              <w:t xml:space="preserve"> 7.2KRPM</w:t>
            </w:r>
          </w:p>
          <w:p w14:paraId="33928169" w14:textId="77777777" w:rsidR="00CE1DFB" w:rsidRPr="008C430B" w:rsidRDefault="00CE1DFB" w:rsidP="0016008F">
            <w:pPr>
              <w:pStyle w:val="TableParagraph"/>
              <w:spacing w:line="300" w:lineRule="exact"/>
              <w:ind w:right="3"/>
              <w:jc w:val="center"/>
            </w:pPr>
          </w:p>
          <w:p w14:paraId="167B7AB4" w14:textId="77777777" w:rsidR="00CE1DFB" w:rsidRPr="008C430B" w:rsidRDefault="00CE1DFB" w:rsidP="0016008F">
            <w:pPr>
              <w:pStyle w:val="TableParagraph"/>
              <w:spacing w:line="300" w:lineRule="exact"/>
              <w:ind w:right="3"/>
              <w:jc w:val="center"/>
            </w:pPr>
          </w:p>
        </w:tc>
      </w:tr>
      <w:tr w:rsidR="00CE1DFB" w14:paraId="1A8363AB" w14:textId="77777777" w:rsidTr="00C91C54">
        <w:trPr>
          <w:trHeight w:val="900"/>
        </w:trPr>
        <w:tc>
          <w:tcPr>
            <w:tcW w:w="1134" w:type="dxa"/>
            <w:vAlign w:val="center"/>
          </w:tcPr>
          <w:p w14:paraId="34FE7B79" w14:textId="77777777" w:rsidR="00CE1DFB" w:rsidRPr="008C430B" w:rsidRDefault="00CE1DFB" w:rsidP="00CE1DFB">
            <w:pPr>
              <w:pStyle w:val="TableParagraph"/>
              <w:ind w:right="3"/>
              <w:jc w:val="center"/>
            </w:pPr>
            <w:r w:rsidRPr="008C430B">
              <w:t>8</w:t>
            </w:r>
          </w:p>
        </w:tc>
        <w:tc>
          <w:tcPr>
            <w:tcW w:w="5954" w:type="dxa"/>
            <w:vAlign w:val="center"/>
          </w:tcPr>
          <w:p w14:paraId="21D39F69" w14:textId="33832E74" w:rsidR="00CE1DFB" w:rsidRPr="008C430B" w:rsidRDefault="00CE1DFB" w:rsidP="00B06915">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SSD in numero indicato di fianco,</w:t>
            </w:r>
            <w:r w:rsidR="00381027" w:rsidRPr="008C430B">
              <w:rPr>
                <w:rFonts w:asciiTheme="minorHAnsi" w:hAnsiTheme="minorHAnsi" w:cstheme="minorHAnsi"/>
                <w:sz w:val="22"/>
                <w:szCs w:val="22"/>
              </w:rPr>
              <w:t xml:space="preserve"> </w:t>
            </w:r>
            <w:r w:rsidRPr="008C430B">
              <w:rPr>
                <w:rFonts w:asciiTheme="minorHAnsi" w:hAnsiTheme="minorHAnsi" w:cstheme="minorHAnsi"/>
                <w:sz w:val="22"/>
                <w:szCs w:val="22"/>
              </w:rPr>
              <w:t>da 3.8</w:t>
            </w:r>
            <w:r w:rsidR="00192754">
              <w:rPr>
                <w:rFonts w:asciiTheme="minorHAnsi" w:hAnsiTheme="minorHAnsi" w:cstheme="minorHAnsi"/>
                <w:sz w:val="22"/>
                <w:szCs w:val="22"/>
              </w:rPr>
              <w:t xml:space="preserve"> </w:t>
            </w:r>
            <w:r w:rsidRPr="008C430B">
              <w:rPr>
                <w:rFonts w:asciiTheme="minorHAnsi" w:hAnsiTheme="minorHAnsi" w:cstheme="minorHAnsi"/>
                <w:sz w:val="22"/>
                <w:szCs w:val="22"/>
              </w:rPr>
              <w:t>GB Read-intensive per utilizzo come read cache di secondo livello</w:t>
            </w:r>
          </w:p>
        </w:tc>
        <w:tc>
          <w:tcPr>
            <w:tcW w:w="2977" w:type="dxa"/>
            <w:vAlign w:val="center"/>
          </w:tcPr>
          <w:p w14:paraId="4E973970" w14:textId="77777777" w:rsidR="00CE1DFB" w:rsidRPr="008C430B" w:rsidRDefault="00CE1DFB" w:rsidP="0016008F">
            <w:pPr>
              <w:pStyle w:val="TableParagraph"/>
              <w:spacing w:line="300" w:lineRule="exact"/>
              <w:ind w:right="3"/>
              <w:jc w:val="center"/>
            </w:pPr>
            <w:r w:rsidRPr="008C430B">
              <w:t>2</w:t>
            </w:r>
          </w:p>
        </w:tc>
      </w:tr>
      <w:tr w:rsidR="00D505BF" w:rsidRPr="00942D63" w14:paraId="2BEE5EB1" w14:textId="77777777" w:rsidTr="00C91C54">
        <w:trPr>
          <w:trHeight w:val="1689"/>
        </w:trPr>
        <w:tc>
          <w:tcPr>
            <w:tcW w:w="1134" w:type="dxa"/>
            <w:vAlign w:val="center"/>
          </w:tcPr>
          <w:p w14:paraId="3D9352C4" w14:textId="77777777" w:rsidR="00D505BF" w:rsidRPr="008C430B" w:rsidRDefault="00D505BF" w:rsidP="00B30353">
            <w:pPr>
              <w:pStyle w:val="TableParagraph"/>
              <w:ind w:right="3"/>
              <w:jc w:val="center"/>
            </w:pPr>
            <w:r w:rsidRPr="008C430B">
              <w:t>9</w:t>
            </w:r>
          </w:p>
        </w:tc>
        <w:tc>
          <w:tcPr>
            <w:tcW w:w="5954" w:type="dxa"/>
            <w:vAlign w:val="center"/>
          </w:tcPr>
          <w:p w14:paraId="57DAF328" w14:textId="77777777" w:rsidR="00D505BF" w:rsidRPr="008C430B" w:rsidRDefault="00D505BF" w:rsidP="0016008F">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Strumenti di diagnostica</w:t>
            </w:r>
          </w:p>
        </w:tc>
        <w:tc>
          <w:tcPr>
            <w:tcW w:w="2977" w:type="dxa"/>
            <w:vAlign w:val="center"/>
          </w:tcPr>
          <w:p w14:paraId="05AF2A17" w14:textId="77777777" w:rsidR="00D505BF" w:rsidRPr="008C430B" w:rsidRDefault="00D505BF" w:rsidP="0016008F">
            <w:pPr>
              <w:pStyle w:val="TableParagraph"/>
              <w:spacing w:before="87"/>
              <w:ind w:left="144" w:right="3"/>
              <w:jc w:val="both"/>
              <w:rPr>
                <w:rFonts w:asciiTheme="minorHAnsi" w:hAnsiTheme="minorHAnsi" w:cstheme="minorHAnsi"/>
                <w:i/>
              </w:rPr>
            </w:pPr>
            <w:r w:rsidRPr="008C430B">
              <w:rPr>
                <w:rFonts w:asciiTheme="minorHAnsi" w:hAnsiTheme="minorHAnsi" w:cstheme="minorHAnsi"/>
                <w:i/>
              </w:rPr>
              <w:t>Presenza di un sistema che rilevi gli eventi di pre-failure relativi alle componenti disco, memoria RAM, alimentatori, ventole. Gli strumenti di diagnostica devono essere di tipo hardware e firmware e indipendenti dal sistema operativo.</w:t>
            </w:r>
          </w:p>
        </w:tc>
      </w:tr>
      <w:tr w:rsidR="00D505BF" w:rsidRPr="00F2448C" w14:paraId="1E3A0373" w14:textId="77777777" w:rsidTr="00C91C54">
        <w:trPr>
          <w:trHeight w:val="2220"/>
        </w:trPr>
        <w:tc>
          <w:tcPr>
            <w:tcW w:w="1134" w:type="dxa"/>
            <w:vAlign w:val="center"/>
          </w:tcPr>
          <w:p w14:paraId="72B377D3" w14:textId="77777777" w:rsidR="00D505BF" w:rsidRPr="008C430B" w:rsidRDefault="00D505BF" w:rsidP="00C91C54">
            <w:pPr>
              <w:pStyle w:val="TableParagraph"/>
              <w:ind w:left="203" w:right="3"/>
              <w:jc w:val="center"/>
            </w:pPr>
            <w:r w:rsidRPr="008C430B">
              <w:lastRenderedPageBreak/>
              <w:t>10</w:t>
            </w:r>
          </w:p>
        </w:tc>
        <w:tc>
          <w:tcPr>
            <w:tcW w:w="5954" w:type="dxa"/>
            <w:vAlign w:val="center"/>
          </w:tcPr>
          <w:p w14:paraId="6A08DD73" w14:textId="77777777" w:rsidR="00D505BF" w:rsidRPr="008C430B" w:rsidRDefault="00D505BF" w:rsidP="0016008F">
            <w:pPr>
              <w:pStyle w:val="Corpotesto"/>
              <w:widowControl/>
              <w:autoSpaceDE/>
              <w:autoSpaceDN/>
              <w:spacing w:before="11"/>
              <w:ind w:left="144" w:right="3"/>
              <w:rPr>
                <w:rFonts w:asciiTheme="minorHAnsi" w:hAnsiTheme="minorHAnsi" w:cstheme="minorHAnsi"/>
                <w:sz w:val="22"/>
                <w:szCs w:val="22"/>
              </w:rPr>
            </w:pPr>
            <w:r w:rsidRPr="008C430B">
              <w:rPr>
                <w:rFonts w:asciiTheme="minorHAnsi" w:hAnsiTheme="minorHAnsi" w:cstheme="minorHAnsi"/>
                <w:sz w:val="22"/>
                <w:szCs w:val="22"/>
              </w:rPr>
              <w:t>Upgrade del firmware</w:t>
            </w:r>
          </w:p>
        </w:tc>
        <w:tc>
          <w:tcPr>
            <w:tcW w:w="2977" w:type="dxa"/>
            <w:vAlign w:val="center"/>
          </w:tcPr>
          <w:p w14:paraId="71247218" w14:textId="4340C81F" w:rsidR="00D505BF" w:rsidRPr="008C430B" w:rsidRDefault="005B3945" w:rsidP="00521C0E">
            <w:pPr>
              <w:pStyle w:val="TableParagraph"/>
              <w:spacing w:before="87"/>
              <w:ind w:left="144" w:right="3"/>
              <w:jc w:val="both"/>
              <w:rPr>
                <w:rFonts w:asciiTheme="minorHAnsi" w:hAnsiTheme="minorHAnsi" w:cstheme="minorHAnsi"/>
                <w:i/>
              </w:rPr>
            </w:pPr>
            <w:r w:rsidRPr="008C430B">
              <w:rPr>
                <w:rFonts w:asciiTheme="minorHAnsi" w:hAnsiTheme="minorHAnsi" w:cstheme="minorHAnsi"/>
                <w:i/>
              </w:rPr>
              <w:t>Esistenza di strumenti software per l’upgrade, senza costi aggiuntivi, per la durata</w:t>
            </w:r>
            <w:r w:rsidRPr="00D4017D">
              <w:rPr>
                <w:rFonts w:asciiTheme="minorHAnsi" w:hAnsiTheme="minorHAnsi" w:cstheme="minorHAnsi"/>
                <w:i/>
              </w:rPr>
              <w:t xml:space="preserve"> </w:t>
            </w:r>
            <w:r w:rsidR="00D4017D" w:rsidRPr="00D4017D">
              <w:rPr>
                <w:rFonts w:asciiTheme="minorHAnsi" w:hAnsiTheme="minorHAnsi" w:cstheme="minorHAnsi"/>
                <w:i/>
              </w:rPr>
              <w:t>per la durata della garanzia offerta</w:t>
            </w:r>
            <w:r w:rsidRPr="008C430B">
              <w:rPr>
                <w:rFonts w:asciiTheme="minorHAnsi" w:hAnsiTheme="minorHAnsi" w:cstheme="minorHAnsi"/>
                <w:i/>
              </w:rPr>
              <w:t>.</w:t>
            </w:r>
          </w:p>
        </w:tc>
      </w:tr>
      <w:tr w:rsidR="00D505BF" w14:paraId="4D5C295C" w14:textId="77777777" w:rsidTr="00C91C54">
        <w:trPr>
          <w:trHeight w:val="273"/>
        </w:trPr>
        <w:tc>
          <w:tcPr>
            <w:tcW w:w="1134" w:type="dxa"/>
            <w:vAlign w:val="center"/>
          </w:tcPr>
          <w:p w14:paraId="32A308A7" w14:textId="77777777" w:rsidR="00D505BF" w:rsidRPr="008C430B" w:rsidRDefault="00C91C54" w:rsidP="005B3945">
            <w:pPr>
              <w:pStyle w:val="TableParagraph"/>
              <w:ind w:right="3"/>
              <w:jc w:val="center"/>
            </w:pPr>
            <w:r w:rsidRPr="008C430B">
              <w:t>1</w:t>
            </w:r>
            <w:r w:rsidR="005B3945" w:rsidRPr="008C430B">
              <w:t>1</w:t>
            </w:r>
          </w:p>
        </w:tc>
        <w:tc>
          <w:tcPr>
            <w:tcW w:w="5954" w:type="dxa"/>
            <w:vAlign w:val="center"/>
          </w:tcPr>
          <w:p w14:paraId="338FB926" w14:textId="77777777" w:rsidR="00D505BF" w:rsidRPr="008C430B" w:rsidRDefault="00D505BF" w:rsidP="00C91C54">
            <w:pPr>
              <w:pStyle w:val="TableParagraph"/>
              <w:ind w:right="3" w:firstLine="137"/>
            </w:pPr>
            <w:r w:rsidRPr="008C430B">
              <w:t>Dimensioni di ogni cassetto in termini di unita di rack</w:t>
            </w:r>
          </w:p>
        </w:tc>
        <w:tc>
          <w:tcPr>
            <w:tcW w:w="2977" w:type="dxa"/>
            <w:vAlign w:val="center"/>
          </w:tcPr>
          <w:p w14:paraId="2BBEAF69" w14:textId="77777777" w:rsidR="00D505BF" w:rsidRPr="008C430B" w:rsidRDefault="00D505BF" w:rsidP="00D505BF">
            <w:pPr>
              <w:pStyle w:val="TableParagraph"/>
              <w:spacing w:line="300" w:lineRule="exact"/>
              <w:ind w:right="3"/>
              <w:jc w:val="center"/>
            </w:pPr>
            <w:r w:rsidRPr="008C430B">
              <w:t>2U</w:t>
            </w:r>
          </w:p>
        </w:tc>
      </w:tr>
    </w:tbl>
    <w:p w14:paraId="63AB7C92" w14:textId="77777777" w:rsidR="009F1733" w:rsidRDefault="009F1733" w:rsidP="0008729B">
      <w:pPr>
        <w:pStyle w:val="Corpotesto"/>
        <w:widowControl/>
        <w:suppressAutoHyphens/>
        <w:autoSpaceDN/>
        <w:spacing w:line="360" w:lineRule="auto"/>
        <w:ind w:left="714" w:hanging="357"/>
        <w:contextualSpacing/>
        <w:jc w:val="both"/>
        <w:rPr>
          <w:rFonts w:ascii="Times New Roman"/>
          <w:sz w:val="25"/>
        </w:rPr>
      </w:pPr>
    </w:p>
    <w:p w14:paraId="44D6D830" w14:textId="77777777" w:rsidR="00607AE3" w:rsidRDefault="00607AE3" w:rsidP="0008729B">
      <w:pPr>
        <w:pStyle w:val="Paragrafoelenco"/>
        <w:widowControl/>
        <w:numPr>
          <w:ilvl w:val="0"/>
          <w:numId w:val="5"/>
        </w:numPr>
        <w:suppressAutoHyphens/>
        <w:autoSpaceDN/>
        <w:spacing w:line="360" w:lineRule="auto"/>
        <w:ind w:left="714" w:hanging="357"/>
        <w:contextualSpacing/>
        <w:jc w:val="both"/>
      </w:pPr>
      <w:r w:rsidRPr="006E172D">
        <w:t>Ogni unit</w:t>
      </w:r>
      <w:r>
        <w:t xml:space="preserve">à di storage dovrà soddisfare </w:t>
      </w:r>
      <w:r w:rsidRPr="006E172D">
        <w:t>delle c</w:t>
      </w:r>
      <w:r>
        <w:t>ondizioni minime di prestazioni:</w:t>
      </w:r>
    </w:p>
    <w:p w14:paraId="0130798A" w14:textId="77777777" w:rsidR="00607AE3" w:rsidRPr="006E172D" w:rsidRDefault="00607AE3" w:rsidP="00B4522A">
      <w:pPr>
        <w:pStyle w:val="Paragrafoelenco"/>
        <w:widowControl/>
        <w:numPr>
          <w:ilvl w:val="1"/>
          <w:numId w:val="5"/>
        </w:numPr>
        <w:suppressAutoHyphens/>
        <w:autoSpaceDN/>
        <w:spacing w:line="276" w:lineRule="auto"/>
        <w:contextualSpacing/>
        <w:jc w:val="both"/>
      </w:pPr>
      <w:r w:rsidRPr="006E172D">
        <w:t>SEQUENTIAL READ (espresso dal valore di: “Children see throughput for &lt;xx&gt; readers”, dove &lt;xx&gt; è il valore &lt;#processi&gt;)</w:t>
      </w:r>
    </w:p>
    <w:p w14:paraId="3BB35D47" w14:textId="7B7F89E3" w:rsidR="00607AE3" w:rsidRPr="006E172D" w:rsidRDefault="00607AE3" w:rsidP="00B4522A">
      <w:pPr>
        <w:widowControl/>
        <w:numPr>
          <w:ilvl w:val="1"/>
          <w:numId w:val="5"/>
        </w:numPr>
        <w:suppressAutoHyphens/>
        <w:autoSpaceDN/>
        <w:spacing w:line="276" w:lineRule="auto"/>
        <w:jc w:val="both"/>
      </w:pPr>
      <w:r w:rsidRPr="006E172D">
        <w:t>il valore aggregato per unità di storage</w:t>
      </w:r>
      <w:r w:rsidR="00C05A71">
        <w:t xml:space="preserve"> da 1</w:t>
      </w:r>
      <w:r w:rsidR="00526AE4">
        <w:t>,2</w:t>
      </w:r>
      <w:r w:rsidR="00C05A71">
        <w:t xml:space="preserve"> Pbyte</w:t>
      </w:r>
      <w:r w:rsidRPr="006E172D">
        <w:t xml:space="preserve">, nel caso di sequential read, deve essere almeno </w:t>
      </w:r>
      <w:r w:rsidR="0090391F" w:rsidRPr="0090391F">
        <w:t>8</w:t>
      </w:r>
      <w:r w:rsidRPr="0090391F">
        <w:t>00 MB/s;</w:t>
      </w:r>
    </w:p>
    <w:p w14:paraId="6B0E44D5" w14:textId="77777777" w:rsidR="00607AE3" w:rsidRDefault="00607AE3" w:rsidP="0008729B">
      <w:pPr>
        <w:pStyle w:val="Paragrafoelenco"/>
        <w:widowControl/>
        <w:numPr>
          <w:ilvl w:val="0"/>
          <w:numId w:val="5"/>
        </w:numPr>
        <w:suppressAutoHyphens/>
        <w:autoSpaceDN/>
        <w:spacing w:line="360" w:lineRule="auto"/>
        <w:ind w:left="714" w:hanging="357"/>
        <w:contextualSpacing/>
        <w:jc w:val="both"/>
      </w:pPr>
      <w:r>
        <w:t>Tutti i valori, sia per il numero di processi sia per i valori di performance, vanno scalati con una proporzione lineare in base al numero di TB con cui le unità di storage vengono equipaggiate.</w:t>
      </w:r>
    </w:p>
    <w:p w14:paraId="1D739518" w14:textId="58A758DB" w:rsidR="00654345" w:rsidRDefault="00654345" w:rsidP="00654345">
      <w:pPr>
        <w:widowControl/>
        <w:suppressAutoHyphens/>
        <w:autoSpaceDN/>
        <w:spacing w:line="276" w:lineRule="auto"/>
        <w:contextualSpacing/>
        <w:jc w:val="both"/>
      </w:pPr>
    </w:p>
    <w:p w14:paraId="7E966B12" w14:textId="607BEC9D" w:rsidR="00E81C58" w:rsidRDefault="00E81C58" w:rsidP="00E81C58">
      <w:pPr>
        <w:pStyle w:val="Normale1"/>
        <w:widowControl w:val="0"/>
        <w:spacing w:after="200" w:line="360" w:lineRule="auto"/>
        <w:ind w:left="0" w:firstLine="0"/>
        <w:jc w:val="both"/>
        <w:rPr>
          <w:rFonts w:ascii="Calibri" w:hAnsi="Calibri" w:cs="Calibri"/>
          <w:color w:val="000000" w:themeColor="text1"/>
          <w:sz w:val="22"/>
          <w:szCs w:val="22"/>
        </w:rPr>
      </w:pPr>
      <w:r>
        <w:rPr>
          <w:rFonts w:ascii="Calibri" w:hAnsi="Calibri" w:cs="Calibri"/>
          <w:color w:val="000000" w:themeColor="text1"/>
          <w:sz w:val="22"/>
          <w:szCs w:val="22"/>
        </w:rPr>
        <w:t>La durata della garanzia per questo Lotto è di 2 anni, ed include tutte le riparazioni, le parti di ricambio, la manodopera, l’aggiornamento del firmware e delle licenze software.</w:t>
      </w:r>
    </w:p>
    <w:p w14:paraId="2708B7C8" w14:textId="77777777" w:rsidR="00AE5FC1" w:rsidRDefault="00AE5FC1" w:rsidP="00654345">
      <w:pPr>
        <w:widowControl/>
        <w:suppressAutoHyphens/>
        <w:autoSpaceDN/>
        <w:spacing w:line="276" w:lineRule="auto"/>
        <w:contextualSpacing/>
        <w:jc w:val="both"/>
      </w:pPr>
    </w:p>
    <w:p w14:paraId="7CE94B92" w14:textId="115BF260" w:rsidR="0094092D" w:rsidRDefault="0094092D" w:rsidP="0094092D">
      <w:pPr>
        <w:pStyle w:val="Paragrafoelenco"/>
        <w:pBdr>
          <w:top w:val="single" w:sz="4" w:space="1" w:color="auto"/>
          <w:left w:val="single" w:sz="4" w:space="4" w:color="auto"/>
          <w:bottom w:val="single" w:sz="4" w:space="1" w:color="auto"/>
          <w:right w:val="single" w:sz="4" w:space="4" w:color="auto"/>
        </w:pBdr>
        <w:spacing w:line="276" w:lineRule="auto"/>
        <w:ind w:left="0" w:firstLine="0"/>
        <w:jc w:val="both"/>
        <w:rPr>
          <w:i/>
          <w:color w:val="000000" w:themeColor="text1"/>
        </w:rPr>
      </w:pPr>
      <w:r>
        <w:rPr>
          <w:b/>
          <w:color w:val="000000" w:themeColor="text1"/>
        </w:rPr>
        <w:t>F</w:t>
      </w:r>
      <w:r w:rsidRPr="006A5DD1">
        <w:rPr>
          <w:b/>
          <w:color w:val="000000" w:themeColor="text1"/>
        </w:rPr>
        <w:t xml:space="preserve">igura </w:t>
      </w:r>
      <w:r>
        <w:rPr>
          <w:b/>
          <w:color w:val="000000" w:themeColor="text1"/>
        </w:rPr>
        <w:t>8</w:t>
      </w:r>
      <w:r w:rsidRPr="006A5DD1">
        <w:rPr>
          <w:b/>
          <w:color w:val="000000" w:themeColor="text1"/>
        </w:rPr>
        <w:t>:</w:t>
      </w:r>
      <w:r>
        <w:rPr>
          <w:color w:val="000000" w:themeColor="text1"/>
        </w:rPr>
        <w:t xml:space="preserve"> </w:t>
      </w:r>
      <w:r>
        <w:rPr>
          <w:i/>
          <w:color w:val="000000" w:themeColor="text1"/>
        </w:rPr>
        <w:t>Dettagli dello storage da fornire per il Lotto 3</w:t>
      </w:r>
    </w:p>
    <w:p w14:paraId="78A44B96" w14:textId="5E7DE30B" w:rsidR="0094092D" w:rsidRDefault="00C91ED1" w:rsidP="0094092D">
      <w:pPr>
        <w:pStyle w:val="Paragrafoelenco"/>
        <w:pBdr>
          <w:top w:val="single" w:sz="4" w:space="1" w:color="auto"/>
          <w:left w:val="single" w:sz="4" w:space="4" w:color="auto"/>
          <w:bottom w:val="single" w:sz="4" w:space="1" w:color="auto"/>
          <w:right w:val="single" w:sz="4" w:space="4" w:color="auto"/>
        </w:pBdr>
        <w:spacing w:line="276" w:lineRule="auto"/>
        <w:ind w:left="0" w:firstLine="0"/>
        <w:jc w:val="both"/>
        <w:rPr>
          <w:color w:val="000000" w:themeColor="text1"/>
        </w:rPr>
      </w:pPr>
      <w:r w:rsidRPr="00C91ED1">
        <w:rPr>
          <w:noProof/>
          <w:lang w:bidi="ar-SA"/>
        </w:rPr>
        <w:drawing>
          <wp:inline distT="0" distB="0" distL="0" distR="0" wp14:anchorId="308E67AC" wp14:editId="73D29A8B">
            <wp:extent cx="6122670" cy="325343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2670" cy="3253435"/>
                    </a:xfrm>
                    <a:prstGeom prst="rect">
                      <a:avLst/>
                    </a:prstGeom>
                    <a:noFill/>
                    <a:ln>
                      <a:noFill/>
                    </a:ln>
                  </pic:spPr>
                </pic:pic>
              </a:graphicData>
            </a:graphic>
          </wp:inline>
        </w:drawing>
      </w:r>
    </w:p>
    <w:p w14:paraId="75AC32C8" w14:textId="7D70BAD7" w:rsidR="0094092D" w:rsidRDefault="0094092D" w:rsidP="00654345">
      <w:pPr>
        <w:widowControl/>
        <w:suppressAutoHyphens/>
        <w:autoSpaceDN/>
        <w:spacing w:line="276" w:lineRule="auto"/>
        <w:contextualSpacing/>
        <w:jc w:val="both"/>
      </w:pPr>
    </w:p>
    <w:p w14:paraId="68BCCDD4" w14:textId="54F3F77B" w:rsidR="0094092D" w:rsidRDefault="0094092D" w:rsidP="00654345">
      <w:pPr>
        <w:widowControl/>
        <w:suppressAutoHyphens/>
        <w:autoSpaceDN/>
        <w:spacing w:line="276" w:lineRule="auto"/>
        <w:contextualSpacing/>
        <w:jc w:val="both"/>
      </w:pPr>
    </w:p>
    <w:p w14:paraId="762B7AFA" w14:textId="77777777" w:rsidR="00654345" w:rsidRPr="00654345" w:rsidRDefault="00654345" w:rsidP="00654345">
      <w:pPr>
        <w:widowControl/>
        <w:suppressAutoHyphens/>
        <w:autoSpaceDN/>
        <w:spacing w:line="276" w:lineRule="auto"/>
        <w:contextualSpacing/>
        <w:jc w:val="both"/>
        <w:rPr>
          <w:b/>
          <w:bCs/>
        </w:rPr>
      </w:pPr>
      <w:r w:rsidRPr="00654345">
        <w:rPr>
          <w:b/>
          <w:bCs/>
        </w:rPr>
        <w:t>ALTRE SPECIFICHE GENERALI</w:t>
      </w:r>
    </w:p>
    <w:p w14:paraId="7D19D109" w14:textId="77777777" w:rsidR="00654345" w:rsidRPr="00654345" w:rsidRDefault="00654345" w:rsidP="0008729B">
      <w:pPr>
        <w:pStyle w:val="Paragrafoelenco"/>
        <w:widowControl/>
        <w:numPr>
          <w:ilvl w:val="0"/>
          <w:numId w:val="5"/>
        </w:numPr>
        <w:suppressAutoHyphens/>
        <w:autoSpaceDN/>
        <w:spacing w:line="360" w:lineRule="auto"/>
        <w:ind w:left="714" w:hanging="357"/>
        <w:contextualSpacing/>
        <w:jc w:val="both"/>
      </w:pPr>
      <w:bookmarkStart w:id="66" w:name="_toc135"/>
      <w:bookmarkEnd w:id="66"/>
      <w:r w:rsidRPr="00654345">
        <w:lastRenderedPageBreak/>
        <w:t>I dischi offerti dovranno essere in tecnologia PMR, "Helium filled" e comunque di classe "Enterprise" In grado di mantenere gli standard di alta disponibilità 24/7.</w:t>
      </w:r>
    </w:p>
    <w:p w14:paraId="62754F29" w14:textId="77777777" w:rsidR="009F1733" w:rsidRPr="00654345" w:rsidRDefault="00654345" w:rsidP="0008729B">
      <w:pPr>
        <w:pStyle w:val="Paragrafoelenco"/>
        <w:widowControl/>
        <w:numPr>
          <w:ilvl w:val="0"/>
          <w:numId w:val="5"/>
        </w:numPr>
        <w:suppressAutoHyphens/>
        <w:autoSpaceDN/>
        <w:spacing w:line="360" w:lineRule="auto"/>
        <w:ind w:left="714" w:hanging="357"/>
        <w:contextualSpacing/>
        <w:jc w:val="both"/>
      </w:pPr>
      <w:r w:rsidRPr="00654345">
        <w:t>Le caratteristiche dei dischi offerti dovranno essere omogenee</w:t>
      </w:r>
    </w:p>
    <w:p w14:paraId="496AD2B4" w14:textId="77777777" w:rsidR="00AF06C6" w:rsidRPr="00654345" w:rsidRDefault="00654345" w:rsidP="0008729B">
      <w:pPr>
        <w:pStyle w:val="Paragrafoelenco"/>
        <w:widowControl/>
        <w:numPr>
          <w:ilvl w:val="0"/>
          <w:numId w:val="5"/>
        </w:numPr>
        <w:suppressAutoHyphens/>
        <w:autoSpaceDN/>
        <w:spacing w:line="360" w:lineRule="auto"/>
        <w:ind w:left="714" w:hanging="357"/>
        <w:contextualSpacing/>
        <w:jc w:val="both"/>
      </w:pPr>
      <w:r w:rsidRPr="00654345">
        <w:t xml:space="preserve">Tutti i dischi offerti per ogni sistema disco dovranno essere raggruppabili in almeno 2 disk-pool (o comunque in un numero pari di disk-pool secondo le raccomandazioni del produttore); ogni disk-pool dovrà essere obbligatoriamente configurato con RAID distribuito (es. tramite tecnologia "Dynamic Disk Pool" o Raid 2.0+ o equivalente) con protezione di tipo 8+2 dischi (comunque con un rapporto fra capacità netta e lorda non superiore a </w:t>
      </w:r>
      <w:r w:rsidR="005452EB">
        <w:t>0.80</w:t>
      </w:r>
      <w:r w:rsidRPr="00654345">
        <w:t>).</w:t>
      </w:r>
    </w:p>
    <w:p w14:paraId="22221211" w14:textId="77777777" w:rsidR="00654345" w:rsidRDefault="00654345" w:rsidP="0008729B">
      <w:pPr>
        <w:pStyle w:val="Paragrafoelenco"/>
        <w:widowControl/>
        <w:numPr>
          <w:ilvl w:val="0"/>
          <w:numId w:val="5"/>
        </w:numPr>
        <w:suppressAutoHyphens/>
        <w:autoSpaceDN/>
        <w:spacing w:line="360" w:lineRule="auto"/>
        <w:ind w:left="714" w:hanging="357"/>
        <w:contextualSpacing/>
        <w:jc w:val="both"/>
      </w:pPr>
      <w:r w:rsidRPr="00654345">
        <w:t>lo spazio per la "reserved capacity" dovrà essere almeno equivalente al doppio della capacità di un singolo</w:t>
      </w:r>
      <w:r>
        <w:t xml:space="preserve"> </w:t>
      </w:r>
      <w:r w:rsidRPr="00654345">
        <w:t>disco fornito all'interno del lotto (es. se l'offerta per un dato lotto di un AS prevedesse dischi da</w:t>
      </w:r>
      <w:r>
        <w:t xml:space="preserve"> </w:t>
      </w:r>
      <w:r w:rsidRPr="00654345">
        <w:t>1</w:t>
      </w:r>
      <w:r>
        <w:t>6</w:t>
      </w:r>
      <w:r w:rsidRPr="00654345">
        <w:t xml:space="preserve"> TB, la "reserved capacity" dovrebbe essere almeno pari a </w:t>
      </w:r>
      <w:r>
        <w:t>32</w:t>
      </w:r>
      <w:r w:rsidRPr="00654345">
        <w:t xml:space="preserve"> TB).</w:t>
      </w:r>
    </w:p>
    <w:p w14:paraId="101BE561" w14:textId="77777777" w:rsidR="00654345" w:rsidRPr="00817A37" w:rsidRDefault="00654345" w:rsidP="0008729B">
      <w:pPr>
        <w:pStyle w:val="Paragrafoelenco"/>
        <w:widowControl/>
        <w:numPr>
          <w:ilvl w:val="0"/>
          <w:numId w:val="5"/>
        </w:numPr>
        <w:suppressAutoHyphens/>
        <w:autoSpaceDN/>
        <w:spacing w:line="360" w:lineRule="auto"/>
        <w:ind w:left="714" w:hanging="357"/>
        <w:contextualSpacing/>
        <w:jc w:val="both"/>
      </w:pPr>
      <w:r>
        <w:t>Il</w:t>
      </w:r>
      <w:r w:rsidRPr="00654345">
        <w:t xml:space="preserve"> tempo di ricostruzione di un disco dovrà rispettare i seguenti limiti: non superiore alle 12 ore.</w:t>
      </w:r>
    </w:p>
    <w:p w14:paraId="193B6D7E" w14:textId="77777777" w:rsidR="009B0AE7" w:rsidRPr="009B0AE7" w:rsidRDefault="009B0AE7" w:rsidP="0008729B">
      <w:pPr>
        <w:pStyle w:val="Paragrafoelenco"/>
        <w:widowControl/>
        <w:numPr>
          <w:ilvl w:val="0"/>
          <w:numId w:val="5"/>
        </w:numPr>
        <w:suppressAutoHyphens/>
        <w:autoSpaceDN/>
        <w:spacing w:line="360" w:lineRule="auto"/>
        <w:ind w:left="714" w:hanging="357"/>
        <w:contextualSpacing/>
        <w:jc w:val="both"/>
      </w:pPr>
      <w:r w:rsidRPr="009B0AE7">
        <w:t>Fo</w:t>
      </w:r>
      <w:r w:rsidR="005452EB">
        <w:t>o</w:t>
      </w:r>
      <w:r w:rsidRPr="009B0AE7">
        <w:t>tprint/</w:t>
      </w:r>
      <w:r w:rsidR="005452EB">
        <w:t>o</w:t>
      </w:r>
      <w:r w:rsidRPr="009B0AE7">
        <w:t>ccupazi</w:t>
      </w:r>
      <w:r w:rsidR="005452EB">
        <w:t>o</w:t>
      </w:r>
      <w:r w:rsidRPr="009B0AE7">
        <w:t>ne: Nel computo dell'occupazione dovranno essere considerati tutti gli apparati di storage</w:t>
      </w:r>
      <w:r>
        <w:t xml:space="preserve"> </w:t>
      </w:r>
      <w:r w:rsidRPr="009B0AE7">
        <w:t>compresivi di controller ed eventuali cassetti di espansione.</w:t>
      </w:r>
    </w:p>
    <w:p w14:paraId="17E4378B" w14:textId="6651384E" w:rsidR="00975E7C" w:rsidRPr="00826946" w:rsidRDefault="00826946" w:rsidP="0008729B">
      <w:pPr>
        <w:pStyle w:val="Paragrafoelenco"/>
        <w:widowControl/>
        <w:numPr>
          <w:ilvl w:val="0"/>
          <w:numId w:val="5"/>
        </w:numPr>
        <w:suppressAutoHyphens/>
        <w:autoSpaceDN/>
        <w:spacing w:line="360" w:lineRule="auto"/>
        <w:ind w:left="714" w:hanging="357"/>
        <w:contextualSpacing/>
        <w:jc w:val="both"/>
      </w:pPr>
      <w:r w:rsidRPr="00826946">
        <w:t>Il sistema dovrà essere fornito di un software completo di controllo e configurazione che operi sia a livello di singola entità logica che di sistema globale. Il software dovrà includere, pena l'esclusione, la gestione dell'allarmistica tramite invio di messaggi di tipo e-ma</w:t>
      </w:r>
      <w:r w:rsidR="000E7942">
        <w:t>i</w:t>
      </w:r>
      <w:r w:rsidRPr="00826946">
        <w:t>l. Dovrà essere possibile la gestione de</w:t>
      </w:r>
      <w:r w:rsidR="000E7942">
        <w:t>gli allarmi anche con protocolli</w:t>
      </w:r>
      <w:r w:rsidRPr="00826946">
        <w:t xml:space="preserve"> standard come SNMP. Le condizioni di allarme segnalate dovranno almeno comprendere: aumenti della temperatura, fallimento di un controller ridondato, di una unità di alimentazione/ventilazione, falli</w:t>
      </w:r>
      <w:r w:rsidR="000556E1">
        <w:t>me</w:t>
      </w:r>
      <w:r w:rsidRPr="00826946">
        <w:t>nto di un disco di hotspare ed in particolare il fallimento di un singolo disco costituente un array Raid e lo status della relativa ricostruzione automatica dell'array. Tale software dovrà essere installabile su piattaforma Windows o Linux o dovrà essere accessibile via Web da un Browser standard. Il software dovrà essere in grado di gestire e creare array Raid in maniera semplice e ben documentata e dovrà poter permettere il monitoraggio in tempo reale de</w:t>
      </w:r>
      <w:r>
        <w:t>i</w:t>
      </w:r>
      <w:r w:rsidRPr="00826946">
        <w:t xml:space="preserve"> parametri suddetti di ogni singola entità logica. Dovrà essere in ogni caso possibile la gestione di tutto il sistema (e quindi di tutte le entità logiche) da un singolo applicativo su un'unica stazione di controllo. Dovrà inoltre essere possibile a livello di singola entità logica disporre di un tool dettagliato di analisi delle performance disco in tempo reale e con la possibilità di memorizzare lo storico.</w:t>
      </w:r>
    </w:p>
    <w:p w14:paraId="29338EE3" w14:textId="77777777" w:rsidR="009B0AE7" w:rsidRDefault="009B0AE7" w:rsidP="00A00775">
      <w:pPr>
        <w:pStyle w:val="Corpotesto"/>
        <w:tabs>
          <w:tab w:val="left" w:pos="2355"/>
        </w:tabs>
        <w:spacing w:before="8"/>
        <w:ind w:right="3"/>
        <w:jc w:val="both"/>
        <w:rPr>
          <w:rFonts w:ascii="Times New Roman" w:eastAsiaTheme="minorHAnsi" w:hAnsi="Times New Roman" w:cs="Times New Roman"/>
          <w:b/>
          <w:bCs/>
          <w:i/>
          <w:iCs/>
          <w:color w:val="414141"/>
          <w:lang w:eastAsia="en-US" w:bidi="ar-SA"/>
        </w:rPr>
      </w:pPr>
    </w:p>
    <w:p w14:paraId="39FD6791" w14:textId="77777777" w:rsidR="00975E7C" w:rsidRDefault="009B0AE7" w:rsidP="0008729B">
      <w:pPr>
        <w:pStyle w:val="Corpotesto"/>
        <w:tabs>
          <w:tab w:val="left" w:pos="2355"/>
        </w:tabs>
        <w:spacing w:before="8" w:line="360" w:lineRule="auto"/>
        <w:ind w:right="3"/>
        <w:jc w:val="both"/>
        <w:rPr>
          <w:rFonts w:ascii="Times New Roman" w:eastAsiaTheme="minorHAnsi" w:hAnsi="Times New Roman" w:cs="Times New Roman"/>
          <w:b/>
          <w:bCs/>
          <w:i/>
          <w:iCs/>
          <w:color w:val="414141"/>
          <w:sz w:val="22"/>
          <w:szCs w:val="22"/>
          <w:lang w:eastAsia="en-US" w:bidi="ar-SA"/>
        </w:rPr>
      </w:pPr>
      <w:r w:rsidRPr="009B0AE7">
        <w:rPr>
          <w:rFonts w:ascii="Times New Roman" w:eastAsiaTheme="minorHAnsi" w:hAnsi="Times New Roman" w:cs="Times New Roman"/>
          <w:b/>
          <w:bCs/>
          <w:i/>
          <w:iCs/>
          <w:color w:val="414141"/>
          <w:sz w:val="22"/>
          <w:szCs w:val="22"/>
          <w:lang w:eastAsia="en-US" w:bidi="ar-SA"/>
        </w:rPr>
        <w:t>Parametri da specificare nell'offerta</w:t>
      </w:r>
    </w:p>
    <w:p w14:paraId="497AFBFE" w14:textId="77777777" w:rsidR="009B0AE7" w:rsidRPr="009B0AE7" w:rsidRDefault="009B0AE7" w:rsidP="0008729B">
      <w:pPr>
        <w:widowControl/>
        <w:suppressAutoHyphens/>
        <w:autoSpaceDN/>
        <w:spacing w:line="360" w:lineRule="auto"/>
        <w:contextualSpacing/>
        <w:jc w:val="both"/>
      </w:pPr>
      <w:r>
        <w:t>D</w:t>
      </w:r>
      <w:r w:rsidRPr="009B0AE7">
        <w:t>ovranno essere obbligatoriamente specificate, oltre alle caratteristiche generali</w:t>
      </w:r>
      <w:r>
        <w:t xml:space="preserve"> </w:t>
      </w:r>
      <w:r w:rsidRPr="009B0AE7">
        <w:t>del sistema offerto, le seguenti informazioni (utilizzate in fase di collaudo):</w:t>
      </w:r>
    </w:p>
    <w:p w14:paraId="0E2222B5" w14:textId="77777777" w:rsidR="009B0AE7" w:rsidRPr="009B0AE7" w:rsidRDefault="009B0AE7" w:rsidP="0008729B">
      <w:pPr>
        <w:pStyle w:val="Paragrafoelenco"/>
        <w:widowControl/>
        <w:numPr>
          <w:ilvl w:val="0"/>
          <w:numId w:val="31"/>
        </w:numPr>
        <w:suppressAutoHyphens/>
        <w:autoSpaceDN/>
        <w:spacing w:line="360" w:lineRule="auto"/>
        <w:ind w:left="714" w:hanging="357"/>
        <w:contextualSpacing/>
        <w:jc w:val="both"/>
      </w:pPr>
      <w:r w:rsidRPr="009B0AE7">
        <w:t>Tipologia dei dischi offerti. Dovranno essere Indicati tecnologia e dimensione de</w:t>
      </w:r>
      <w:r w:rsidR="00933908">
        <w:t>i</w:t>
      </w:r>
      <w:r w:rsidRPr="009B0AE7">
        <w:t xml:space="preserve"> di</w:t>
      </w:r>
      <w:r>
        <w:t>s</w:t>
      </w:r>
      <w:r w:rsidRPr="009B0AE7">
        <w:t>ch</w:t>
      </w:r>
      <w:r>
        <w:t xml:space="preserve">i </w:t>
      </w:r>
      <w:r w:rsidRPr="009B0AE7">
        <w:t>offerti.</w:t>
      </w:r>
    </w:p>
    <w:p w14:paraId="4E9A2EA7" w14:textId="77777777" w:rsidR="009B0AE7" w:rsidRPr="009B0AE7" w:rsidRDefault="009B0AE7" w:rsidP="0008729B">
      <w:pPr>
        <w:pStyle w:val="Paragrafoelenco"/>
        <w:widowControl/>
        <w:numPr>
          <w:ilvl w:val="0"/>
          <w:numId w:val="31"/>
        </w:numPr>
        <w:suppressAutoHyphens/>
        <w:autoSpaceDN/>
        <w:spacing w:line="360" w:lineRule="auto"/>
        <w:ind w:left="714" w:hanging="357"/>
        <w:contextualSpacing/>
        <w:jc w:val="both"/>
      </w:pPr>
      <w:r w:rsidRPr="009B0AE7">
        <w:t>Caratteristiche del controller</w:t>
      </w:r>
    </w:p>
    <w:p w14:paraId="0BFC9FA7" w14:textId="77777777" w:rsidR="009B0AE7" w:rsidRPr="009B0AE7" w:rsidRDefault="009B0AE7" w:rsidP="0008729B">
      <w:pPr>
        <w:pStyle w:val="Paragrafoelenco"/>
        <w:widowControl/>
        <w:numPr>
          <w:ilvl w:val="0"/>
          <w:numId w:val="5"/>
        </w:numPr>
        <w:suppressAutoHyphens/>
        <w:autoSpaceDN/>
        <w:spacing w:line="360" w:lineRule="auto"/>
        <w:ind w:left="714" w:hanging="357"/>
        <w:contextualSpacing/>
        <w:jc w:val="both"/>
      </w:pPr>
      <w:r w:rsidRPr="009B0AE7">
        <w:lastRenderedPageBreak/>
        <w:t>Cache fornita per ogni singolo controller e sistema di protezione della cache</w:t>
      </w:r>
      <w:r w:rsidR="00933908">
        <w:t xml:space="preserve"> </w:t>
      </w:r>
      <w:r w:rsidRPr="009B0AE7">
        <w:t>stessa.</w:t>
      </w:r>
    </w:p>
    <w:p w14:paraId="75857B1E" w14:textId="77777777" w:rsidR="009B0AE7" w:rsidRPr="009B0AE7" w:rsidRDefault="009B0AE7" w:rsidP="0008729B">
      <w:pPr>
        <w:pStyle w:val="Paragrafoelenco"/>
        <w:widowControl/>
        <w:numPr>
          <w:ilvl w:val="0"/>
          <w:numId w:val="5"/>
        </w:numPr>
        <w:suppressAutoHyphens/>
        <w:autoSpaceDN/>
        <w:spacing w:line="360" w:lineRule="auto"/>
        <w:ind w:left="714" w:hanging="357"/>
        <w:contextualSpacing/>
        <w:jc w:val="both"/>
      </w:pPr>
      <w:r w:rsidRPr="009B0AE7">
        <w:t>Numero, tipologia e velocità (espressa in Gbps) delle connessioni attive verso i</w:t>
      </w:r>
      <w:r w:rsidR="00933908">
        <w:t xml:space="preserve"> </w:t>
      </w:r>
      <w:r w:rsidRPr="009B0AE7">
        <w:t>dischi da ogni entità logica offerta.</w:t>
      </w:r>
    </w:p>
    <w:p w14:paraId="1CD1299C" w14:textId="77777777" w:rsidR="009B0AE7" w:rsidRPr="009B0AE7" w:rsidRDefault="009B0AE7" w:rsidP="0008729B">
      <w:pPr>
        <w:pStyle w:val="Paragrafoelenco"/>
        <w:widowControl/>
        <w:numPr>
          <w:ilvl w:val="0"/>
          <w:numId w:val="5"/>
        </w:numPr>
        <w:suppressAutoHyphens/>
        <w:autoSpaceDN/>
        <w:spacing w:line="360" w:lineRule="auto"/>
        <w:ind w:left="714" w:hanging="357"/>
        <w:contextualSpacing/>
        <w:jc w:val="both"/>
      </w:pPr>
      <w:r w:rsidRPr="009B0AE7">
        <w:t>Numero, tipologia e velocità (espressa in Gbps) delle connessioni attive</w:t>
      </w:r>
      <w:r w:rsidR="00933908">
        <w:t xml:space="preserve"> </w:t>
      </w:r>
      <w:r w:rsidRPr="009B0AE7">
        <w:t>verso o i server da ogni entità logica offerta.</w:t>
      </w:r>
    </w:p>
    <w:p w14:paraId="1F35F4F4" w14:textId="77777777" w:rsidR="009B0AE7" w:rsidRPr="009B0AE7" w:rsidRDefault="009B0AE7" w:rsidP="0008729B">
      <w:pPr>
        <w:pStyle w:val="Paragrafoelenco"/>
        <w:widowControl/>
        <w:numPr>
          <w:ilvl w:val="0"/>
          <w:numId w:val="5"/>
        </w:numPr>
        <w:suppressAutoHyphens/>
        <w:autoSpaceDN/>
        <w:spacing w:line="360" w:lineRule="auto"/>
        <w:contextualSpacing/>
        <w:jc w:val="both"/>
      </w:pPr>
      <w:r w:rsidRPr="009B0AE7">
        <w:t>Tipologia di Raid distribuito implementato.</w:t>
      </w:r>
    </w:p>
    <w:p w14:paraId="7402FFB7" w14:textId="77777777" w:rsidR="00933908" w:rsidRPr="00933908" w:rsidRDefault="00933908" w:rsidP="0008729B">
      <w:pPr>
        <w:pStyle w:val="Paragrafoelenco"/>
        <w:widowControl/>
        <w:numPr>
          <w:ilvl w:val="0"/>
          <w:numId w:val="5"/>
        </w:numPr>
        <w:suppressAutoHyphens/>
        <w:autoSpaceDN/>
        <w:spacing w:line="360" w:lineRule="auto"/>
        <w:contextualSpacing/>
        <w:jc w:val="both"/>
      </w:pPr>
      <w:r w:rsidRPr="00933908">
        <w:t>Banda passante nominale dei controller espressa sia in numero di operazioni di</w:t>
      </w:r>
      <w:r>
        <w:t xml:space="preserve"> </w:t>
      </w:r>
      <w:r w:rsidRPr="00933908">
        <w:t>1/0 al secondo (IOPS) che in MByte/s per entità logica.</w:t>
      </w:r>
    </w:p>
    <w:p w14:paraId="32190FD5" w14:textId="77777777" w:rsidR="00975E7C" w:rsidRDefault="00933908" w:rsidP="0008729B">
      <w:pPr>
        <w:pStyle w:val="Paragrafoelenco"/>
        <w:widowControl/>
        <w:numPr>
          <w:ilvl w:val="0"/>
          <w:numId w:val="5"/>
        </w:numPr>
        <w:suppressAutoHyphens/>
        <w:autoSpaceDN/>
        <w:spacing w:line="360" w:lineRule="auto"/>
        <w:contextualSpacing/>
        <w:jc w:val="both"/>
      </w:pPr>
      <w:r w:rsidRPr="00933908">
        <w:t>Tempi di ricostruzione di un raid set con la configurazione di RAID usata per</w:t>
      </w:r>
      <w:r>
        <w:t xml:space="preserve"> </w:t>
      </w:r>
      <w:r w:rsidRPr="00933908">
        <w:t>ottenere i valori di throughput di cui al punto precedente.</w:t>
      </w:r>
    </w:p>
    <w:p w14:paraId="06813E11" w14:textId="77777777" w:rsidR="000556E1" w:rsidRPr="000556E1" w:rsidRDefault="00933908" w:rsidP="0008729B">
      <w:pPr>
        <w:pStyle w:val="Paragrafoelenco"/>
        <w:widowControl/>
        <w:numPr>
          <w:ilvl w:val="0"/>
          <w:numId w:val="31"/>
        </w:numPr>
        <w:suppressAutoHyphens/>
        <w:autoSpaceDN/>
        <w:spacing w:line="360" w:lineRule="auto"/>
        <w:contextualSpacing/>
        <w:jc w:val="both"/>
      </w:pPr>
      <w:r w:rsidRPr="00933908">
        <w:t>Capacità massima di un'eventuale futura</w:t>
      </w:r>
      <w:r w:rsidRPr="000556E1">
        <w:t xml:space="preserve"> espansione di una entità logica con il numero</w:t>
      </w:r>
      <w:r w:rsidR="000556E1">
        <w:t xml:space="preserve"> </w:t>
      </w:r>
      <w:r w:rsidRPr="000556E1">
        <w:t>di controller presenti nella configurazione offerta, in maniera non intrusiva, quindi che</w:t>
      </w:r>
      <w:r w:rsidR="000556E1">
        <w:t xml:space="preserve"> </w:t>
      </w:r>
      <w:r w:rsidRPr="000556E1">
        <w:t>richieda al massimo un fermo macchina ma che non comporti il rischio di perdita di dati</w:t>
      </w:r>
      <w:r w:rsidR="000556E1">
        <w:t xml:space="preserve"> </w:t>
      </w:r>
      <w:r w:rsidRPr="000556E1">
        <w:t>o di informazioni</w:t>
      </w:r>
      <w:r w:rsidRPr="000556E1">
        <w:rPr>
          <w:rFonts w:ascii="Times New Roman" w:eastAsiaTheme="minorHAnsi" w:hAnsi="Times New Roman" w:cs="Times New Roman"/>
          <w:b/>
          <w:bCs/>
          <w:color w:val="444444"/>
          <w:sz w:val="20"/>
          <w:szCs w:val="20"/>
          <w:lang w:eastAsia="en-US" w:bidi="ar-SA"/>
        </w:rPr>
        <w:t xml:space="preserve">. </w:t>
      </w:r>
    </w:p>
    <w:p w14:paraId="2736C3EE" w14:textId="77777777" w:rsidR="000556E1" w:rsidRPr="000556E1" w:rsidRDefault="00933908" w:rsidP="0008729B">
      <w:pPr>
        <w:pStyle w:val="Paragrafoelenco"/>
        <w:widowControl/>
        <w:numPr>
          <w:ilvl w:val="0"/>
          <w:numId w:val="31"/>
        </w:numPr>
        <w:suppressAutoHyphens/>
        <w:autoSpaceDN/>
        <w:spacing w:line="360" w:lineRule="auto"/>
        <w:contextualSpacing/>
        <w:jc w:val="both"/>
      </w:pPr>
      <w:r w:rsidRPr="000556E1">
        <w:t>Capacità lorda del sistema, calcolata moltiplicando la capacità nominale in GByte dei</w:t>
      </w:r>
      <w:r w:rsidR="000556E1" w:rsidRPr="000556E1">
        <w:t xml:space="preserve"> </w:t>
      </w:r>
      <w:r w:rsidRPr="000556E1">
        <w:t>singoli dischi per il numero totale di dischi contenuti nel sistema (inclusi gli eventuali hotspare).</w:t>
      </w:r>
      <w:r w:rsidR="000556E1" w:rsidRPr="000556E1">
        <w:t xml:space="preserve"> </w:t>
      </w:r>
    </w:p>
    <w:p w14:paraId="7B074C50" w14:textId="77777777" w:rsidR="00933908" w:rsidRPr="000556E1" w:rsidRDefault="00933908" w:rsidP="0008729B">
      <w:pPr>
        <w:pStyle w:val="Paragrafoelenco"/>
        <w:widowControl/>
        <w:numPr>
          <w:ilvl w:val="0"/>
          <w:numId w:val="31"/>
        </w:numPr>
        <w:suppressAutoHyphens/>
        <w:autoSpaceDN/>
        <w:spacing w:line="360" w:lineRule="auto"/>
        <w:contextualSpacing/>
        <w:jc w:val="both"/>
      </w:pPr>
      <w:r w:rsidRPr="000556E1">
        <w:t>Numero consigliato di dischi hot-spare (si consideri anche lo spazio riservato per</w:t>
      </w:r>
      <w:r w:rsidR="000556E1">
        <w:t xml:space="preserve"> </w:t>
      </w:r>
      <w:r w:rsidRPr="000556E1">
        <w:t>ricostruzioni), facenti parte della fornitura, necessari per ogni singola entità logica,</w:t>
      </w:r>
      <w:r w:rsidR="000556E1">
        <w:t xml:space="preserve"> </w:t>
      </w:r>
      <w:r w:rsidRPr="000556E1">
        <w:t>supponendo la configurazione con RAID distribuito (con protezione 8+2), descritta</w:t>
      </w:r>
      <w:r w:rsidR="000556E1">
        <w:t xml:space="preserve"> </w:t>
      </w:r>
      <w:r w:rsidRPr="000556E1">
        <w:t>precedentemente, sulla totalità dei dischi.</w:t>
      </w:r>
    </w:p>
    <w:p w14:paraId="62078482" w14:textId="3C7822F4" w:rsidR="00933908" w:rsidRPr="000556E1" w:rsidRDefault="000556E1" w:rsidP="0008729B">
      <w:pPr>
        <w:pStyle w:val="Paragrafoelenco"/>
        <w:widowControl/>
        <w:numPr>
          <w:ilvl w:val="0"/>
          <w:numId w:val="31"/>
        </w:numPr>
        <w:suppressAutoHyphens/>
        <w:autoSpaceDN/>
        <w:spacing w:line="360" w:lineRule="auto"/>
        <w:contextualSpacing/>
        <w:jc w:val="both"/>
      </w:pPr>
      <w:r>
        <w:t>C</w:t>
      </w:r>
      <w:r w:rsidR="00933908" w:rsidRPr="000556E1">
        <w:t>apacità netta del sistema disco offerto. La capacità netta dovrà essere indicata in TB. La</w:t>
      </w:r>
      <w:r>
        <w:t xml:space="preserve"> </w:t>
      </w:r>
      <w:r w:rsidR="00933908" w:rsidRPr="000556E1">
        <w:t>capacità netta si riferisce all'effettivo spazio di storage disponibile con il tipo di RAID</w:t>
      </w:r>
      <w:r>
        <w:t xml:space="preserve"> </w:t>
      </w:r>
      <w:r w:rsidR="00933908" w:rsidRPr="000556E1">
        <w:t>proposto e nelle condizioni precisate nel protocollo di collaudo ottenute tramite il</w:t>
      </w:r>
      <w:r>
        <w:t xml:space="preserve"> </w:t>
      </w:r>
      <w:r w:rsidR="00933908" w:rsidRPr="000556E1">
        <w:t>comando del Sistema Operativo RHEL 7 "df-8 TB".</w:t>
      </w:r>
    </w:p>
    <w:p w14:paraId="55735B59" w14:textId="77777777" w:rsidR="00933908" w:rsidRPr="000556E1" w:rsidRDefault="00933908" w:rsidP="0008729B">
      <w:pPr>
        <w:pStyle w:val="Paragrafoelenco"/>
        <w:widowControl/>
        <w:numPr>
          <w:ilvl w:val="0"/>
          <w:numId w:val="31"/>
        </w:numPr>
        <w:suppressAutoHyphens/>
        <w:autoSpaceDN/>
        <w:spacing w:line="360" w:lineRule="auto"/>
        <w:contextualSpacing/>
        <w:jc w:val="both"/>
      </w:pPr>
      <w:r w:rsidRPr="000556E1">
        <w:t>Caratteristiche fisiche del sistema offerto:</w:t>
      </w:r>
    </w:p>
    <w:p w14:paraId="4584434B" w14:textId="77777777" w:rsidR="00933908" w:rsidRPr="000556E1" w:rsidRDefault="00933908" w:rsidP="0008729B">
      <w:pPr>
        <w:pStyle w:val="Paragrafoelenco"/>
        <w:widowControl/>
        <w:numPr>
          <w:ilvl w:val="0"/>
          <w:numId w:val="33"/>
        </w:numPr>
        <w:suppressAutoHyphens/>
        <w:autoSpaceDN/>
        <w:spacing w:line="360" w:lineRule="auto"/>
        <w:contextualSpacing/>
        <w:jc w:val="both"/>
      </w:pPr>
      <w:r w:rsidRPr="000556E1">
        <w:t>Dimensioni fisiche, peso ed occupazione complessiva in termini di RU (nel</w:t>
      </w:r>
      <w:r w:rsidR="000556E1">
        <w:t xml:space="preserve"> </w:t>
      </w:r>
      <w:r w:rsidRPr="000556E1">
        <w:t>computo dovranno essere compresi apparati di storage con cassetti di espansione,</w:t>
      </w:r>
      <w:r w:rsidR="000556E1">
        <w:t xml:space="preserve"> </w:t>
      </w:r>
      <w:r w:rsidRPr="000556E1">
        <w:t>server, apparati della SAN, qualora previsti, e PDU.</w:t>
      </w:r>
    </w:p>
    <w:p w14:paraId="7E16658A" w14:textId="77777777" w:rsidR="00933908" w:rsidRPr="000556E1" w:rsidRDefault="00933908" w:rsidP="0008729B">
      <w:pPr>
        <w:pStyle w:val="Paragrafoelenco"/>
        <w:widowControl/>
        <w:numPr>
          <w:ilvl w:val="0"/>
          <w:numId w:val="33"/>
        </w:numPr>
        <w:suppressAutoHyphens/>
        <w:autoSpaceDN/>
        <w:spacing w:line="360" w:lineRule="auto"/>
        <w:contextualSpacing/>
        <w:jc w:val="both"/>
      </w:pPr>
      <w:r w:rsidRPr="000556E1">
        <w:t>Occupazione sistema offerto espressa TB-N per Rack Unit.</w:t>
      </w:r>
    </w:p>
    <w:p w14:paraId="3C426268" w14:textId="77777777" w:rsidR="00933908" w:rsidRDefault="00933908" w:rsidP="0008729B">
      <w:pPr>
        <w:pStyle w:val="Paragrafoelenco"/>
        <w:widowControl/>
        <w:numPr>
          <w:ilvl w:val="0"/>
          <w:numId w:val="33"/>
        </w:numPr>
        <w:suppressAutoHyphens/>
        <w:autoSpaceDN/>
        <w:spacing w:line="360" w:lineRule="auto"/>
        <w:contextualSpacing/>
        <w:jc w:val="both"/>
      </w:pPr>
      <w:r w:rsidRPr="000556E1">
        <w:t>Consumi e requisiti in termini di condizionamento.</w:t>
      </w:r>
    </w:p>
    <w:p w14:paraId="59C6129C" w14:textId="77777777" w:rsidR="00933908" w:rsidRPr="00933908" w:rsidRDefault="00933908" w:rsidP="0008729B">
      <w:pPr>
        <w:widowControl/>
        <w:suppressAutoHyphens/>
        <w:autoSpaceDN/>
        <w:spacing w:line="360" w:lineRule="auto"/>
        <w:contextualSpacing/>
        <w:jc w:val="both"/>
      </w:pPr>
    </w:p>
    <w:p w14:paraId="1EC4DAEB" w14:textId="212FA648" w:rsidR="00A00775" w:rsidRPr="00842BBF" w:rsidRDefault="00C07479" w:rsidP="0008729B">
      <w:pPr>
        <w:pStyle w:val="Corpotesto"/>
        <w:tabs>
          <w:tab w:val="left" w:pos="2355"/>
        </w:tabs>
        <w:spacing w:before="8" w:line="360" w:lineRule="auto"/>
        <w:ind w:right="3"/>
        <w:jc w:val="both"/>
        <w:rPr>
          <w:color w:val="000000" w:themeColor="text1"/>
          <w:sz w:val="22"/>
        </w:rPr>
      </w:pPr>
      <w:r w:rsidRPr="00842BBF">
        <w:rPr>
          <w:color w:val="000000" w:themeColor="text1"/>
          <w:sz w:val="22"/>
        </w:rPr>
        <w:t xml:space="preserve">Dovranno anche essere forniti n. </w:t>
      </w:r>
      <w:r w:rsidR="00AE5FC1">
        <w:rPr>
          <w:color w:val="000000" w:themeColor="text1"/>
          <w:sz w:val="22"/>
        </w:rPr>
        <w:t>2</w:t>
      </w:r>
      <w:r w:rsidRPr="00842BBF">
        <w:rPr>
          <w:color w:val="000000" w:themeColor="text1"/>
          <w:sz w:val="22"/>
        </w:rPr>
        <w:t xml:space="preserve"> </w:t>
      </w:r>
      <w:r w:rsidR="00396164">
        <w:rPr>
          <w:color w:val="000000" w:themeColor="text1"/>
          <w:sz w:val="22"/>
        </w:rPr>
        <w:t>personal computer</w:t>
      </w:r>
      <w:r w:rsidRPr="00842BBF">
        <w:rPr>
          <w:color w:val="000000" w:themeColor="text1"/>
          <w:sz w:val="22"/>
        </w:rPr>
        <w:t>, dalle seguenti caratteristiche minime:</w:t>
      </w:r>
    </w:p>
    <w:p w14:paraId="2F26A2FB" w14:textId="77777777" w:rsidR="003260AD" w:rsidRDefault="003260AD" w:rsidP="003260AD">
      <w:pPr>
        <w:pStyle w:val="Paragrafoelenco"/>
        <w:numPr>
          <w:ilvl w:val="0"/>
          <w:numId w:val="38"/>
        </w:numPr>
        <w:spacing w:before="8" w:line="360" w:lineRule="auto"/>
        <w:ind w:right="6"/>
        <w:jc w:val="both"/>
        <w:rPr>
          <w:bCs/>
        </w:rPr>
      </w:pPr>
      <w:r w:rsidRPr="00AE5FC1">
        <w:rPr>
          <w:bCs/>
        </w:rPr>
        <w:t>N.1 CPU ad almeno 4 core fisici</w:t>
      </w:r>
      <w:r>
        <w:rPr>
          <w:bCs/>
        </w:rPr>
        <w:t>, tipo Intel o AMD</w:t>
      </w:r>
    </w:p>
    <w:p w14:paraId="7847337F" w14:textId="77777777" w:rsidR="003260AD" w:rsidRDefault="003260AD" w:rsidP="003260AD">
      <w:pPr>
        <w:pStyle w:val="Paragrafoelenco"/>
        <w:numPr>
          <w:ilvl w:val="0"/>
          <w:numId w:val="38"/>
        </w:numPr>
        <w:spacing w:before="8" w:line="360" w:lineRule="auto"/>
        <w:ind w:right="6"/>
        <w:jc w:val="both"/>
        <w:rPr>
          <w:bCs/>
        </w:rPr>
      </w:pPr>
      <w:r>
        <w:rPr>
          <w:bCs/>
        </w:rPr>
        <w:t>16 Gbyte di RAM (2x8 Gbyte)</w:t>
      </w:r>
    </w:p>
    <w:p w14:paraId="5E8F97CE" w14:textId="77777777" w:rsidR="003260AD" w:rsidRDefault="003260AD" w:rsidP="003260AD">
      <w:pPr>
        <w:pStyle w:val="Paragrafoelenco"/>
        <w:numPr>
          <w:ilvl w:val="0"/>
          <w:numId w:val="38"/>
        </w:numPr>
        <w:spacing w:before="8" w:line="360" w:lineRule="auto"/>
        <w:ind w:right="6"/>
        <w:jc w:val="both"/>
        <w:rPr>
          <w:bCs/>
        </w:rPr>
      </w:pPr>
      <w:r>
        <w:rPr>
          <w:bCs/>
        </w:rPr>
        <w:t>1 disco SSD NVMe da 256 Gbyte</w:t>
      </w:r>
    </w:p>
    <w:p w14:paraId="45BF9FAA" w14:textId="77777777" w:rsidR="003260AD" w:rsidRDefault="003260AD" w:rsidP="003260AD">
      <w:pPr>
        <w:pStyle w:val="Paragrafoelenco"/>
        <w:numPr>
          <w:ilvl w:val="0"/>
          <w:numId w:val="38"/>
        </w:numPr>
        <w:spacing w:before="8" w:line="360" w:lineRule="auto"/>
        <w:ind w:right="6"/>
        <w:jc w:val="both"/>
        <w:rPr>
          <w:bCs/>
        </w:rPr>
      </w:pPr>
      <w:r>
        <w:rPr>
          <w:bCs/>
        </w:rPr>
        <w:t>1 disco HDD SATA da 500 Gbyte</w:t>
      </w:r>
    </w:p>
    <w:p w14:paraId="635D10D3" w14:textId="77777777" w:rsidR="003260AD" w:rsidRDefault="003260AD" w:rsidP="003260AD">
      <w:pPr>
        <w:pStyle w:val="Paragrafoelenco"/>
        <w:numPr>
          <w:ilvl w:val="0"/>
          <w:numId w:val="38"/>
        </w:numPr>
        <w:spacing w:before="8" w:line="360" w:lineRule="auto"/>
        <w:ind w:right="6"/>
        <w:jc w:val="both"/>
        <w:rPr>
          <w:bCs/>
        </w:rPr>
      </w:pPr>
      <w:r>
        <w:rPr>
          <w:bCs/>
        </w:rPr>
        <w:lastRenderedPageBreak/>
        <w:t>1 DVD R/W</w:t>
      </w:r>
    </w:p>
    <w:p w14:paraId="045B6737" w14:textId="77777777" w:rsidR="003260AD" w:rsidRDefault="003260AD" w:rsidP="003260AD">
      <w:pPr>
        <w:pStyle w:val="Paragrafoelenco"/>
        <w:numPr>
          <w:ilvl w:val="0"/>
          <w:numId w:val="38"/>
        </w:numPr>
        <w:spacing w:before="8" w:line="360" w:lineRule="auto"/>
        <w:ind w:right="6"/>
        <w:jc w:val="both"/>
        <w:rPr>
          <w:bCs/>
        </w:rPr>
      </w:pPr>
      <w:r>
        <w:rPr>
          <w:bCs/>
        </w:rPr>
        <w:t>1 Ethernet RJ45</w:t>
      </w:r>
    </w:p>
    <w:p w14:paraId="4193666C" w14:textId="77777777" w:rsidR="003260AD" w:rsidRDefault="003260AD" w:rsidP="003260AD">
      <w:pPr>
        <w:pStyle w:val="Paragrafoelenco"/>
        <w:numPr>
          <w:ilvl w:val="0"/>
          <w:numId w:val="38"/>
        </w:numPr>
        <w:spacing w:before="8" w:line="360" w:lineRule="auto"/>
        <w:ind w:right="6"/>
        <w:jc w:val="both"/>
        <w:rPr>
          <w:bCs/>
        </w:rPr>
      </w:pPr>
      <w:r>
        <w:rPr>
          <w:bCs/>
        </w:rPr>
        <w:t>1 WiFi 802.11 a 2.4 e G5.0 GHz</w:t>
      </w:r>
    </w:p>
    <w:p w14:paraId="76481831" w14:textId="77777777" w:rsidR="003260AD" w:rsidRPr="00AE5FC1" w:rsidRDefault="003260AD" w:rsidP="003260AD">
      <w:pPr>
        <w:pStyle w:val="Paragrafoelenco"/>
        <w:numPr>
          <w:ilvl w:val="0"/>
          <w:numId w:val="38"/>
        </w:numPr>
        <w:spacing w:before="8" w:line="360" w:lineRule="auto"/>
        <w:ind w:right="6"/>
        <w:jc w:val="both"/>
        <w:rPr>
          <w:bCs/>
        </w:rPr>
      </w:pPr>
      <w:r>
        <w:rPr>
          <w:bCs/>
        </w:rPr>
        <w:t>Tastiera e mouse</w:t>
      </w:r>
    </w:p>
    <w:p w14:paraId="4ECD14FA" w14:textId="045EAD75" w:rsidR="003260AD" w:rsidRDefault="003260AD" w:rsidP="003260AD">
      <w:pPr>
        <w:pStyle w:val="Paragrafoelenco"/>
        <w:numPr>
          <w:ilvl w:val="0"/>
          <w:numId w:val="38"/>
        </w:numPr>
        <w:spacing w:before="8" w:line="360" w:lineRule="auto"/>
        <w:ind w:right="6"/>
        <w:jc w:val="both"/>
        <w:rPr>
          <w:bCs/>
        </w:rPr>
      </w:pPr>
      <w:r w:rsidRPr="00AE5FC1">
        <w:rPr>
          <w:bCs/>
        </w:rPr>
        <w:t xml:space="preserve">Monitor </w:t>
      </w:r>
      <w:r>
        <w:rPr>
          <w:bCs/>
        </w:rPr>
        <w:t xml:space="preserve">interno </w:t>
      </w:r>
      <w:r w:rsidRPr="00AE5FC1">
        <w:rPr>
          <w:bCs/>
        </w:rPr>
        <w:t>FHD (1.920 x 1.080) da 27 pollici</w:t>
      </w:r>
    </w:p>
    <w:p w14:paraId="2CAA8932" w14:textId="77777777" w:rsidR="003260AD" w:rsidRPr="00AE5FC1" w:rsidRDefault="003260AD" w:rsidP="003260AD">
      <w:pPr>
        <w:pStyle w:val="Paragrafoelenco"/>
        <w:numPr>
          <w:ilvl w:val="0"/>
          <w:numId w:val="38"/>
        </w:numPr>
        <w:spacing w:before="8" w:line="360" w:lineRule="auto"/>
        <w:ind w:right="6"/>
        <w:jc w:val="both"/>
        <w:rPr>
          <w:bCs/>
        </w:rPr>
      </w:pPr>
      <w:r w:rsidRPr="00AE5FC1">
        <w:rPr>
          <w:bCs/>
        </w:rPr>
        <w:t>Monitor aggiuntivo FHD (1.920 x 1.080) da 27 pollici, bordi sottili e relativo cavo per connessione al PC, con possibilità di rotazione a 90° del monitor (display verticale per sviluppo software)</w:t>
      </w:r>
      <w:r>
        <w:rPr>
          <w:bCs/>
        </w:rPr>
        <w:t>.</w:t>
      </w:r>
    </w:p>
    <w:p w14:paraId="0EFA92ED" w14:textId="77777777" w:rsidR="00C07479" w:rsidRDefault="00C07479" w:rsidP="00C07479">
      <w:pPr>
        <w:pStyle w:val="Corpotesto"/>
        <w:tabs>
          <w:tab w:val="left" w:pos="2355"/>
        </w:tabs>
        <w:spacing w:before="8"/>
        <w:ind w:left="720" w:right="3"/>
        <w:jc w:val="both"/>
        <w:rPr>
          <w:color w:val="FF0000"/>
        </w:rPr>
      </w:pPr>
    </w:p>
    <w:p w14:paraId="7CD894B4" w14:textId="65CC1BCB" w:rsidR="006D58AE" w:rsidRPr="008E3420" w:rsidRDefault="006D58AE" w:rsidP="006D58AE">
      <w:pPr>
        <w:pStyle w:val="Corpotesto"/>
        <w:spacing w:line="295" w:lineRule="auto"/>
        <w:ind w:right="3"/>
        <w:jc w:val="both"/>
        <w:rPr>
          <w:sz w:val="22"/>
          <w:szCs w:val="22"/>
        </w:rPr>
      </w:pPr>
      <w:r w:rsidRPr="008E3420">
        <w:rPr>
          <w:sz w:val="22"/>
          <w:szCs w:val="22"/>
        </w:rPr>
        <w:t>Inoltre, per consentire la connessione elettrica di alimentazione da due presiere (PDU) distinte (dx e sx), dovranno essere fornite ed installate n.</w:t>
      </w:r>
      <w:r w:rsidR="00521C0E">
        <w:rPr>
          <w:sz w:val="22"/>
          <w:szCs w:val="22"/>
        </w:rPr>
        <w:t>2</w:t>
      </w:r>
      <w:r>
        <w:rPr>
          <w:sz w:val="22"/>
          <w:szCs w:val="22"/>
        </w:rPr>
        <w:t xml:space="preserve"> PDU del tipo RITTAL PSM 7856.</w:t>
      </w:r>
      <w:r w:rsidR="00A849F2">
        <w:rPr>
          <w:sz w:val="22"/>
          <w:szCs w:val="22"/>
        </w:rPr>
        <w:t>420 a</w:t>
      </w:r>
      <w:r w:rsidRPr="008E3420">
        <w:rPr>
          <w:sz w:val="22"/>
          <w:szCs w:val="22"/>
        </w:rPr>
        <w:t xml:space="preserve"> </w:t>
      </w:r>
      <w:r>
        <w:rPr>
          <w:sz w:val="22"/>
          <w:szCs w:val="22"/>
        </w:rPr>
        <w:t xml:space="preserve">4+2 </w:t>
      </w:r>
      <w:r w:rsidRPr="008E3420">
        <w:rPr>
          <w:sz w:val="22"/>
          <w:szCs w:val="22"/>
        </w:rPr>
        <w:t>prese ciascuna</w:t>
      </w:r>
      <w:r w:rsidR="00A849F2">
        <w:rPr>
          <w:sz w:val="22"/>
          <w:szCs w:val="22"/>
        </w:rPr>
        <w:t>,</w:t>
      </w:r>
      <w:r>
        <w:rPr>
          <w:sz w:val="22"/>
          <w:szCs w:val="22"/>
        </w:rPr>
        <w:t xml:space="preserve"> in particolare 4 pr</w:t>
      </w:r>
      <w:r w:rsidR="00A849F2">
        <w:rPr>
          <w:sz w:val="22"/>
          <w:szCs w:val="22"/>
        </w:rPr>
        <w:t>ese sono C19 e 2 prese sono C13</w:t>
      </w:r>
      <w:r w:rsidRPr="008E3420">
        <w:rPr>
          <w:sz w:val="22"/>
          <w:szCs w:val="22"/>
        </w:rPr>
        <w:t>. Queste P</w:t>
      </w:r>
      <w:r>
        <w:rPr>
          <w:sz w:val="22"/>
          <w:szCs w:val="22"/>
        </w:rPr>
        <w:t>D</w:t>
      </w:r>
      <w:r w:rsidR="00521C0E">
        <w:rPr>
          <w:sz w:val="22"/>
          <w:szCs w:val="22"/>
        </w:rPr>
        <w:t xml:space="preserve">U si agganciano ad una busbar (codice RITTAL 7856.020) </w:t>
      </w:r>
      <w:r w:rsidR="00A849F2">
        <w:rPr>
          <w:sz w:val="22"/>
          <w:szCs w:val="22"/>
        </w:rPr>
        <w:t>con un meccanismo proprietario</w:t>
      </w:r>
      <w:r w:rsidR="00521C0E" w:rsidRPr="008E3420">
        <w:rPr>
          <w:sz w:val="22"/>
          <w:szCs w:val="22"/>
        </w:rPr>
        <w:t>, quindi il modello non può essere sostituito con altro</w:t>
      </w:r>
      <w:r w:rsidR="00521C0E">
        <w:rPr>
          <w:sz w:val="22"/>
          <w:szCs w:val="22"/>
        </w:rPr>
        <w:t>, se non perfettamente equivalente</w:t>
      </w:r>
      <w:r w:rsidR="00521C0E" w:rsidRPr="008E3420">
        <w:rPr>
          <w:sz w:val="22"/>
          <w:szCs w:val="22"/>
        </w:rPr>
        <w:t xml:space="preserve">. </w:t>
      </w:r>
    </w:p>
    <w:p w14:paraId="3DE34B3D" w14:textId="75862E45" w:rsidR="00A00775" w:rsidRDefault="00A00775" w:rsidP="00A00775">
      <w:pPr>
        <w:pStyle w:val="Corpotesto"/>
        <w:tabs>
          <w:tab w:val="left" w:pos="2355"/>
        </w:tabs>
        <w:spacing w:before="8"/>
        <w:ind w:right="3"/>
        <w:jc w:val="both"/>
        <w:rPr>
          <w:color w:val="FF0000"/>
        </w:rPr>
      </w:pPr>
    </w:p>
    <w:p w14:paraId="38A96F5F" w14:textId="77777777" w:rsidR="009E51D3" w:rsidRDefault="009E51D3" w:rsidP="009E51D3">
      <w:pPr>
        <w:pStyle w:val="Corpotesto"/>
        <w:spacing w:line="360" w:lineRule="auto"/>
        <w:ind w:right="6"/>
        <w:jc w:val="both"/>
        <w:rPr>
          <w:sz w:val="22"/>
          <w:szCs w:val="22"/>
        </w:rPr>
      </w:pPr>
      <w:r>
        <w:rPr>
          <w:sz w:val="22"/>
          <w:szCs w:val="22"/>
        </w:rPr>
        <w:t>Inoltre, ai fini del monitoraggio del sistema, va fornita una postazione (PC) con n.4 monitor da 27 pollici con attacco VESA e possibilità di rimuovere il piedistallo, completa di supporti per i monitor, per realizzare una situazione come nella figura che segue. Il PC, tipo tower, deve avere una scheda grafica con uscita per 4 monitor totali e memoria dedicata, e tutti gli adattatori necessari, in una delle due configurazioni illustrate. Il PC deve avere 16 GB di memoria, disco sistema SSD, 2 TB di hard disk (magnetico), DVD, CPU con 12 core fisici/24 thread, porte USB 2.0 e 3.0 (o 3.1 con adattatori), 2 porte di rete RJ45, 2 o più slot PCIe x16, alimentatore 800 watt, sistema CentOS ultima versione. Il software di monitoraggio non è parte del presente appalto.</w:t>
      </w:r>
    </w:p>
    <w:tbl>
      <w:tblPr>
        <w:tblStyle w:val="Grigliatabella"/>
        <w:tblW w:w="0" w:type="auto"/>
        <w:tblLook w:val="04A0" w:firstRow="1" w:lastRow="0" w:firstColumn="1" w:lastColumn="0" w:noHBand="0" w:noVBand="1"/>
      </w:tblPr>
      <w:tblGrid>
        <w:gridCol w:w="2861"/>
        <w:gridCol w:w="6771"/>
      </w:tblGrid>
      <w:tr w:rsidR="00584EF8" w14:paraId="25DE21D1" w14:textId="77777777" w:rsidTr="007A0C2C">
        <w:tc>
          <w:tcPr>
            <w:tcW w:w="4816" w:type="dxa"/>
          </w:tcPr>
          <w:p w14:paraId="1FFABC52" w14:textId="77777777" w:rsidR="00584EF8" w:rsidRDefault="00584EF8" w:rsidP="007A0C2C">
            <w:pPr>
              <w:pStyle w:val="Corpotesto"/>
              <w:spacing w:line="360" w:lineRule="auto"/>
              <w:ind w:right="6"/>
              <w:jc w:val="center"/>
              <w:rPr>
                <w:sz w:val="22"/>
                <w:szCs w:val="22"/>
              </w:rPr>
            </w:pPr>
            <w:r>
              <w:rPr>
                <w:noProof/>
                <w:lang w:bidi="ar-SA"/>
              </w:rPr>
              <w:drawing>
                <wp:inline distT="0" distB="0" distL="0" distR="0" wp14:anchorId="089C11FA" wp14:editId="666A4623">
                  <wp:extent cx="1555497" cy="1363980"/>
                  <wp:effectExtent l="0" t="0" r="6985"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9265" cy="1376053"/>
                          </a:xfrm>
                          <a:prstGeom prst="rect">
                            <a:avLst/>
                          </a:prstGeom>
                        </pic:spPr>
                      </pic:pic>
                    </a:graphicData>
                  </a:graphic>
                </wp:inline>
              </w:drawing>
            </w:r>
          </w:p>
        </w:tc>
        <w:tc>
          <w:tcPr>
            <w:tcW w:w="4816" w:type="dxa"/>
          </w:tcPr>
          <w:p w14:paraId="71174C7C" w14:textId="77777777" w:rsidR="00584EF8" w:rsidRDefault="00584EF8" w:rsidP="007A0C2C">
            <w:pPr>
              <w:pStyle w:val="Corpotesto"/>
              <w:spacing w:line="360" w:lineRule="auto"/>
              <w:ind w:right="6"/>
              <w:jc w:val="center"/>
              <w:rPr>
                <w:sz w:val="22"/>
                <w:szCs w:val="22"/>
              </w:rPr>
            </w:pPr>
            <w:r>
              <w:rPr>
                <w:noProof/>
                <w:lang w:bidi="ar-SA"/>
              </w:rPr>
              <w:drawing>
                <wp:inline distT="0" distB="0" distL="0" distR="0" wp14:anchorId="16118DE6" wp14:editId="3A7D7A96">
                  <wp:extent cx="4158615" cy="141435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6403" cy="1420401"/>
                          </a:xfrm>
                          <a:prstGeom prst="rect">
                            <a:avLst/>
                          </a:prstGeom>
                        </pic:spPr>
                      </pic:pic>
                    </a:graphicData>
                  </a:graphic>
                </wp:inline>
              </w:drawing>
            </w:r>
          </w:p>
        </w:tc>
      </w:tr>
    </w:tbl>
    <w:p w14:paraId="55C410A3" w14:textId="77777777" w:rsidR="00584EF8" w:rsidRDefault="00584EF8" w:rsidP="00584EF8">
      <w:pPr>
        <w:pStyle w:val="Corpotesto"/>
        <w:spacing w:line="360" w:lineRule="auto"/>
        <w:ind w:right="6"/>
        <w:jc w:val="center"/>
        <w:rPr>
          <w:sz w:val="22"/>
          <w:szCs w:val="22"/>
        </w:rPr>
      </w:pPr>
    </w:p>
    <w:p w14:paraId="5DBF2284" w14:textId="77777777" w:rsidR="00584EF8" w:rsidRDefault="00584EF8" w:rsidP="00584EF8">
      <w:pPr>
        <w:pStyle w:val="Corpotesto"/>
        <w:spacing w:line="295" w:lineRule="auto"/>
        <w:ind w:right="3"/>
        <w:jc w:val="both"/>
        <w:rPr>
          <w:sz w:val="22"/>
          <w:szCs w:val="22"/>
        </w:rPr>
      </w:pPr>
    </w:p>
    <w:p w14:paraId="37AA0301" w14:textId="77777777" w:rsidR="00584EF8" w:rsidRPr="00A00775" w:rsidRDefault="00584EF8" w:rsidP="00A00775">
      <w:pPr>
        <w:pStyle w:val="Corpotesto"/>
        <w:tabs>
          <w:tab w:val="left" w:pos="2355"/>
        </w:tabs>
        <w:spacing w:before="8"/>
        <w:ind w:right="3"/>
        <w:jc w:val="both"/>
        <w:rPr>
          <w:color w:val="FF0000"/>
        </w:rPr>
      </w:pPr>
    </w:p>
    <w:p w14:paraId="53CA4564" w14:textId="77777777" w:rsidR="000D5075" w:rsidRDefault="000D5075" w:rsidP="00DC6275">
      <w:pPr>
        <w:pStyle w:val="Corpotesto"/>
        <w:spacing w:before="8"/>
        <w:ind w:right="3"/>
      </w:pPr>
    </w:p>
    <w:p w14:paraId="11D4EC31" w14:textId="77777777" w:rsidR="005B1F63" w:rsidRPr="001226CC" w:rsidRDefault="007362BD" w:rsidP="00B4522A">
      <w:pPr>
        <w:pStyle w:val="Titolo1"/>
        <w:numPr>
          <w:ilvl w:val="0"/>
          <w:numId w:val="16"/>
        </w:numPr>
        <w:spacing w:before="0"/>
        <w:ind w:right="3"/>
      </w:pPr>
      <w:bookmarkStart w:id="67" w:name="_Toc37612863"/>
      <w:r w:rsidRPr="001226CC">
        <w:t>DESCRIZIONE DEI SERVIZI CONNESSI</w:t>
      </w:r>
      <w:bookmarkEnd w:id="67"/>
    </w:p>
    <w:p w14:paraId="3075C5A1" w14:textId="77777777" w:rsidR="005B1F63" w:rsidRDefault="005B1F63" w:rsidP="00DC6275">
      <w:pPr>
        <w:pStyle w:val="Corpotesto"/>
        <w:spacing w:before="11"/>
        <w:ind w:right="3"/>
        <w:rPr>
          <w:b/>
        </w:rPr>
      </w:pPr>
    </w:p>
    <w:p w14:paraId="312B8350" w14:textId="77777777" w:rsidR="00E108E7" w:rsidRPr="00E108E7" w:rsidRDefault="00E108E7" w:rsidP="00B4522A">
      <w:pPr>
        <w:pStyle w:val="Paragrafoelenco"/>
        <w:numPr>
          <w:ilvl w:val="0"/>
          <w:numId w:val="18"/>
        </w:numPr>
        <w:tabs>
          <w:tab w:val="left" w:pos="1761"/>
          <w:tab w:val="left" w:pos="1762"/>
        </w:tabs>
        <w:spacing w:before="11"/>
        <w:ind w:right="3"/>
        <w:outlineLvl w:val="1"/>
        <w:rPr>
          <w:b/>
          <w:bCs/>
          <w:vanish/>
        </w:rPr>
      </w:pPr>
      <w:bookmarkStart w:id="68" w:name="_Toc525565844"/>
      <w:bookmarkStart w:id="69" w:name="_Toc525565856"/>
      <w:bookmarkStart w:id="70" w:name="_Toc525565893"/>
      <w:bookmarkStart w:id="71" w:name="_Toc525565954"/>
      <w:bookmarkStart w:id="72" w:name="_Toc525566466"/>
      <w:bookmarkStart w:id="73" w:name="_Toc529522781"/>
      <w:bookmarkStart w:id="74" w:name="_Toc529523428"/>
      <w:bookmarkStart w:id="75" w:name="_Toc529523598"/>
      <w:bookmarkStart w:id="76" w:name="_Toc529524645"/>
      <w:bookmarkStart w:id="77" w:name="_Toc536266985"/>
      <w:bookmarkStart w:id="78" w:name="_Toc536267855"/>
      <w:bookmarkStart w:id="79" w:name="_Toc536267942"/>
      <w:bookmarkStart w:id="80" w:name="_Toc536267964"/>
      <w:bookmarkStart w:id="81" w:name="_Toc536267980"/>
      <w:bookmarkStart w:id="82" w:name="_Toc536267996"/>
      <w:bookmarkStart w:id="83" w:name="_Toc536287040"/>
      <w:bookmarkStart w:id="84" w:name="_Toc536353435"/>
      <w:bookmarkStart w:id="85" w:name="_Toc12561714"/>
      <w:bookmarkStart w:id="86" w:name="_Toc13759776"/>
      <w:bookmarkStart w:id="87" w:name="_Toc13904448"/>
      <w:bookmarkStart w:id="88" w:name="_Toc13905491"/>
      <w:bookmarkStart w:id="89" w:name="_Toc19003730"/>
      <w:bookmarkStart w:id="90" w:name="_Toc23184008"/>
      <w:bookmarkStart w:id="91" w:name="_Toc26294213"/>
      <w:bookmarkStart w:id="92" w:name="_Toc26295016"/>
      <w:bookmarkStart w:id="93" w:name="_Toc27327348"/>
      <w:bookmarkStart w:id="94" w:name="_Toc27327368"/>
      <w:bookmarkStart w:id="95" w:name="_Toc27327800"/>
      <w:bookmarkStart w:id="96" w:name="_Toc27331309"/>
      <w:bookmarkStart w:id="97" w:name="_Toc28002721"/>
      <w:bookmarkStart w:id="98" w:name="_Toc29580167"/>
      <w:bookmarkStart w:id="99" w:name="_Toc29580366"/>
      <w:bookmarkStart w:id="100" w:name="_Toc29580582"/>
      <w:bookmarkStart w:id="101" w:name="_Toc29986682"/>
      <w:bookmarkStart w:id="102" w:name="_Toc29987005"/>
      <w:bookmarkStart w:id="103" w:name="_Toc30000110"/>
      <w:bookmarkStart w:id="104" w:name="_Toc30000193"/>
      <w:bookmarkStart w:id="105" w:name="_Toc30000231"/>
      <w:bookmarkStart w:id="106" w:name="_Toc30000449"/>
      <w:bookmarkStart w:id="107" w:name="_Toc30000533"/>
      <w:bookmarkStart w:id="108" w:name="_Toc31791030"/>
      <w:bookmarkStart w:id="109" w:name="_Toc32060487"/>
      <w:bookmarkStart w:id="110" w:name="_Toc32064318"/>
      <w:bookmarkStart w:id="111" w:name="_Toc32064522"/>
      <w:bookmarkStart w:id="112" w:name="_Toc36974579"/>
      <w:bookmarkStart w:id="113" w:name="_Toc37520935"/>
      <w:bookmarkStart w:id="114" w:name="_Toc37521774"/>
      <w:bookmarkStart w:id="115" w:name="_Toc3761286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D595506" w14:textId="77777777" w:rsidR="005B1F63" w:rsidRPr="00817A37" w:rsidRDefault="0034708C" w:rsidP="00361B0A">
      <w:pPr>
        <w:pStyle w:val="Titolo2"/>
        <w:numPr>
          <w:ilvl w:val="1"/>
          <w:numId w:val="19"/>
        </w:numPr>
        <w:tabs>
          <w:tab w:val="left" w:pos="1761"/>
          <w:tab w:val="left" w:pos="1762"/>
        </w:tabs>
        <w:spacing w:before="11"/>
        <w:ind w:right="3" w:hanging="517"/>
      </w:pPr>
      <w:bookmarkStart w:id="116" w:name="_Toc37612865"/>
      <w:r>
        <w:t>S</w:t>
      </w:r>
      <w:r w:rsidR="007362BD" w:rsidRPr="00817A37">
        <w:t>ervizio di consegna, installazione, configurazione, avvio operativo dei</w:t>
      </w:r>
      <w:r w:rsidR="007362BD" w:rsidRPr="00E108E7">
        <w:t xml:space="preserve"> </w:t>
      </w:r>
      <w:r w:rsidR="007362BD" w:rsidRPr="00817A37">
        <w:t>sistemi</w:t>
      </w:r>
      <w:bookmarkEnd w:id="116"/>
    </w:p>
    <w:p w14:paraId="171FB387" w14:textId="77777777" w:rsidR="00A00775" w:rsidRDefault="00A00775" w:rsidP="00DC6275">
      <w:pPr>
        <w:pStyle w:val="Corpotesto"/>
        <w:spacing w:line="295" w:lineRule="auto"/>
        <w:ind w:right="3"/>
        <w:jc w:val="both"/>
        <w:rPr>
          <w:sz w:val="22"/>
          <w:szCs w:val="22"/>
        </w:rPr>
      </w:pPr>
    </w:p>
    <w:p w14:paraId="36370EB2" w14:textId="77777777" w:rsidR="005B1F63" w:rsidRPr="00817A37" w:rsidRDefault="005B1F63" w:rsidP="00BA617B">
      <w:pPr>
        <w:pStyle w:val="Corpotesto"/>
        <w:spacing w:before="5" w:line="276" w:lineRule="auto"/>
        <w:ind w:right="3"/>
        <w:rPr>
          <w:sz w:val="22"/>
          <w:szCs w:val="22"/>
        </w:rPr>
      </w:pPr>
    </w:p>
    <w:p w14:paraId="793B9588" w14:textId="77777777" w:rsidR="00063F4A" w:rsidRPr="00063F4A" w:rsidRDefault="00063F4A" w:rsidP="00BA617B">
      <w:pPr>
        <w:pStyle w:val="Corpotesto"/>
        <w:spacing w:line="276" w:lineRule="auto"/>
        <w:ind w:right="3"/>
        <w:jc w:val="both"/>
        <w:rPr>
          <w:sz w:val="22"/>
          <w:szCs w:val="22"/>
        </w:rPr>
      </w:pPr>
      <w:r w:rsidRPr="00063F4A">
        <w:rPr>
          <w:sz w:val="22"/>
          <w:szCs w:val="22"/>
        </w:rPr>
        <w:lastRenderedPageBreak/>
        <w:t>Tutti i sistemi oggetto della presente gara devono essere consegnati, resi operativi e</w:t>
      </w:r>
      <w:r>
        <w:rPr>
          <w:sz w:val="22"/>
          <w:szCs w:val="22"/>
        </w:rPr>
        <w:t xml:space="preserve"> </w:t>
      </w:r>
      <w:r w:rsidRPr="00063F4A">
        <w:rPr>
          <w:sz w:val="22"/>
          <w:szCs w:val="22"/>
        </w:rPr>
        <w:t>validati a completo carico dell'operatore economico, sotto il coordinamento di</w:t>
      </w:r>
      <w:r>
        <w:rPr>
          <w:sz w:val="22"/>
          <w:szCs w:val="22"/>
        </w:rPr>
        <w:t xml:space="preserve"> personale tecnico del CSI di Ateneo</w:t>
      </w:r>
      <w:r w:rsidRPr="00063F4A">
        <w:rPr>
          <w:sz w:val="22"/>
          <w:szCs w:val="22"/>
        </w:rPr>
        <w:t xml:space="preserve"> e in modo da soddisfare tutte le specifiche del presente</w:t>
      </w:r>
      <w:r>
        <w:rPr>
          <w:sz w:val="22"/>
          <w:szCs w:val="22"/>
        </w:rPr>
        <w:t xml:space="preserve"> </w:t>
      </w:r>
      <w:r w:rsidRPr="00063F4A">
        <w:rPr>
          <w:sz w:val="22"/>
          <w:szCs w:val="22"/>
        </w:rPr>
        <w:t>Capitolato Tecnico.</w:t>
      </w:r>
    </w:p>
    <w:p w14:paraId="7DE47E8F" w14:textId="77777777" w:rsidR="0009413F" w:rsidRPr="00817A37" w:rsidRDefault="00A00775" w:rsidP="00BA617B">
      <w:pPr>
        <w:pStyle w:val="Corpotesto"/>
        <w:spacing w:line="276" w:lineRule="auto"/>
        <w:ind w:right="3"/>
        <w:jc w:val="both"/>
        <w:rPr>
          <w:sz w:val="22"/>
          <w:szCs w:val="22"/>
        </w:rPr>
      </w:pPr>
      <w:r>
        <w:rPr>
          <w:sz w:val="22"/>
          <w:szCs w:val="22"/>
        </w:rPr>
        <w:t>L</w:t>
      </w:r>
      <w:r w:rsidR="007362BD" w:rsidRPr="00817A37">
        <w:rPr>
          <w:sz w:val="22"/>
          <w:szCs w:val="22"/>
        </w:rPr>
        <w:t>a consegna delle apparecchiature dovranno avvenire</w:t>
      </w:r>
      <w:r w:rsidR="00B661A6">
        <w:rPr>
          <w:sz w:val="22"/>
          <w:szCs w:val="22"/>
        </w:rPr>
        <w:t xml:space="preserve">, per ogni </w:t>
      </w:r>
      <w:r w:rsidR="00840CDC">
        <w:rPr>
          <w:sz w:val="22"/>
          <w:szCs w:val="22"/>
        </w:rPr>
        <w:t>Lotto</w:t>
      </w:r>
      <w:r w:rsidR="00B661A6">
        <w:rPr>
          <w:sz w:val="22"/>
          <w:szCs w:val="22"/>
        </w:rPr>
        <w:t>,</w:t>
      </w:r>
      <w:r w:rsidR="007362BD" w:rsidRPr="00817A37">
        <w:rPr>
          <w:sz w:val="22"/>
          <w:szCs w:val="22"/>
        </w:rPr>
        <w:t xml:space="preserve"> nei seguenti termini:</w:t>
      </w:r>
    </w:p>
    <w:p w14:paraId="41D83367" w14:textId="114FD47A" w:rsidR="005B1F63" w:rsidRDefault="007362BD" w:rsidP="006C5622">
      <w:pPr>
        <w:pStyle w:val="Corpotesto"/>
        <w:numPr>
          <w:ilvl w:val="0"/>
          <w:numId w:val="20"/>
        </w:numPr>
        <w:spacing w:line="276" w:lineRule="auto"/>
        <w:ind w:right="3"/>
        <w:jc w:val="both"/>
        <w:rPr>
          <w:sz w:val="22"/>
          <w:szCs w:val="22"/>
        </w:rPr>
      </w:pPr>
      <w:r w:rsidRPr="00817A37">
        <w:rPr>
          <w:sz w:val="22"/>
          <w:szCs w:val="22"/>
        </w:rPr>
        <w:t>e</w:t>
      </w:r>
      <w:r w:rsidR="00E95F5C">
        <w:rPr>
          <w:sz w:val="22"/>
          <w:szCs w:val="22"/>
        </w:rPr>
        <w:t xml:space="preserve">ntro e non oltre </w:t>
      </w:r>
      <w:r w:rsidR="00A849F2">
        <w:rPr>
          <w:sz w:val="22"/>
          <w:szCs w:val="22"/>
        </w:rPr>
        <w:t xml:space="preserve">60 </w:t>
      </w:r>
      <w:r w:rsidRPr="00817A37">
        <w:rPr>
          <w:sz w:val="22"/>
          <w:szCs w:val="22"/>
        </w:rPr>
        <w:t>(</w:t>
      </w:r>
      <w:r w:rsidR="00A849F2">
        <w:rPr>
          <w:sz w:val="22"/>
          <w:szCs w:val="22"/>
        </w:rPr>
        <w:t>sessanta</w:t>
      </w:r>
      <w:r w:rsidR="00E95F5C">
        <w:rPr>
          <w:sz w:val="22"/>
          <w:szCs w:val="22"/>
        </w:rPr>
        <w:t>)</w:t>
      </w:r>
      <w:r w:rsidRPr="00817A37">
        <w:rPr>
          <w:sz w:val="22"/>
          <w:szCs w:val="22"/>
        </w:rPr>
        <w:t xml:space="preserve"> giorni solari a decorrere dal primo giorno successivo a quello della </w:t>
      </w:r>
      <w:r w:rsidR="00A00775">
        <w:rPr>
          <w:sz w:val="22"/>
          <w:szCs w:val="22"/>
        </w:rPr>
        <w:t>stipula del contratto</w:t>
      </w:r>
      <w:r w:rsidRPr="00817A37">
        <w:rPr>
          <w:sz w:val="22"/>
          <w:szCs w:val="22"/>
        </w:rPr>
        <w:t>;</w:t>
      </w:r>
    </w:p>
    <w:p w14:paraId="1E38CF36" w14:textId="7BC73388" w:rsidR="00A00775" w:rsidRDefault="00A00775" w:rsidP="006C5622">
      <w:pPr>
        <w:pStyle w:val="Corpotesto"/>
        <w:numPr>
          <w:ilvl w:val="0"/>
          <w:numId w:val="20"/>
        </w:numPr>
        <w:spacing w:line="276" w:lineRule="auto"/>
        <w:ind w:right="3"/>
        <w:jc w:val="both"/>
        <w:rPr>
          <w:sz w:val="22"/>
          <w:szCs w:val="22"/>
        </w:rPr>
      </w:pPr>
      <w:r>
        <w:rPr>
          <w:sz w:val="22"/>
          <w:szCs w:val="22"/>
        </w:rPr>
        <w:t>presso il locale “</w:t>
      </w:r>
      <w:r w:rsidR="00D37D64">
        <w:rPr>
          <w:sz w:val="22"/>
          <w:szCs w:val="22"/>
        </w:rPr>
        <w:t>Data Center SCoPE</w:t>
      </w:r>
      <w:r>
        <w:rPr>
          <w:sz w:val="22"/>
          <w:szCs w:val="22"/>
        </w:rPr>
        <w:t xml:space="preserve">” sito a Monte S. Angelo, nei pressi del </w:t>
      </w:r>
      <w:r w:rsidR="00D37D64">
        <w:rPr>
          <w:sz w:val="22"/>
          <w:szCs w:val="22"/>
        </w:rPr>
        <w:t>Dipartimento di Bioogia,</w:t>
      </w:r>
      <w:r>
        <w:rPr>
          <w:sz w:val="22"/>
          <w:szCs w:val="22"/>
        </w:rPr>
        <w:t xml:space="preserve"> prev</w:t>
      </w:r>
      <w:r w:rsidR="00340077">
        <w:rPr>
          <w:sz w:val="22"/>
          <w:szCs w:val="22"/>
        </w:rPr>
        <w:t>io appuntamento</w:t>
      </w:r>
      <w:r w:rsidR="00D37D64">
        <w:rPr>
          <w:sz w:val="22"/>
          <w:szCs w:val="22"/>
        </w:rPr>
        <w:t xml:space="preserve"> con il RUP via mail</w:t>
      </w:r>
      <w:r>
        <w:rPr>
          <w:sz w:val="22"/>
          <w:szCs w:val="22"/>
        </w:rPr>
        <w:t>.</w:t>
      </w:r>
    </w:p>
    <w:p w14:paraId="04720777" w14:textId="77777777" w:rsidR="00817A37" w:rsidRDefault="00817A37" w:rsidP="006C5622">
      <w:pPr>
        <w:pStyle w:val="Corpotesto"/>
        <w:spacing w:line="276" w:lineRule="auto"/>
        <w:ind w:right="3"/>
        <w:jc w:val="both"/>
        <w:rPr>
          <w:sz w:val="22"/>
          <w:szCs w:val="22"/>
        </w:rPr>
      </w:pPr>
    </w:p>
    <w:p w14:paraId="2595003A" w14:textId="7CDA35F4" w:rsidR="005B1F63" w:rsidRPr="00817A37" w:rsidRDefault="007362BD" w:rsidP="006C5622">
      <w:pPr>
        <w:pStyle w:val="Corpotesto"/>
        <w:spacing w:before="6" w:line="276" w:lineRule="auto"/>
        <w:ind w:right="3"/>
        <w:jc w:val="both"/>
        <w:rPr>
          <w:sz w:val="22"/>
          <w:szCs w:val="22"/>
        </w:rPr>
      </w:pPr>
      <w:r w:rsidRPr="00817A37">
        <w:rPr>
          <w:sz w:val="22"/>
          <w:szCs w:val="22"/>
        </w:rPr>
        <w:t>Tali attività sono comprensive di ogni onere relativo ad imballaggio, trasporto, facchinaggio, consegna “al piano</w:t>
      </w:r>
      <w:r w:rsidR="00D37D64">
        <w:rPr>
          <w:sz w:val="22"/>
          <w:szCs w:val="22"/>
        </w:rPr>
        <w:t xml:space="preserve"> terra</w:t>
      </w:r>
      <w:r w:rsidRPr="00817A37">
        <w:rPr>
          <w:sz w:val="22"/>
          <w:szCs w:val="22"/>
        </w:rPr>
        <w:t>”, posa in opera, installazione delle apparecchiature e delle opzioni, prima accensione e verifica della funzionalità delle apparecchiature, asporto dell’imballaggio e qualsiasi altra attività ad esse strumentali.</w:t>
      </w:r>
    </w:p>
    <w:p w14:paraId="60367A0D" w14:textId="77777777" w:rsidR="00417B97" w:rsidRDefault="00417B97" w:rsidP="006C5622">
      <w:pPr>
        <w:pStyle w:val="Corpotesto"/>
        <w:spacing w:before="6" w:line="276" w:lineRule="auto"/>
        <w:ind w:right="3"/>
        <w:jc w:val="both"/>
        <w:rPr>
          <w:sz w:val="22"/>
          <w:szCs w:val="22"/>
        </w:rPr>
      </w:pPr>
    </w:p>
    <w:p w14:paraId="24F51B6B" w14:textId="77777777" w:rsidR="00BA617B" w:rsidRPr="00BA617B" w:rsidRDefault="00BA617B" w:rsidP="006C5622">
      <w:pPr>
        <w:pStyle w:val="Corpotesto"/>
        <w:spacing w:before="6" w:line="276" w:lineRule="auto"/>
        <w:ind w:right="3"/>
        <w:jc w:val="both"/>
        <w:rPr>
          <w:sz w:val="22"/>
          <w:szCs w:val="22"/>
        </w:rPr>
      </w:pPr>
      <w:r w:rsidRPr="00BA617B">
        <w:rPr>
          <w:sz w:val="22"/>
          <w:szCs w:val="22"/>
        </w:rPr>
        <w:t xml:space="preserve">Prima della consegna, l'operatore economico deve prendere contatto con la sede oggetto della fornitura per </w:t>
      </w:r>
      <w:r w:rsidR="00340077">
        <w:rPr>
          <w:sz w:val="22"/>
          <w:szCs w:val="22"/>
        </w:rPr>
        <w:t>concordare i dettagli logistici con l’ing. G.B. Barone, e-mail gbbarone@unina.it.</w:t>
      </w:r>
    </w:p>
    <w:p w14:paraId="6A29916A" w14:textId="77777777" w:rsidR="00BA617B" w:rsidRPr="00BA617B" w:rsidRDefault="00BA617B" w:rsidP="006C5622">
      <w:pPr>
        <w:pStyle w:val="Corpotesto"/>
        <w:spacing w:before="6" w:line="276" w:lineRule="auto"/>
        <w:ind w:right="3"/>
        <w:jc w:val="both"/>
        <w:rPr>
          <w:sz w:val="22"/>
          <w:szCs w:val="22"/>
        </w:rPr>
      </w:pPr>
    </w:p>
    <w:p w14:paraId="57BC7C87" w14:textId="77777777" w:rsidR="005B1F63" w:rsidRDefault="00417B97" w:rsidP="006C5622">
      <w:pPr>
        <w:pStyle w:val="Corpotesto"/>
        <w:spacing w:before="6" w:line="276" w:lineRule="auto"/>
        <w:ind w:right="3"/>
        <w:jc w:val="both"/>
        <w:rPr>
          <w:sz w:val="22"/>
          <w:szCs w:val="22"/>
        </w:rPr>
      </w:pPr>
      <w:r>
        <w:rPr>
          <w:sz w:val="22"/>
          <w:szCs w:val="22"/>
        </w:rPr>
        <w:t xml:space="preserve">Dopo la consegna, per ogni </w:t>
      </w:r>
      <w:r w:rsidR="00840CDC">
        <w:rPr>
          <w:sz w:val="22"/>
          <w:szCs w:val="22"/>
        </w:rPr>
        <w:t>Lotto</w:t>
      </w:r>
      <w:r>
        <w:rPr>
          <w:sz w:val="22"/>
          <w:szCs w:val="22"/>
        </w:rPr>
        <w:t xml:space="preserve"> andrà effettuata </w:t>
      </w:r>
      <w:r w:rsidRPr="00817A37">
        <w:rPr>
          <w:sz w:val="22"/>
          <w:szCs w:val="22"/>
        </w:rPr>
        <w:t>l’installazione e la messa in esercizio</w:t>
      </w:r>
      <w:r>
        <w:rPr>
          <w:sz w:val="22"/>
          <w:szCs w:val="22"/>
        </w:rPr>
        <w:t>.</w:t>
      </w:r>
    </w:p>
    <w:p w14:paraId="75022BE5" w14:textId="77777777" w:rsidR="00417B97" w:rsidRPr="00817A37" w:rsidRDefault="00417B97" w:rsidP="006C5622">
      <w:pPr>
        <w:pStyle w:val="Corpotesto"/>
        <w:spacing w:before="6" w:line="276" w:lineRule="auto"/>
        <w:ind w:right="3"/>
        <w:jc w:val="both"/>
        <w:rPr>
          <w:sz w:val="22"/>
          <w:szCs w:val="22"/>
        </w:rPr>
      </w:pPr>
    </w:p>
    <w:p w14:paraId="6F5ADCC3" w14:textId="117EE7E1" w:rsidR="00BA617B" w:rsidRDefault="00BA617B" w:rsidP="006C5622">
      <w:pPr>
        <w:pStyle w:val="Corpotesto"/>
        <w:spacing w:before="6" w:line="276" w:lineRule="auto"/>
        <w:ind w:right="3"/>
        <w:jc w:val="both"/>
        <w:rPr>
          <w:sz w:val="22"/>
          <w:szCs w:val="22"/>
        </w:rPr>
      </w:pPr>
      <w:r w:rsidRPr="00BA617B">
        <w:rPr>
          <w:sz w:val="22"/>
          <w:szCs w:val="22"/>
        </w:rPr>
        <w:t>L'operatore economico dovrà provvedere allo smaltimento completo del materiale di risulta (gli imballaggi)</w:t>
      </w:r>
      <w:r w:rsidR="00340077">
        <w:rPr>
          <w:sz w:val="22"/>
          <w:szCs w:val="22"/>
        </w:rPr>
        <w:t>, a propria cura e spese, come onere compreso nel prezzo di fornitura</w:t>
      </w:r>
      <w:r w:rsidRPr="00BA617B">
        <w:rPr>
          <w:sz w:val="22"/>
          <w:szCs w:val="22"/>
        </w:rPr>
        <w:t>.</w:t>
      </w:r>
    </w:p>
    <w:p w14:paraId="0BD40653" w14:textId="77777777" w:rsidR="00340077" w:rsidRPr="00BA617B" w:rsidRDefault="00340077" w:rsidP="006C5622">
      <w:pPr>
        <w:pStyle w:val="Corpotesto"/>
        <w:spacing w:before="6" w:line="276" w:lineRule="auto"/>
        <w:ind w:right="3"/>
        <w:jc w:val="both"/>
        <w:rPr>
          <w:sz w:val="22"/>
          <w:szCs w:val="22"/>
        </w:rPr>
      </w:pPr>
    </w:p>
    <w:p w14:paraId="60035DC4" w14:textId="77777777" w:rsidR="005B1F63" w:rsidRPr="00817A37" w:rsidRDefault="007362BD" w:rsidP="006C5622">
      <w:pPr>
        <w:pStyle w:val="Corpotesto"/>
        <w:spacing w:before="6" w:line="276" w:lineRule="auto"/>
        <w:ind w:right="3"/>
        <w:jc w:val="both"/>
        <w:rPr>
          <w:sz w:val="22"/>
          <w:szCs w:val="22"/>
        </w:rPr>
      </w:pPr>
      <w:r w:rsidRPr="00817A37">
        <w:rPr>
          <w:sz w:val="22"/>
          <w:szCs w:val="22"/>
        </w:rPr>
        <w:t>In fase di installazione</w:t>
      </w:r>
      <w:r w:rsidR="00FB6254">
        <w:rPr>
          <w:sz w:val="22"/>
          <w:szCs w:val="22"/>
        </w:rPr>
        <w:t xml:space="preserve">, </w:t>
      </w:r>
      <w:r w:rsidR="00417B97">
        <w:rPr>
          <w:sz w:val="22"/>
          <w:szCs w:val="22"/>
        </w:rPr>
        <w:t xml:space="preserve">le macchine </w:t>
      </w:r>
      <w:r w:rsidR="00FB6254">
        <w:rPr>
          <w:sz w:val="22"/>
          <w:szCs w:val="22"/>
        </w:rPr>
        <w:t>dovranno essere alloggiate negli armadi rack del Data Center, con la supervisione del personale tecnico del CSI, che dovrà essere presente.</w:t>
      </w:r>
    </w:p>
    <w:p w14:paraId="7C310A35" w14:textId="77777777" w:rsidR="005B1F63" w:rsidRPr="00817A37" w:rsidRDefault="005B1F63" w:rsidP="006C5622">
      <w:pPr>
        <w:pStyle w:val="Corpotesto"/>
        <w:spacing w:before="6" w:line="276" w:lineRule="auto"/>
        <w:ind w:right="3"/>
        <w:jc w:val="both"/>
        <w:rPr>
          <w:sz w:val="22"/>
          <w:szCs w:val="22"/>
        </w:rPr>
      </w:pPr>
    </w:p>
    <w:p w14:paraId="00618393" w14:textId="77777777" w:rsidR="005B1F63" w:rsidRPr="00817A37" w:rsidRDefault="007362BD" w:rsidP="006C5622">
      <w:pPr>
        <w:pStyle w:val="Corpotesto"/>
        <w:spacing w:before="6" w:line="276" w:lineRule="auto"/>
        <w:ind w:right="3"/>
        <w:jc w:val="both"/>
        <w:rPr>
          <w:sz w:val="22"/>
          <w:szCs w:val="22"/>
        </w:rPr>
      </w:pPr>
      <w:r w:rsidRPr="00817A37">
        <w:rPr>
          <w:sz w:val="22"/>
          <w:szCs w:val="22"/>
        </w:rPr>
        <w:t>Le app</w:t>
      </w:r>
      <w:r w:rsidR="00C73F55" w:rsidRPr="00817A37">
        <w:rPr>
          <w:sz w:val="22"/>
          <w:szCs w:val="22"/>
        </w:rPr>
        <w:t xml:space="preserve">arecchiature </w:t>
      </w:r>
      <w:r w:rsidR="001338F0" w:rsidRPr="00817A37">
        <w:rPr>
          <w:sz w:val="22"/>
          <w:szCs w:val="22"/>
        </w:rPr>
        <w:t>acquisite dovranno</w:t>
      </w:r>
      <w:r w:rsidRPr="00817A37">
        <w:rPr>
          <w:sz w:val="22"/>
          <w:szCs w:val="22"/>
        </w:rPr>
        <w:t xml:space="preserve"> essere rese funzionanti e consegnate unitamente alla manualistica tecnica d’uso (hardware e software) anche su supporto informatico e su di esse sarà effettuata la verifica di funzionalità, intesa come verifica dell'accensione e del funzionamento dell’apparecchiatura (completa di tutti i componenti sia base che opzionali).</w:t>
      </w:r>
    </w:p>
    <w:p w14:paraId="38015CAB" w14:textId="77777777" w:rsidR="005B1F63" w:rsidRPr="00817A37" w:rsidRDefault="007362BD" w:rsidP="006C5622">
      <w:pPr>
        <w:pStyle w:val="Corpotesto"/>
        <w:spacing w:line="276" w:lineRule="auto"/>
        <w:ind w:right="3"/>
        <w:jc w:val="both"/>
        <w:rPr>
          <w:sz w:val="22"/>
          <w:szCs w:val="22"/>
        </w:rPr>
      </w:pPr>
      <w:r w:rsidRPr="00817A37">
        <w:rPr>
          <w:sz w:val="22"/>
          <w:szCs w:val="22"/>
        </w:rPr>
        <w:t>Tutte le singole componenti (base ed opzionali) dovranno essere rese identificabili.</w:t>
      </w:r>
    </w:p>
    <w:p w14:paraId="274CE3CA" w14:textId="77777777" w:rsidR="005B1F63" w:rsidRPr="00817A37" w:rsidRDefault="005B1F63" w:rsidP="006C5622">
      <w:pPr>
        <w:pStyle w:val="Corpotesto"/>
        <w:spacing w:before="3" w:line="276" w:lineRule="auto"/>
        <w:ind w:right="3"/>
        <w:jc w:val="both"/>
        <w:rPr>
          <w:sz w:val="22"/>
          <w:szCs w:val="22"/>
        </w:rPr>
      </w:pPr>
    </w:p>
    <w:p w14:paraId="4BCB922D" w14:textId="77777777" w:rsidR="005B1F63" w:rsidRPr="00817A37" w:rsidRDefault="007362BD" w:rsidP="006C5622">
      <w:pPr>
        <w:pStyle w:val="Corpotesto"/>
        <w:spacing w:line="276" w:lineRule="auto"/>
        <w:ind w:right="3"/>
        <w:jc w:val="both"/>
        <w:rPr>
          <w:sz w:val="22"/>
          <w:szCs w:val="22"/>
        </w:rPr>
      </w:pPr>
      <w:r w:rsidRPr="00817A37">
        <w:rPr>
          <w:sz w:val="22"/>
          <w:szCs w:val="22"/>
        </w:rPr>
        <w:t xml:space="preserve">Per </w:t>
      </w:r>
      <w:r w:rsidR="00B661A6">
        <w:rPr>
          <w:sz w:val="22"/>
          <w:szCs w:val="22"/>
        </w:rPr>
        <w:t>la</w:t>
      </w:r>
      <w:r w:rsidRPr="00817A37">
        <w:rPr>
          <w:sz w:val="22"/>
          <w:szCs w:val="22"/>
        </w:rPr>
        <w:t xml:space="preserve"> consegna </w:t>
      </w:r>
      <w:r w:rsidR="00B661A6">
        <w:rPr>
          <w:sz w:val="22"/>
          <w:szCs w:val="22"/>
        </w:rPr>
        <w:t xml:space="preserve">di ogni </w:t>
      </w:r>
      <w:r w:rsidR="00840CDC">
        <w:rPr>
          <w:sz w:val="22"/>
          <w:szCs w:val="22"/>
        </w:rPr>
        <w:t>Lotto</w:t>
      </w:r>
      <w:r w:rsidR="00B661A6">
        <w:rPr>
          <w:sz w:val="22"/>
          <w:szCs w:val="22"/>
        </w:rPr>
        <w:t xml:space="preserve"> </w:t>
      </w:r>
      <w:r w:rsidRPr="00817A37">
        <w:rPr>
          <w:sz w:val="22"/>
          <w:szCs w:val="22"/>
        </w:rPr>
        <w:t xml:space="preserve">dovrà essere redatto dal Fornitore un apposito “verbale di consegna e installazione”, in contraddittorio con l’Amministrazione Contraente, sottoscritto da un incaricato </w:t>
      </w:r>
      <w:r w:rsidR="00B661A6">
        <w:rPr>
          <w:sz w:val="22"/>
          <w:szCs w:val="22"/>
        </w:rPr>
        <w:t>del CSI</w:t>
      </w:r>
      <w:r w:rsidRPr="00817A37">
        <w:rPr>
          <w:sz w:val="22"/>
          <w:szCs w:val="22"/>
        </w:rPr>
        <w:t xml:space="preserve"> e da un incaricato del Fornitore, nel quale dovrà essere dato atto dell’idoneità dei luoghi di sistemazione delle apparecchiature, nonché dovranno essere riportate le seguenti informazioni:</w:t>
      </w:r>
    </w:p>
    <w:p w14:paraId="5BB3A15C" w14:textId="77777777" w:rsidR="005B1F63" w:rsidRPr="00817A37" w:rsidRDefault="005B1F63" w:rsidP="00DC6275">
      <w:pPr>
        <w:pStyle w:val="Corpotesto"/>
        <w:spacing w:before="7"/>
        <w:ind w:right="3"/>
        <w:rPr>
          <w:sz w:val="22"/>
          <w:szCs w:val="22"/>
        </w:rPr>
      </w:pPr>
    </w:p>
    <w:p w14:paraId="15423E89" w14:textId="77777777" w:rsidR="005B1F63" w:rsidRPr="00817A37" w:rsidRDefault="007362BD" w:rsidP="00B4522A">
      <w:pPr>
        <w:pStyle w:val="Paragrafoelenco"/>
        <w:numPr>
          <w:ilvl w:val="0"/>
          <w:numId w:val="11"/>
        </w:numPr>
        <w:tabs>
          <w:tab w:val="left" w:pos="1905"/>
          <w:tab w:val="left" w:pos="1906"/>
        </w:tabs>
        <w:spacing w:before="3"/>
        <w:ind w:right="3"/>
      </w:pPr>
      <w:r w:rsidRPr="00817A37">
        <w:t>la data e il luogo dell’avvenuta consegna e</w:t>
      </w:r>
      <w:r w:rsidRPr="00817A37">
        <w:rPr>
          <w:spacing w:val="-4"/>
        </w:rPr>
        <w:t xml:space="preserve"> </w:t>
      </w:r>
      <w:r w:rsidRPr="00817A37">
        <w:t>installazione;</w:t>
      </w:r>
    </w:p>
    <w:p w14:paraId="2965C7C4" w14:textId="77777777" w:rsidR="00B661A6" w:rsidRDefault="00B661A6" w:rsidP="00B4522A">
      <w:pPr>
        <w:pStyle w:val="Paragrafoelenco"/>
        <w:numPr>
          <w:ilvl w:val="0"/>
          <w:numId w:val="11"/>
        </w:numPr>
        <w:tabs>
          <w:tab w:val="left" w:pos="1905"/>
          <w:tab w:val="left" w:pos="1906"/>
        </w:tabs>
        <w:spacing w:before="99"/>
        <w:ind w:right="3"/>
      </w:pPr>
      <w:r>
        <w:t xml:space="preserve">il </w:t>
      </w:r>
      <w:r w:rsidR="00840CDC">
        <w:t>Lotto</w:t>
      </w:r>
      <w:r>
        <w:t>;</w:t>
      </w:r>
    </w:p>
    <w:p w14:paraId="40AD744F" w14:textId="02EC8B52" w:rsidR="005B1F63" w:rsidRDefault="00D37D64" w:rsidP="00B4522A">
      <w:pPr>
        <w:pStyle w:val="Paragrafoelenco"/>
        <w:numPr>
          <w:ilvl w:val="0"/>
          <w:numId w:val="11"/>
        </w:numPr>
        <w:tabs>
          <w:tab w:val="left" w:pos="1905"/>
          <w:tab w:val="left" w:pos="1906"/>
        </w:tabs>
        <w:spacing w:before="99"/>
        <w:ind w:right="3"/>
      </w:pPr>
      <w:r>
        <w:t xml:space="preserve">la data </w:t>
      </w:r>
      <w:r w:rsidR="007362BD" w:rsidRPr="00817A37">
        <w:t>ed il numer</w:t>
      </w:r>
      <w:r>
        <w:t>o dell’ordine;</w:t>
      </w:r>
    </w:p>
    <w:p w14:paraId="47A974C6" w14:textId="19A25E96" w:rsidR="00D37D64" w:rsidRPr="00817A37" w:rsidRDefault="00D37D64" w:rsidP="00B4522A">
      <w:pPr>
        <w:pStyle w:val="Paragrafoelenco"/>
        <w:numPr>
          <w:ilvl w:val="0"/>
          <w:numId w:val="11"/>
        </w:numPr>
        <w:tabs>
          <w:tab w:val="left" w:pos="1905"/>
          <w:tab w:val="left" w:pos="1906"/>
        </w:tabs>
        <w:spacing w:before="99"/>
        <w:ind w:right="3"/>
      </w:pPr>
      <w:r>
        <w:t>i numeri di serie delle apparecchiature.</w:t>
      </w:r>
    </w:p>
    <w:p w14:paraId="7DFF7B78" w14:textId="77777777" w:rsidR="00B661A6" w:rsidRDefault="00B661A6" w:rsidP="00DC6275">
      <w:pPr>
        <w:pStyle w:val="Corpotesto"/>
        <w:spacing w:before="1" w:line="295" w:lineRule="auto"/>
        <w:ind w:right="3"/>
        <w:jc w:val="both"/>
        <w:rPr>
          <w:sz w:val="22"/>
          <w:szCs w:val="22"/>
        </w:rPr>
      </w:pPr>
    </w:p>
    <w:p w14:paraId="4D309D3C" w14:textId="77777777" w:rsidR="005B1F63" w:rsidRPr="00297871" w:rsidRDefault="007362BD" w:rsidP="00DC6275">
      <w:pPr>
        <w:pStyle w:val="Corpotesto"/>
        <w:spacing w:before="1" w:line="295" w:lineRule="auto"/>
        <w:ind w:right="3"/>
        <w:jc w:val="both"/>
        <w:rPr>
          <w:sz w:val="22"/>
          <w:szCs w:val="22"/>
        </w:rPr>
      </w:pPr>
      <w:r w:rsidRPr="00817A37">
        <w:rPr>
          <w:sz w:val="22"/>
          <w:szCs w:val="22"/>
        </w:rPr>
        <w:t xml:space="preserve">La sottoscrizione del verbale da parte dell’incaricato del Fornitore e dell’incaricato dell’Amministrazione, concluderà le attività di “Consegna e Installazione”, permettendo l’avvio della successiva fase di </w:t>
      </w:r>
      <w:r w:rsidRPr="00297871">
        <w:rPr>
          <w:sz w:val="22"/>
          <w:szCs w:val="22"/>
        </w:rPr>
        <w:t>“Configurazione ed Avvio Operativo”.</w:t>
      </w:r>
    </w:p>
    <w:p w14:paraId="5D0CDD56" w14:textId="77777777" w:rsidR="005B1F63" w:rsidRPr="00036E4F" w:rsidRDefault="005B1F63" w:rsidP="00DC6275">
      <w:pPr>
        <w:pStyle w:val="Corpotesto"/>
        <w:spacing w:before="6"/>
        <w:ind w:right="3"/>
        <w:rPr>
          <w:color w:val="000000" w:themeColor="text1"/>
          <w:sz w:val="22"/>
          <w:szCs w:val="22"/>
        </w:rPr>
      </w:pPr>
    </w:p>
    <w:p w14:paraId="3B4C10AA" w14:textId="749F175B" w:rsidR="005B1F63" w:rsidRPr="00DC6A89" w:rsidRDefault="007362BD" w:rsidP="00961F0C">
      <w:pPr>
        <w:pStyle w:val="Corpotesto"/>
        <w:spacing w:line="295" w:lineRule="auto"/>
        <w:ind w:right="3"/>
        <w:jc w:val="both"/>
        <w:rPr>
          <w:color w:val="000000" w:themeColor="text1"/>
          <w:sz w:val="22"/>
          <w:szCs w:val="22"/>
        </w:rPr>
      </w:pPr>
      <w:r w:rsidRPr="00036E4F">
        <w:rPr>
          <w:color w:val="000000" w:themeColor="text1"/>
          <w:sz w:val="22"/>
          <w:szCs w:val="22"/>
        </w:rPr>
        <w:t>Per ciascuna apparecchiatura richiesta</w:t>
      </w:r>
      <w:r w:rsidR="00032FCA" w:rsidRPr="00036E4F">
        <w:rPr>
          <w:color w:val="000000" w:themeColor="text1"/>
          <w:sz w:val="22"/>
          <w:szCs w:val="22"/>
        </w:rPr>
        <w:t xml:space="preserve"> per i Lotti 2 e 3</w:t>
      </w:r>
      <w:r w:rsidR="00F15BE6" w:rsidRPr="00036E4F">
        <w:rPr>
          <w:color w:val="000000" w:themeColor="text1"/>
          <w:sz w:val="22"/>
          <w:szCs w:val="22"/>
        </w:rPr>
        <w:t xml:space="preserve"> </w:t>
      </w:r>
      <w:r w:rsidR="00D743D0">
        <w:rPr>
          <w:color w:val="000000" w:themeColor="text1"/>
          <w:sz w:val="22"/>
          <w:szCs w:val="22"/>
        </w:rPr>
        <w:t>i</w:t>
      </w:r>
      <w:r w:rsidRPr="00036E4F">
        <w:rPr>
          <w:color w:val="000000" w:themeColor="text1"/>
          <w:sz w:val="22"/>
          <w:szCs w:val="22"/>
        </w:rPr>
        <w:t xml:space="preserve">l Fornitore dovrà procedere, oltre che alla configurazione delle apparecchiature con le componenti opzionali eventualmente </w:t>
      </w:r>
      <w:r w:rsidR="00597F07" w:rsidRPr="00036E4F">
        <w:rPr>
          <w:color w:val="000000" w:themeColor="text1"/>
          <w:sz w:val="22"/>
          <w:szCs w:val="22"/>
        </w:rPr>
        <w:t>ordinate dall’Amministrazione</w:t>
      </w:r>
      <w:r w:rsidRPr="00036E4F">
        <w:rPr>
          <w:color w:val="000000" w:themeColor="text1"/>
          <w:sz w:val="22"/>
          <w:szCs w:val="22"/>
        </w:rPr>
        <w:t>, ad installare e rendere funzionante il Sistema</w:t>
      </w:r>
      <w:r w:rsidR="00DC6A89">
        <w:rPr>
          <w:color w:val="000000" w:themeColor="text1"/>
          <w:sz w:val="22"/>
          <w:szCs w:val="22"/>
        </w:rPr>
        <w:t xml:space="preserve"> </w:t>
      </w:r>
      <w:r w:rsidRPr="00036E4F">
        <w:rPr>
          <w:color w:val="000000" w:themeColor="text1"/>
          <w:sz w:val="22"/>
          <w:szCs w:val="22"/>
        </w:rPr>
        <w:t>Operativo previsto dall’Amministrazione</w:t>
      </w:r>
      <w:r w:rsidR="00DC6A89">
        <w:rPr>
          <w:color w:val="000000" w:themeColor="text1"/>
          <w:sz w:val="22"/>
          <w:szCs w:val="22"/>
        </w:rPr>
        <w:t xml:space="preserve"> (CentOS)</w:t>
      </w:r>
      <w:r w:rsidRPr="00036E4F">
        <w:rPr>
          <w:color w:val="000000" w:themeColor="text1"/>
          <w:sz w:val="22"/>
          <w:szCs w:val="22"/>
        </w:rPr>
        <w:t>,</w:t>
      </w:r>
      <w:r w:rsidR="00DC6A89">
        <w:rPr>
          <w:color w:val="000000" w:themeColor="text1"/>
          <w:sz w:val="22"/>
          <w:szCs w:val="22"/>
        </w:rPr>
        <w:t xml:space="preserve"> nella versione più completa e con tutti i driver per tutte le unità e schede presenti nel sistema.</w:t>
      </w:r>
    </w:p>
    <w:p w14:paraId="70282DDC" w14:textId="2466F3E2" w:rsidR="00DC6A89" w:rsidRDefault="00DC6A89" w:rsidP="00DC6A89">
      <w:pPr>
        <w:pStyle w:val="Corpotesto"/>
        <w:spacing w:line="295" w:lineRule="auto"/>
        <w:ind w:right="3"/>
        <w:jc w:val="both"/>
        <w:rPr>
          <w:color w:val="000000" w:themeColor="text1"/>
          <w:sz w:val="22"/>
          <w:szCs w:val="22"/>
        </w:rPr>
      </w:pPr>
      <w:r>
        <w:rPr>
          <w:color w:val="000000" w:themeColor="text1"/>
          <w:sz w:val="22"/>
          <w:szCs w:val="22"/>
        </w:rPr>
        <w:t>L</w:t>
      </w:r>
      <w:r w:rsidRPr="00DC6A89">
        <w:rPr>
          <w:color w:val="000000" w:themeColor="text1"/>
          <w:sz w:val="22"/>
          <w:szCs w:val="22"/>
        </w:rPr>
        <w:t>'operatore economico deve provvedere al</w:t>
      </w:r>
      <w:r>
        <w:rPr>
          <w:color w:val="000000" w:themeColor="text1"/>
          <w:sz w:val="22"/>
          <w:szCs w:val="22"/>
        </w:rPr>
        <w:t>l</w:t>
      </w:r>
      <w:r w:rsidRPr="00DC6A89">
        <w:rPr>
          <w:color w:val="000000" w:themeColor="text1"/>
          <w:sz w:val="22"/>
          <w:szCs w:val="22"/>
        </w:rPr>
        <w:t>' installazione e validazione dei sistemi a rack e alla cablatura alla alimentazione elettrica ed alla rete</w:t>
      </w:r>
      <w:r w:rsidR="00840E68">
        <w:rPr>
          <w:color w:val="000000" w:themeColor="text1"/>
          <w:sz w:val="22"/>
          <w:szCs w:val="22"/>
        </w:rPr>
        <w:t>, con cavi di lunghezza opportuna, e di minimo ingombro</w:t>
      </w:r>
      <w:r w:rsidRPr="00DC6A89">
        <w:rPr>
          <w:color w:val="000000" w:themeColor="text1"/>
          <w:sz w:val="22"/>
          <w:szCs w:val="22"/>
        </w:rPr>
        <w:t xml:space="preserve">. </w:t>
      </w:r>
      <w:r>
        <w:rPr>
          <w:color w:val="000000" w:themeColor="text1"/>
          <w:sz w:val="22"/>
          <w:szCs w:val="22"/>
        </w:rPr>
        <w:t>Qualora necessario, deve provvedere anche allo spostamento di attrezzature esistenti nei rack individuati, nella misura massima di n.</w:t>
      </w:r>
      <w:r w:rsidR="007A0C2C">
        <w:rPr>
          <w:color w:val="000000" w:themeColor="text1"/>
          <w:sz w:val="22"/>
          <w:szCs w:val="22"/>
        </w:rPr>
        <w:t>10</w:t>
      </w:r>
      <w:r>
        <w:rPr>
          <w:color w:val="000000" w:themeColor="text1"/>
          <w:sz w:val="22"/>
          <w:szCs w:val="22"/>
        </w:rPr>
        <w:t xml:space="preserve"> apparecchiature. </w:t>
      </w:r>
    </w:p>
    <w:p w14:paraId="50744489" w14:textId="77777777" w:rsidR="00DC6A89" w:rsidRPr="00DC6A89" w:rsidRDefault="00DC6A89" w:rsidP="00DC6A89">
      <w:pPr>
        <w:pStyle w:val="Corpotesto"/>
        <w:spacing w:line="295" w:lineRule="auto"/>
        <w:ind w:right="3"/>
        <w:jc w:val="both"/>
        <w:rPr>
          <w:color w:val="000000" w:themeColor="text1"/>
          <w:sz w:val="22"/>
          <w:szCs w:val="22"/>
        </w:rPr>
      </w:pPr>
    </w:p>
    <w:p w14:paraId="1776201A" w14:textId="77777777" w:rsidR="005B1F63" w:rsidRPr="00297871" w:rsidRDefault="007362BD" w:rsidP="00DC6A89">
      <w:pPr>
        <w:pStyle w:val="Corpotesto"/>
        <w:spacing w:line="295" w:lineRule="auto"/>
        <w:ind w:right="3"/>
        <w:jc w:val="both"/>
        <w:rPr>
          <w:sz w:val="22"/>
          <w:szCs w:val="22"/>
        </w:rPr>
      </w:pPr>
      <w:r w:rsidRPr="00297871">
        <w:rPr>
          <w:sz w:val="22"/>
          <w:szCs w:val="22"/>
        </w:rPr>
        <w:t>Al termine delle attività di configurazione ed avvio operativo di ciascuna apparecchiatura, deve essere redatto dal Fornitore un apposito “</w:t>
      </w:r>
      <w:r w:rsidRPr="00297871">
        <w:rPr>
          <w:b/>
          <w:sz w:val="22"/>
          <w:szCs w:val="22"/>
        </w:rPr>
        <w:t>verbale di configurazione e di avvio operativo”</w:t>
      </w:r>
      <w:r w:rsidRPr="00297871">
        <w:rPr>
          <w:sz w:val="22"/>
          <w:szCs w:val="22"/>
        </w:rPr>
        <w:t>, sottoscritto da un incaricato dell’Amministrazione e da un incaricato del Fornitore, nel quale dovranno essere riportate le seguenti informazioni:</w:t>
      </w:r>
    </w:p>
    <w:p w14:paraId="29BA413D" w14:textId="77777777" w:rsidR="005B1F63" w:rsidRPr="00297871" w:rsidRDefault="005B1F63" w:rsidP="00DC6275">
      <w:pPr>
        <w:pStyle w:val="Corpotesto"/>
        <w:spacing w:before="7"/>
        <w:ind w:right="3"/>
        <w:rPr>
          <w:sz w:val="22"/>
          <w:szCs w:val="22"/>
        </w:rPr>
      </w:pPr>
    </w:p>
    <w:p w14:paraId="6965990D" w14:textId="77777777" w:rsidR="005B1F63" w:rsidRPr="00297871" w:rsidRDefault="007362BD" w:rsidP="00B4522A">
      <w:pPr>
        <w:pStyle w:val="Paragrafoelenco"/>
        <w:numPr>
          <w:ilvl w:val="0"/>
          <w:numId w:val="15"/>
        </w:numPr>
        <w:tabs>
          <w:tab w:val="left" w:pos="1905"/>
          <w:tab w:val="left" w:pos="1906"/>
        </w:tabs>
        <w:ind w:right="3"/>
      </w:pPr>
      <w:r w:rsidRPr="00297871">
        <w:t>l’identificativo unico di installazione (già assegnato alla configurazione dal</w:t>
      </w:r>
      <w:r w:rsidRPr="00297871">
        <w:rPr>
          <w:spacing w:val="-8"/>
        </w:rPr>
        <w:t xml:space="preserve"> </w:t>
      </w:r>
      <w:r w:rsidRPr="00297871">
        <w:t>Fornitore);</w:t>
      </w:r>
    </w:p>
    <w:p w14:paraId="79AD6408" w14:textId="77777777" w:rsidR="005B1F63" w:rsidRPr="00297871" w:rsidRDefault="007362BD" w:rsidP="00B4522A">
      <w:pPr>
        <w:pStyle w:val="Paragrafoelenco"/>
        <w:numPr>
          <w:ilvl w:val="0"/>
          <w:numId w:val="14"/>
        </w:numPr>
        <w:tabs>
          <w:tab w:val="left" w:pos="1905"/>
          <w:tab w:val="left" w:pos="1906"/>
        </w:tabs>
        <w:spacing w:before="46"/>
        <w:ind w:right="3"/>
      </w:pPr>
      <w:r w:rsidRPr="00297871">
        <w:t>la descrizione delle operazioni e dei test</w:t>
      </w:r>
      <w:r w:rsidRPr="00297871">
        <w:rPr>
          <w:spacing w:val="-2"/>
        </w:rPr>
        <w:t xml:space="preserve"> </w:t>
      </w:r>
      <w:r w:rsidRPr="00297871">
        <w:t>effettuati;</w:t>
      </w:r>
    </w:p>
    <w:p w14:paraId="0BE37EB8" w14:textId="77777777" w:rsidR="005B1F63" w:rsidRPr="00297871" w:rsidRDefault="007362BD" w:rsidP="00B4522A">
      <w:pPr>
        <w:pStyle w:val="Paragrafoelenco"/>
        <w:numPr>
          <w:ilvl w:val="0"/>
          <w:numId w:val="13"/>
        </w:numPr>
        <w:tabs>
          <w:tab w:val="left" w:pos="1905"/>
          <w:tab w:val="left" w:pos="1906"/>
        </w:tabs>
        <w:spacing w:before="45"/>
        <w:ind w:right="3"/>
      </w:pPr>
      <w:r w:rsidRPr="00297871">
        <w:t>la descrizione degli eventuali problemi/malfunzionamenti riscontrati;</w:t>
      </w:r>
    </w:p>
    <w:p w14:paraId="31811D68" w14:textId="77777777" w:rsidR="005B1F63" w:rsidRPr="00297871" w:rsidRDefault="007362BD" w:rsidP="00B4522A">
      <w:pPr>
        <w:pStyle w:val="Paragrafoelenco"/>
        <w:numPr>
          <w:ilvl w:val="0"/>
          <w:numId w:val="12"/>
        </w:numPr>
        <w:tabs>
          <w:tab w:val="left" w:pos="1905"/>
          <w:tab w:val="left" w:pos="1906"/>
        </w:tabs>
        <w:spacing w:before="45" w:line="292" w:lineRule="auto"/>
        <w:ind w:right="3"/>
      </w:pPr>
      <w:r w:rsidRPr="00297871">
        <w:t>la descrizione delle soluzioni adottate a fronte dei problemi/malfunzionamenti riscontrati.</w:t>
      </w:r>
    </w:p>
    <w:p w14:paraId="4151D9FA" w14:textId="77777777" w:rsidR="005B1F63" w:rsidRPr="00297871" w:rsidRDefault="005B1F63" w:rsidP="00DC6275">
      <w:pPr>
        <w:pStyle w:val="Corpotesto"/>
        <w:spacing w:before="11"/>
        <w:ind w:right="3"/>
        <w:rPr>
          <w:sz w:val="22"/>
          <w:szCs w:val="22"/>
        </w:rPr>
      </w:pPr>
    </w:p>
    <w:p w14:paraId="7C241253" w14:textId="77777777" w:rsidR="005B1F63" w:rsidRPr="00297871" w:rsidRDefault="007362BD" w:rsidP="00DC6275">
      <w:pPr>
        <w:pStyle w:val="Corpotesto"/>
        <w:spacing w:before="1" w:line="295" w:lineRule="auto"/>
        <w:ind w:right="3"/>
        <w:jc w:val="both"/>
        <w:rPr>
          <w:sz w:val="22"/>
          <w:szCs w:val="22"/>
        </w:rPr>
      </w:pPr>
      <w:r w:rsidRPr="00297871">
        <w:rPr>
          <w:sz w:val="22"/>
          <w:szCs w:val="22"/>
        </w:rPr>
        <w:t>Le attività legate alla configurazione, l’avvio operativo, la verifica delle funzionalità e la redazione del predetto “</w:t>
      </w:r>
      <w:r w:rsidRPr="00297871">
        <w:rPr>
          <w:b/>
          <w:sz w:val="22"/>
          <w:szCs w:val="22"/>
        </w:rPr>
        <w:t xml:space="preserve">verbale di configurazione e di avvio operativo”, </w:t>
      </w:r>
      <w:r w:rsidR="00DC6A89">
        <w:rPr>
          <w:sz w:val="22"/>
          <w:szCs w:val="22"/>
        </w:rPr>
        <w:t>dovranno concludersi entro 2</w:t>
      </w:r>
      <w:r w:rsidRPr="00297871">
        <w:rPr>
          <w:sz w:val="22"/>
          <w:szCs w:val="22"/>
        </w:rPr>
        <w:t>0 giorni solari a decorrere dalla data del corrispondente “verbale di consegna ed installazione”.</w:t>
      </w:r>
    </w:p>
    <w:p w14:paraId="0EDFF770" w14:textId="77777777" w:rsidR="005B1F63" w:rsidRPr="00297871" w:rsidRDefault="007362BD" w:rsidP="00DC6275">
      <w:pPr>
        <w:pStyle w:val="Corpotesto"/>
        <w:spacing w:before="119" w:line="295" w:lineRule="auto"/>
        <w:ind w:right="3"/>
        <w:jc w:val="both"/>
        <w:rPr>
          <w:sz w:val="22"/>
          <w:szCs w:val="22"/>
        </w:rPr>
      </w:pPr>
      <w:r w:rsidRPr="00297871">
        <w:rPr>
          <w:sz w:val="22"/>
          <w:szCs w:val="22"/>
        </w:rPr>
        <w:t>Entro n. 20 (venti) giorni solari dalla data del verbale di configurazione ed avvio operativo, l’Amministrazione provvederà all’invio della comunicazione di “pronti alla verifica di conformità” al Fornitore, per sottoporre le apparecchiature fornite a verifica di conformità con le caratteristiche tecniche e di funzionalità (intesa come verifica di non difformità in esecuzione di quanto indicato nella documentazione contrattuale, tecnica e manualistica d’uso), in contraddittorio con il Fornitore.</w:t>
      </w:r>
    </w:p>
    <w:p w14:paraId="41242BC6" w14:textId="77777777" w:rsidR="005B1F63" w:rsidRPr="00297871" w:rsidRDefault="007362BD" w:rsidP="00DC6275">
      <w:pPr>
        <w:pStyle w:val="Corpotesto"/>
        <w:spacing w:line="295" w:lineRule="auto"/>
        <w:ind w:right="3"/>
        <w:jc w:val="both"/>
        <w:rPr>
          <w:sz w:val="22"/>
          <w:szCs w:val="22"/>
        </w:rPr>
      </w:pPr>
      <w:r w:rsidRPr="00297871">
        <w:rPr>
          <w:sz w:val="22"/>
          <w:szCs w:val="22"/>
        </w:rPr>
        <w:t>L’Amministrazione si riserva comunque la facoltà di procedere ad una verifica a campione sulle apparecchiature fornite.</w:t>
      </w:r>
    </w:p>
    <w:p w14:paraId="23B02B97" w14:textId="77777777" w:rsidR="005B1F63" w:rsidRPr="00297871" w:rsidRDefault="005B1F63" w:rsidP="00DC6275">
      <w:pPr>
        <w:pStyle w:val="Corpotesto"/>
        <w:ind w:right="3"/>
        <w:rPr>
          <w:sz w:val="22"/>
          <w:szCs w:val="22"/>
        </w:rPr>
      </w:pPr>
    </w:p>
    <w:p w14:paraId="3884FF78" w14:textId="15ACB95F" w:rsidR="005B1F63" w:rsidRPr="00297871" w:rsidRDefault="00805CAE" w:rsidP="00361B0A">
      <w:pPr>
        <w:pStyle w:val="Titolo2"/>
        <w:numPr>
          <w:ilvl w:val="1"/>
          <w:numId w:val="19"/>
        </w:numPr>
        <w:tabs>
          <w:tab w:val="left" w:pos="1761"/>
          <w:tab w:val="left" w:pos="1762"/>
        </w:tabs>
        <w:spacing w:before="11"/>
        <w:ind w:right="3" w:hanging="517"/>
      </w:pPr>
      <w:bookmarkStart w:id="117" w:name="_Toc37612866"/>
      <w:r>
        <w:t xml:space="preserve">Assistenza </w:t>
      </w:r>
      <w:r w:rsidR="007362BD" w:rsidRPr="00297871">
        <w:t>in garanzia delle</w:t>
      </w:r>
      <w:r w:rsidR="007362BD" w:rsidRPr="00A41ECD">
        <w:t xml:space="preserve"> </w:t>
      </w:r>
      <w:r w:rsidR="007362BD" w:rsidRPr="00297871">
        <w:t>apparecchiature</w:t>
      </w:r>
      <w:bookmarkEnd w:id="117"/>
    </w:p>
    <w:p w14:paraId="61498099" w14:textId="571DA90A" w:rsidR="005B1F63" w:rsidRPr="00297871" w:rsidRDefault="007362BD" w:rsidP="00DC6275">
      <w:pPr>
        <w:pStyle w:val="Corpotesto"/>
        <w:spacing w:before="170" w:line="295" w:lineRule="auto"/>
        <w:ind w:right="3"/>
        <w:jc w:val="both"/>
        <w:rPr>
          <w:sz w:val="22"/>
          <w:szCs w:val="22"/>
        </w:rPr>
      </w:pPr>
      <w:r w:rsidRPr="00297871">
        <w:rPr>
          <w:sz w:val="22"/>
          <w:szCs w:val="22"/>
        </w:rPr>
        <w:t xml:space="preserve">Il Fornitore dovrà garantire il buon funzionamento delle apparecchiature oggetto della fornitura per la durata di </w:t>
      </w:r>
      <w:r w:rsidR="00AC59D6">
        <w:rPr>
          <w:sz w:val="22"/>
          <w:szCs w:val="22"/>
        </w:rPr>
        <w:t>24</w:t>
      </w:r>
      <w:r w:rsidRPr="00297871">
        <w:rPr>
          <w:sz w:val="22"/>
          <w:szCs w:val="22"/>
        </w:rPr>
        <w:t xml:space="preserve"> (</w:t>
      </w:r>
      <w:r w:rsidR="00AC59D6">
        <w:rPr>
          <w:sz w:val="22"/>
          <w:szCs w:val="22"/>
        </w:rPr>
        <w:t>ventiquattro</w:t>
      </w:r>
      <w:r w:rsidRPr="00297871">
        <w:rPr>
          <w:sz w:val="22"/>
          <w:szCs w:val="22"/>
        </w:rPr>
        <w:t xml:space="preserve">) mesi </w:t>
      </w:r>
      <w:r w:rsidR="00AC59D6">
        <w:rPr>
          <w:sz w:val="22"/>
          <w:szCs w:val="22"/>
        </w:rPr>
        <w:t xml:space="preserve">(o il maggior valore offerto in fase </w:t>
      </w:r>
      <w:r w:rsidR="00805CAE">
        <w:rPr>
          <w:sz w:val="22"/>
          <w:szCs w:val="22"/>
        </w:rPr>
        <w:t>d</w:t>
      </w:r>
      <w:r w:rsidR="00AC59D6">
        <w:rPr>
          <w:sz w:val="22"/>
          <w:szCs w:val="22"/>
        </w:rPr>
        <w:t xml:space="preserve">i gara) </w:t>
      </w:r>
      <w:r w:rsidRPr="00297871">
        <w:rPr>
          <w:sz w:val="22"/>
          <w:szCs w:val="22"/>
        </w:rPr>
        <w:t>a partire dalla “data di accettazione della apparecchiatura”, con le modalità ed i livelli di servizio indicati nel seguito del paragrafo, provvedendo a intervenire presso la sede di installazione dell’apparecchiatura (modalità "on-site"), e ponendo in essere ogni attività necessaria per il funzionamento e per la risoluzione dei malfunzionamenti.</w:t>
      </w:r>
    </w:p>
    <w:p w14:paraId="5BD75DE6" w14:textId="77777777" w:rsidR="005B1F63" w:rsidRPr="00297871" w:rsidRDefault="005B1F63" w:rsidP="00AC59D6">
      <w:pPr>
        <w:pStyle w:val="Corpotesto"/>
        <w:spacing w:line="295" w:lineRule="auto"/>
        <w:ind w:right="3"/>
        <w:jc w:val="both"/>
        <w:rPr>
          <w:sz w:val="22"/>
          <w:szCs w:val="22"/>
        </w:rPr>
      </w:pPr>
    </w:p>
    <w:p w14:paraId="703A251B" w14:textId="77777777" w:rsidR="00AC59D6" w:rsidRDefault="00AC59D6" w:rsidP="00AC59D6">
      <w:pPr>
        <w:pStyle w:val="Corpotesto"/>
        <w:spacing w:line="295" w:lineRule="auto"/>
        <w:ind w:right="3"/>
        <w:jc w:val="both"/>
        <w:rPr>
          <w:sz w:val="22"/>
          <w:szCs w:val="22"/>
        </w:rPr>
      </w:pPr>
      <w:r w:rsidRPr="00AC59D6">
        <w:rPr>
          <w:sz w:val="22"/>
          <w:szCs w:val="22"/>
        </w:rPr>
        <w:t>Nel periodo di validità della garanzia l'operatore economico si impegna a sostituire</w:t>
      </w:r>
      <w:r>
        <w:rPr>
          <w:sz w:val="22"/>
          <w:szCs w:val="22"/>
        </w:rPr>
        <w:t xml:space="preserve"> </w:t>
      </w:r>
      <w:r w:rsidRPr="00AC59D6">
        <w:rPr>
          <w:sz w:val="22"/>
          <w:szCs w:val="22"/>
        </w:rPr>
        <w:t>ed installare a sua cura e spese quelle parti della fornitura hardware che, per</w:t>
      </w:r>
      <w:r>
        <w:rPr>
          <w:sz w:val="22"/>
          <w:szCs w:val="22"/>
        </w:rPr>
        <w:t xml:space="preserve"> </w:t>
      </w:r>
      <w:r w:rsidRPr="00AC59D6">
        <w:rPr>
          <w:sz w:val="22"/>
          <w:szCs w:val="22"/>
        </w:rPr>
        <w:t>qualsiasi motivo, dovessero risultare in un qualsi</w:t>
      </w:r>
      <w:r>
        <w:rPr>
          <w:sz w:val="22"/>
          <w:szCs w:val="22"/>
        </w:rPr>
        <w:t xml:space="preserve">asi momento difettose o difformi </w:t>
      </w:r>
      <w:r w:rsidRPr="00AC59D6">
        <w:rPr>
          <w:sz w:val="22"/>
          <w:szCs w:val="22"/>
        </w:rPr>
        <w:t xml:space="preserve">dalle specifiche, nonché ad effettuare tutte le prestazioni conseguenti per </w:t>
      </w:r>
      <w:r w:rsidRPr="00AC59D6">
        <w:rPr>
          <w:sz w:val="22"/>
          <w:szCs w:val="22"/>
        </w:rPr>
        <w:lastRenderedPageBreak/>
        <w:t>tutto il</w:t>
      </w:r>
      <w:r>
        <w:rPr>
          <w:sz w:val="22"/>
          <w:szCs w:val="22"/>
        </w:rPr>
        <w:t xml:space="preserve"> </w:t>
      </w:r>
      <w:r w:rsidRPr="00AC59D6">
        <w:rPr>
          <w:sz w:val="22"/>
          <w:szCs w:val="22"/>
        </w:rPr>
        <w:t>periodo di copertura contrattuale.</w:t>
      </w:r>
      <w:r w:rsidRPr="00297871">
        <w:rPr>
          <w:sz w:val="22"/>
          <w:szCs w:val="22"/>
        </w:rPr>
        <w:t xml:space="preserve"> </w:t>
      </w:r>
    </w:p>
    <w:p w14:paraId="01AE73E0" w14:textId="2A6581FF" w:rsidR="005B1F63" w:rsidRPr="00297871" w:rsidRDefault="007362BD" w:rsidP="00AC59D6">
      <w:pPr>
        <w:pStyle w:val="Corpotesto"/>
        <w:spacing w:line="295" w:lineRule="auto"/>
        <w:ind w:right="3"/>
        <w:jc w:val="both"/>
        <w:rPr>
          <w:sz w:val="22"/>
          <w:szCs w:val="22"/>
        </w:rPr>
      </w:pPr>
      <w:r w:rsidRPr="00297871">
        <w:rPr>
          <w:sz w:val="22"/>
          <w:szCs w:val="22"/>
        </w:rPr>
        <w:t xml:space="preserve">Il servizio di </w:t>
      </w:r>
      <w:r w:rsidR="00805CAE">
        <w:rPr>
          <w:sz w:val="22"/>
          <w:szCs w:val="22"/>
        </w:rPr>
        <w:t>gestione in garanzia</w:t>
      </w:r>
      <w:r w:rsidRPr="00297871">
        <w:rPr>
          <w:sz w:val="22"/>
          <w:szCs w:val="22"/>
        </w:rPr>
        <w:t xml:space="preserve"> si intende comprensivo di tutte le parti, nonché di tutte le eventuali unità che dovessero essere impiegate, quali sostituzioni, per la corretta erogazione del servizio stesso.</w:t>
      </w:r>
    </w:p>
    <w:p w14:paraId="1C9FFD9E" w14:textId="77777777" w:rsidR="005B1F63" w:rsidRPr="00297871" w:rsidRDefault="005B1F63" w:rsidP="00DC6275">
      <w:pPr>
        <w:pStyle w:val="Corpotesto"/>
        <w:spacing w:before="5"/>
        <w:ind w:right="3"/>
        <w:rPr>
          <w:sz w:val="22"/>
          <w:szCs w:val="22"/>
        </w:rPr>
      </w:pPr>
    </w:p>
    <w:p w14:paraId="40D15471" w14:textId="6EE03B0A" w:rsidR="005B1F63" w:rsidRPr="00297871" w:rsidRDefault="007362BD" w:rsidP="00DC6275">
      <w:pPr>
        <w:pStyle w:val="Corpotesto"/>
        <w:spacing w:line="295" w:lineRule="auto"/>
        <w:ind w:right="3"/>
        <w:jc w:val="both"/>
        <w:rPr>
          <w:sz w:val="22"/>
          <w:szCs w:val="22"/>
        </w:rPr>
      </w:pPr>
      <w:r w:rsidRPr="00297871">
        <w:rPr>
          <w:sz w:val="22"/>
          <w:szCs w:val="22"/>
        </w:rPr>
        <w:t xml:space="preserve">Il servizio di </w:t>
      </w:r>
      <w:r w:rsidR="00805CAE">
        <w:rPr>
          <w:sz w:val="22"/>
          <w:szCs w:val="22"/>
        </w:rPr>
        <w:t>gestione in garanzia</w:t>
      </w:r>
      <w:r w:rsidR="00805CAE" w:rsidRPr="00297871">
        <w:rPr>
          <w:sz w:val="22"/>
          <w:szCs w:val="22"/>
        </w:rPr>
        <w:t xml:space="preserve"> </w:t>
      </w:r>
      <w:r w:rsidRPr="00297871">
        <w:rPr>
          <w:sz w:val="22"/>
          <w:szCs w:val="22"/>
        </w:rPr>
        <w:t>dovrà essere esteso a tutte le apparecchiature e le componenti</w:t>
      </w:r>
      <w:r w:rsidR="00574E6F" w:rsidRPr="00297871">
        <w:rPr>
          <w:sz w:val="22"/>
          <w:szCs w:val="22"/>
        </w:rPr>
        <w:t xml:space="preserve"> opzionali hardware offerte, </w:t>
      </w:r>
      <w:r w:rsidRPr="00297871">
        <w:rPr>
          <w:sz w:val="22"/>
          <w:szCs w:val="22"/>
        </w:rPr>
        <w:t>e al firmware costituenti le apparecchiature.</w:t>
      </w:r>
    </w:p>
    <w:p w14:paraId="39A14CD1" w14:textId="77777777" w:rsidR="005B1F63" w:rsidRPr="00297871" w:rsidRDefault="005B1F63" w:rsidP="00DC6275">
      <w:pPr>
        <w:pStyle w:val="Corpotesto"/>
        <w:spacing w:before="7"/>
        <w:ind w:right="3"/>
        <w:rPr>
          <w:sz w:val="22"/>
          <w:szCs w:val="22"/>
        </w:rPr>
      </w:pPr>
    </w:p>
    <w:p w14:paraId="7C0CB8A0" w14:textId="77777777" w:rsidR="005B1F63" w:rsidRPr="00297871" w:rsidRDefault="007362BD" w:rsidP="00DC6275">
      <w:pPr>
        <w:pStyle w:val="Corpotesto"/>
        <w:spacing w:before="59" w:line="295" w:lineRule="auto"/>
        <w:ind w:right="3"/>
        <w:jc w:val="both"/>
        <w:rPr>
          <w:sz w:val="22"/>
          <w:szCs w:val="22"/>
        </w:rPr>
      </w:pPr>
      <w:r w:rsidRPr="00297871">
        <w:rPr>
          <w:sz w:val="22"/>
          <w:szCs w:val="22"/>
        </w:rPr>
        <w:t>Il Fornitore dovrà quindi fornire ed installare gratuitamente su richiesta dell’Amministrazione, gli adeguamenti (patch) rilasciati dal produttore del software (sistema operativo e software di base) nelle versioni dei prodotti installati per tutta la durata del periodo di garanzia.</w:t>
      </w:r>
    </w:p>
    <w:p w14:paraId="0F13D601" w14:textId="77777777" w:rsidR="005B1F63" w:rsidRPr="00297871" w:rsidRDefault="005B1F63" w:rsidP="00DC6275">
      <w:pPr>
        <w:pStyle w:val="Corpotesto"/>
        <w:spacing w:before="6"/>
        <w:ind w:right="3"/>
        <w:rPr>
          <w:sz w:val="22"/>
          <w:szCs w:val="22"/>
        </w:rPr>
      </w:pPr>
    </w:p>
    <w:p w14:paraId="07058BDB" w14:textId="77777777" w:rsidR="005B1F63" w:rsidRPr="00297871" w:rsidRDefault="007362BD" w:rsidP="00DC6275">
      <w:pPr>
        <w:pStyle w:val="Corpotesto"/>
        <w:spacing w:line="295" w:lineRule="auto"/>
        <w:ind w:right="3"/>
        <w:jc w:val="both"/>
        <w:rPr>
          <w:sz w:val="22"/>
          <w:szCs w:val="22"/>
        </w:rPr>
      </w:pPr>
      <w:r w:rsidRPr="00297871">
        <w:rPr>
          <w:sz w:val="22"/>
          <w:szCs w:val="22"/>
        </w:rPr>
        <w:t>A seguito di un intervento di ripristino del malfunzionamento, l’eventuale reinstallazione del sistema operativo avverrà solo se quest’ultimo verrà messo a disposizione dall’Amministrazione al tecnico, al momento dell’intervento di ripristino del guasto relativo</w:t>
      </w:r>
      <w:r w:rsidRPr="00297871">
        <w:rPr>
          <w:spacing w:val="-8"/>
          <w:sz w:val="22"/>
          <w:szCs w:val="22"/>
        </w:rPr>
        <w:t xml:space="preserve"> </w:t>
      </w:r>
      <w:r w:rsidRPr="00297871">
        <w:rPr>
          <w:sz w:val="22"/>
          <w:szCs w:val="22"/>
        </w:rPr>
        <w:t>all’intervento.</w:t>
      </w:r>
    </w:p>
    <w:p w14:paraId="7AD2F977" w14:textId="77777777" w:rsidR="005B1F63" w:rsidRPr="00297871" w:rsidRDefault="005B1F63" w:rsidP="00297871">
      <w:pPr>
        <w:pStyle w:val="Corpotesto"/>
        <w:spacing w:before="6" w:line="360" w:lineRule="auto"/>
        <w:ind w:right="3"/>
        <w:rPr>
          <w:sz w:val="22"/>
          <w:szCs w:val="22"/>
        </w:rPr>
      </w:pPr>
    </w:p>
    <w:p w14:paraId="0AB9512E" w14:textId="08A45C37" w:rsidR="005B1F63" w:rsidRDefault="007362BD" w:rsidP="00AC59D6">
      <w:pPr>
        <w:pStyle w:val="Corpotesto"/>
        <w:spacing w:line="295" w:lineRule="auto"/>
        <w:ind w:right="6"/>
        <w:jc w:val="both"/>
        <w:rPr>
          <w:sz w:val="22"/>
          <w:szCs w:val="22"/>
        </w:rPr>
      </w:pPr>
      <w:r w:rsidRPr="001768F8">
        <w:rPr>
          <w:sz w:val="22"/>
          <w:szCs w:val="22"/>
        </w:rPr>
        <w:t xml:space="preserve">Il servizio di </w:t>
      </w:r>
      <w:r w:rsidR="00805CAE">
        <w:rPr>
          <w:sz w:val="22"/>
          <w:szCs w:val="22"/>
        </w:rPr>
        <w:t>gestione in garanzia</w:t>
      </w:r>
      <w:r w:rsidR="00805CAE" w:rsidRPr="001768F8">
        <w:rPr>
          <w:sz w:val="22"/>
          <w:szCs w:val="22"/>
        </w:rPr>
        <w:t xml:space="preserve"> </w:t>
      </w:r>
      <w:r w:rsidRPr="001768F8">
        <w:rPr>
          <w:sz w:val="22"/>
          <w:szCs w:val="22"/>
        </w:rPr>
        <w:t>dovrà rispettare i livelli di servizio riguardanti: L1 – tempestività dell’intervento</w:t>
      </w:r>
    </w:p>
    <w:p w14:paraId="026C0A70" w14:textId="77777777" w:rsidR="000C621E" w:rsidRDefault="000C621E" w:rsidP="001768F8">
      <w:pPr>
        <w:pStyle w:val="Corpotesto"/>
        <w:spacing w:line="295" w:lineRule="auto"/>
        <w:ind w:right="6"/>
        <w:rPr>
          <w:sz w:val="22"/>
          <w:szCs w:val="22"/>
        </w:rPr>
      </w:pPr>
    </w:p>
    <w:p w14:paraId="728A03E8" w14:textId="77777777" w:rsidR="000C621E" w:rsidRPr="001768F8" w:rsidRDefault="000C621E" w:rsidP="001768F8">
      <w:pPr>
        <w:pStyle w:val="Corpotesto"/>
        <w:spacing w:line="295" w:lineRule="auto"/>
        <w:ind w:right="6"/>
        <w:rPr>
          <w:sz w:val="22"/>
          <w:szCs w:val="22"/>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6804"/>
      </w:tblGrid>
      <w:tr w:rsidR="00916738" w14:paraId="226C4903" w14:textId="77777777" w:rsidTr="00665B90">
        <w:trPr>
          <w:trHeight w:val="299"/>
        </w:trPr>
        <w:tc>
          <w:tcPr>
            <w:tcW w:w="1843" w:type="dxa"/>
            <w:shd w:val="clear" w:color="auto" w:fill="F1F1F1"/>
            <w:vAlign w:val="center"/>
          </w:tcPr>
          <w:p w14:paraId="33C4DABA" w14:textId="77777777" w:rsidR="00916738" w:rsidRPr="001768F8" w:rsidRDefault="00916738" w:rsidP="00DC6275">
            <w:pPr>
              <w:pStyle w:val="TableParagraph"/>
              <w:spacing w:before="49" w:line="230" w:lineRule="exact"/>
              <w:ind w:right="3"/>
              <w:rPr>
                <w:b/>
                <w:sz w:val="20"/>
                <w:szCs w:val="20"/>
              </w:rPr>
            </w:pPr>
            <w:r w:rsidRPr="001768F8">
              <w:rPr>
                <w:b/>
                <w:sz w:val="20"/>
                <w:szCs w:val="20"/>
              </w:rPr>
              <w:t>Parametro</w:t>
            </w:r>
          </w:p>
        </w:tc>
        <w:tc>
          <w:tcPr>
            <w:tcW w:w="6804" w:type="dxa"/>
            <w:vAlign w:val="center"/>
          </w:tcPr>
          <w:p w14:paraId="2207DB14" w14:textId="77777777" w:rsidR="00916738" w:rsidRPr="001768F8" w:rsidRDefault="00916738" w:rsidP="00DC6275">
            <w:pPr>
              <w:pStyle w:val="TableParagraph"/>
              <w:spacing w:before="49" w:line="230" w:lineRule="exact"/>
              <w:ind w:right="3"/>
              <w:rPr>
                <w:sz w:val="20"/>
                <w:szCs w:val="20"/>
              </w:rPr>
            </w:pPr>
            <w:r w:rsidRPr="001768F8">
              <w:rPr>
                <w:sz w:val="20"/>
                <w:szCs w:val="20"/>
              </w:rPr>
              <w:t>Tempo di intervento</w:t>
            </w:r>
          </w:p>
        </w:tc>
      </w:tr>
      <w:tr w:rsidR="00916738" w14:paraId="6D2B57FA" w14:textId="77777777" w:rsidTr="00665B90">
        <w:trPr>
          <w:trHeight w:val="301"/>
        </w:trPr>
        <w:tc>
          <w:tcPr>
            <w:tcW w:w="1843" w:type="dxa"/>
            <w:shd w:val="clear" w:color="auto" w:fill="F1F1F1"/>
            <w:vAlign w:val="center"/>
          </w:tcPr>
          <w:p w14:paraId="2F39BB27" w14:textId="77777777" w:rsidR="00916738" w:rsidRPr="001768F8" w:rsidRDefault="00916738" w:rsidP="00DC6275">
            <w:pPr>
              <w:pStyle w:val="TableParagraph"/>
              <w:spacing w:before="51" w:line="230" w:lineRule="exact"/>
              <w:ind w:right="3"/>
              <w:rPr>
                <w:b/>
                <w:sz w:val="20"/>
                <w:szCs w:val="20"/>
              </w:rPr>
            </w:pPr>
            <w:r w:rsidRPr="001768F8">
              <w:rPr>
                <w:b/>
                <w:sz w:val="20"/>
                <w:szCs w:val="20"/>
              </w:rPr>
              <w:t>Metrica</w:t>
            </w:r>
          </w:p>
        </w:tc>
        <w:tc>
          <w:tcPr>
            <w:tcW w:w="6804" w:type="dxa"/>
            <w:vAlign w:val="center"/>
          </w:tcPr>
          <w:p w14:paraId="54CD9072" w14:textId="77777777" w:rsidR="00916738" w:rsidRPr="001768F8" w:rsidRDefault="00916738" w:rsidP="00DC6275">
            <w:pPr>
              <w:pStyle w:val="TableParagraph"/>
              <w:spacing w:before="51" w:line="230" w:lineRule="exact"/>
              <w:ind w:right="3"/>
              <w:rPr>
                <w:sz w:val="20"/>
                <w:szCs w:val="20"/>
              </w:rPr>
            </w:pPr>
            <w:r w:rsidRPr="001768F8">
              <w:rPr>
                <w:sz w:val="20"/>
                <w:szCs w:val="20"/>
              </w:rPr>
              <w:t>Unitaria</w:t>
            </w:r>
          </w:p>
        </w:tc>
      </w:tr>
      <w:tr w:rsidR="00665B90" w14:paraId="7840D481" w14:textId="77777777" w:rsidTr="00665B90">
        <w:trPr>
          <w:trHeight w:val="301"/>
        </w:trPr>
        <w:tc>
          <w:tcPr>
            <w:tcW w:w="1843" w:type="dxa"/>
            <w:shd w:val="clear" w:color="auto" w:fill="F1F1F1"/>
            <w:vAlign w:val="center"/>
          </w:tcPr>
          <w:p w14:paraId="6364563C" w14:textId="671D6D18" w:rsidR="00665B90" w:rsidRPr="001768F8" w:rsidRDefault="00665B90" w:rsidP="00665B90">
            <w:pPr>
              <w:pStyle w:val="TableParagraph"/>
              <w:spacing w:before="51" w:line="230" w:lineRule="exact"/>
              <w:ind w:right="3"/>
              <w:rPr>
                <w:b/>
                <w:sz w:val="20"/>
                <w:szCs w:val="20"/>
              </w:rPr>
            </w:pPr>
            <w:r w:rsidRPr="001768F8">
              <w:rPr>
                <w:b/>
                <w:sz w:val="20"/>
                <w:szCs w:val="20"/>
              </w:rPr>
              <w:t>Valore di soglia</w:t>
            </w:r>
          </w:p>
        </w:tc>
        <w:tc>
          <w:tcPr>
            <w:tcW w:w="6804" w:type="dxa"/>
            <w:vAlign w:val="center"/>
          </w:tcPr>
          <w:p w14:paraId="1B4D1C3B" w14:textId="1C211AE2" w:rsidR="00665B90" w:rsidRPr="001768F8" w:rsidRDefault="007A0C2C" w:rsidP="00665B90">
            <w:pPr>
              <w:pStyle w:val="TableParagraph"/>
              <w:spacing w:before="51" w:line="230" w:lineRule="exact"/>
              <w:ind w:right="3"/>
              <w:rPr>
                <w:sz w:val="20"/>
                <w:szCs w:val="20"/>
              </w:rPr>
            </w:pPr>
            <w:r>
              <w:rPr>
                <w:sz w:val="20"/>
                <w:szCs w:val="20"/>
              </w:rPr>
              <w:t>NBD</w:t>
            </w:r>
          </w:p>
        </w:tc>
      </w:tr>
      <w:tr w:rsidR="00665B90" w14:paraId="22DE59FA" w14:textId="77777777" w:rsidTr="00665B90">
        <w:trPr>
          <w:trHeight w:val="552"/>
        </w:trPr>
        <w:tc>
          <w:tcPr>
            <w:tcW w:w="1843" w:type="dxa"/>
            <w:tcBorders>
              <w:bottom w:val="single" w:sz="4" w:space="0" w:color="auto"/>
            </w:tcBorders>
            <w:vAlign w:val="center"/>
          </w:tcPr>
          <w:p w14:paraId="4D8E7755" w14:textId="77777777" w:rsidR="00665B90" w:rsidRPr="001768F8" w:rsidRDefault="00665B90" w:rsidP="00665B90">
            <w:pPr>
              <w:pStyle w:val="TableParagraph"/>
              <w:ind w:right="3"/>
              <w:rPr>
                <w:rFonts w:ascii="Times New Roman"/>
                <w:sz w:val="20"/>
                <w:szCs w:val="20"/>
              </w:rPr>
            </w:pPr>
            <w:r w:rsidRPr="001768F8">
              <w:rPr>
                <w:b/>
                <w:sz w:val="20"/>
                <w:szCs w:val="20"/>
              </w:rPr>
              <w:t>Modalità di misura</w:t>
            </w:r>
          </w:p>
        </w:tc>
        <w:tc>
          <w:tcPr>
            <w:tcW w:w="6804" w:type="dxa"/>
            <w:tcBorders>
              <w:bottom w:val="single" w:sz="4" w:space="0" w:color="auto"/>
            </w:tcBorders>
            <w:vAlign w:val="center"/>
          </w:tcPr>
          <w:p w14:paraId="6D84E951" w14:textId="77777777" w:rsidR="00665B90" w:rsidRPr="001768F8" w:rsidRDefault="00665B90" w:rsidP="00665B90">
            <w:pPr>
              <w:pStyle w:val="TableParagraph"/>
              <w:spacing w:before="49" w:line="295" w:lineRule="auto"/>
              <w:ind w:right="3"/>
              <w:jc w:val="both"/>
              <w:rPr>
                <w:sz w:val="20"/>
                <w:szCs w:val="20"/>
              </w:rPr>
            </w:pPr>
            <w:r w:rsidRPr="001768F8">
              <w:rPr>
                <w:b/>
                <w:i/>
                <w:sz w:val="20"/>
                <w:szCs w:val="20"/>
              </w:rPr>
              <w:t xml:space="preserve">Descrizione: </w:t>
            </w:r>
            <w:r w:rsidRPr="001768F8">
              <w:rPr>
                <w:sz w:val="20"/>
                <w:szCs w:val="20"/>
              </w:rPr>
              <w:t>Il tempo di risposta viene calcolato dal momento dell’apertura della chiamata al Call Center o tramite l’alert/ la segnalazione/ la mail ricevuta), al momento in cui il Tecnico adibito all’intervento si presenta presso l’utente</w:t>
            </w:r>
            <w:r w:rsidRPr="001768F8">
              <w:rPr>
                <w:spacing w:val="-19"/>
                <w:sz w:val="20"/>
                <w:szCs w:val="20"/>
              </w:rPr>
              <w:t xml:space="preserve"> </w:t>
            </w:r>
            <w:r w:rsidRPr="001768F8">
              <w:rPr>
                <w:sz w:val="20"/>
                <w:szCs w:val="20"/>
              </w:rPr>
              <w:t>stesso.</w:t>
            </w:r>
          </w:p>
          <w:p w14:paraId="1EF7C8C8" w14:textId="7F75B705" w:rsidR="00665B90" w:rsidRPr="001768F8" w:rsidRDefault="00665B90" w:rsidP="00665B90">
            <w:pPr>
              <w:pStyle w:val="TableParagraph"/>
              <w:spacing w:line="295" w:lineRule="auto"/>
              <w:ind w:right="3"/>
              <w:jc w:val="both"/>
              <w:rPr>
                <w:sz w:val="20"/>
                <w:szCs w:val="20"/>
              </w:rPr>
            </w:pPr>
            <w:r w:rsidRPr="001768F8">
              <w:rPr>
                <w:sz w:val="20"/>
                <w:szCs w:val="20"/>
              </w:rPr>
              <w:t>Nel caso sia necessario un intervento la richiesta dovrà essere processata dal Fornitore che, verificata la disponibilità dei tecnici con skills adeguati nella zona competente e la disponibilità delle scorte per l’intervento richiesto attiverà l’intervento del Tecnico. L’orario di arrivo al sito di installazione dell’apparecchiatura del Tecnico</w:t>
            </w:r>
            <w:r>
              <w:rPr>
                <w:sz w:val="20"/>
                <w:szCs w:val="20"/>
              </w:rPr>
              <w:t xml:space="preserve"> designato per l’intervento sarà</w:t>
            </w:r>
            <w:r w:rsidRPr="001768F8">
              <w:rPr>
                <w:sz w:val="20"/>
                <w:szCs w:val="20"/>
              </w:rPr>
              <w:t xml:space="preserve"> comunicat</w:t>
            </w:r>
            <w:r>
              <w:rPr>
                <w:sz w:val="20"/>
                <w:szCs w:val="20"/>
              </w:rPr>
              <w:t>o</w:t>
            </w:r>
            <w:r w:rsidRPr="001768F8">
              <w:rPr>
                <w:sz w:val="20"/>
                <w:szCs w:val="20"/>
              </w:rPr>
              <w:t xml:space="preserve"> telefonicamente all’utente. Alla fine dell’intervento, il Tecnico compila e firma il “Verbale di </w:t>
            </w:r>
            <w:r>
              <w:rPr>
                <w:sz w:val="20"/>
                <w:szCs w:val="20"/>
              </w:rPr>
              <w:t>Assistenza</w:t>
            </w:r>
            <w:r w:rsidRPr="001768F8">
              <w:rPr>
                <w:sz w:val="20"/>
                <w:szCs w:val="20"/>
              </w:rPr>
              <w:t xml:space="preserve"> in garanzia”; tale rapporto è controfirmato e timbrato dalla</w:t>
            </w:r>
            <w:r w:rsidRPr="001768F8">
              <w:rPr>
                <w:spacing w:val="17"/>
                <w:sz w:val="20"/>
                <w:szCs w:val="20"/>
              </w:rPr>
              <w:t xml:space="preserve"> </w:t>
            </w:r>
            <w:r w:rsidRPr="001768F8">
              <w:rPr>
                <w:sz w:val="20"/>
                <w:szCs w:val="20"/>
              </w:rPr>
              <w:t>Amministrazione</w:t>
            </w:r>
            <w:r w:rsidRPr="001768F8">
              <w:rPr>
                <w:spacing w:val="18"/>
                <w:sz w:val="20"/>
                <w:szCs w:val="20"/>
              </w:rPr>
              <w:t xml:space="preserve"> </w:t>
            </w:r>
            <w:r w:rsidRPr="001768F8">
              <w:rPr>
                <w:sz w:val="20"/>
                <w:szCs w:val="20"/>
              </w:rPr>
              <w:t>contraente</w:t>
            </w:r>
            <w:r w:rsidRPr="001768F8">
              <w:rPr>
                <w:spacing w:val="16"/>
                <w:sz w:val="20"/>
                <w:szCs w:val="20"/>
              </w:rPr>
              <w:t xml:space="preserve"> </w:t>
            </w:r>
            <w:r w:rsidRPr="001768F8">
              <w:rPr>
                <w:sz w:val="20"/>
                <w:szCs w:val="20"/>
              </w:rPr>
              <w:t>che</w:t>
            </w:r>
            <w:r w:rsidRPr="001768F8">
              <w:rPr>
                <w:spacing w:val="18"/>
                <w:sz w:val="20"/>
                <w:szCs w:val="20"/>
              </w:rPr>
              <w:t xml:space="preserve"> </w:t>
            </w:r>
            <w:r w:rsidRPr="001768F8">
              <w:rPr>
                <w:sz w:val="20"/>
                <w:szCs w:val="20"/>
              </w:rPr>
              <w:t>ne</w:t>
            </w:r>
            <w:r w:rsidRPr="001768F8">
              <w:rPr>
                <w:spacing w:val="16"/>
                <w:sz w:val="20"/>
                <w:szCs w:val="20"/>
              </w:rPr>
              <w:t xml:space="preserve"> </w:t>
            </w:r>
            <w:r w:rsidRPr="001768F8">
              <w:rPr>
                <w:sz w:val="20"/>
                <w:szCs w:val="20"/>
              </w:rPr>
              <w:t>tiene</w:t>
            </w:r>
            <w:r w:rsidRPr="001768F8">
              <w:rPr>
                <w:spacing w:val="18"/>
                <w:sz w:val="20"/>
                <w:szCs w:val="20"/>
              </w:rPr>
              <w:t xml:space="preserve"> </w:t>
            </w:r>
            <w:r w:rsidRPr="001768F8">
              <w:rPr>
                <w:sz w:val="20"/>
                <w:szCs w:val="20"/>
              </w:rPr>
              <w:t>una</w:t>
            </w:r>
            <w:r w:rsidRPr="001768F8">
              <w:rPr>
                <w:spacing w:val="17"/>
                <w:sz w:val="20"/>
                <w:szCs w:val="20"/>
              </w:rPr>
              <w:t xml:space="preserve"> </w:t>
            </w:r>
            <w:r w:rsidRPr="001768F8">
              <w:rPr>
                <w:sz w:val="20"/>
                <w:szCs w:val="20"/>
              </w:rPr>
              <w:t>copia,</w:t>
            </w:r>
            <w:r w:rsidRPr="001768F8">
              <w:rPr>
                <w:spacing w:val="18"/>
                <w:sz w:val="20"/>
                <w:szCs w:val="20"/>
              </w:rPr>
              <w:t xml:space="preserve"> </w:t>
            </w:r>
            <w:r w:rsidRPr="001768F8">
              <w:rPr>
                <w:sz w:val="20"/>
                <w:szCs w:val="20"/>
              </w:rPr>
              <w:t>attestando</w:t>
            </w:r>
            <w:r w:rsidRPr="001768F8">
              <w:rPr>
                <w:spacing w:val="17"/>
                <w:sz w:val="20"/>
                <w:szCs w:val="20"/>
              </w:rPr>
              <w:t xml:space="preserve"> </w:t>
            </w:r>
            <w:r w:rsidRPr="001768F8">
              <w:rPr>
                <w:sz w:val="20"/>
                <w:szCs w:val="20"/>
              </w:rPr>
              <w:t>così formalmente il lavoro eseguito.</w:t>
            </w:r>
          </w:p>
        </w:tc>
      </w:tr>
    </w:tbl>
    <w:p w14:paraId="472EA3F0" w14:textId="77777777" w:rsidR="005B1F63" w:rsidRDefault="005B1F63" w:rsidP="00DC6275">
      <w:pPr>
        <w:pStyle w:val="Corpotesto"/>
        <w:ind w:right="3"/>
      </w:pPr>
    </w:p>
    <w:p w14:paraId="6353F90A" w14:textId="77777777" w:rsidR="005B1F63" w:rsidRDefault="005B1F63" w:rsidP="00DC6275">
      <w:pPr>
        <w:pStyle w:val="Corpotesto"/>
        <w:ind w:right="3"/>
      </w:pPr>
    </w:p>
    <w:p w14:paraId="2785E015" w14:textId="77777777" w:rsidR="005B1F63" w:rsidRPr="001768F8" w:rsidRDefault="007362BD" w:rsidP="00DC6275">
      <w:pPr>
        <w:pStyle w:val="Corpotesto"/>
        <w:spacing w:before="158"/>
        <w:ind w:right="3"/>
        <w:jc w:val="both"/>
        <w:rPr>
          <w:sz w:val="22"/>
          <w:szCs w:val="22"/>
        </w:rPr>
      </w:pPr>
      <w:r w:rsidRPr="001768F8">
        <w:rPr>
          <w:sz w:val="22"/>
          <w:szCs w:val="22"/>
        </w:rPr>
        <w:t>L2 – tempestività di risoluzione dei problemi/malfunzionamenti hardware e software</w:t>
      </w:r>
    </w:p>
    <w:p w14:paraId="55F24B3C" w14:textId="77777777" w:rsidR="005B1F63" w:rsidRDefault="005B1F63" w:rsidP="00DC6275">
      <w:pPr>
        <w:pStyle w:val="Corpotesto"/>
        <w:spacing w:before="2"/>
        <w:ind w:right="3"/>
        <w:rPr>
          <w:sz w:val="25"/>
        </w:rPr>
      </w:pPr>
    </w:p>
    <w:tbl>
      <w:tblPr>
        <w:tblStyle w:val="TableNormal"/>
        <w:tblW w:w="0" w:type="auto"/>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0"/>
        <w:gridCol w:w="7122"/>
      </w:tblGrid>
      <w:tr w:rsidR="005B1F63" w14:paraId="33EA4233" w14:textId="77777777" w:rsidTr="00AC59D6">
        <w:trPr>
          <w:trHeight w:val="143"/>
        </w:trPr>
        <w:tc>
          <w:tcPr>
            <w:tcW w:w="1800" w:type="dxa"/>
            <w:tcBorders>
              <w:bottom w:val="nil"/>
            </w:tcBorders>
            <w:shd w:val="clear" w:color="auto" w:fill="auto"/>
          </w:tcPr>
          <w:p w14:paraId="4B3D332F" w14:textId="77777777" w:rsidR="005B1F63" w:rsidRPr="001768F8" w:rsidRDefault="005B1F63" w:rsidP="00DC6275">
            <w:pPr>
              <w:pStyle w:val="TableParagraph"/>
              <w:ind w:right="3"/>
              <w:rPr>
                <w:rFonts w:ascii="Times New Roman"/>
                <w:sz w:val="20"/>
                <w:szCs w:val="20"/>
              </w:rPr>
            </w:pPr>
          </w:p>
        </w:tc>
        <w:tc>
          <w:tcPr>
            <w:tcW w:w="7122" w:type="dxa"/>
            <w:vMerge w:val="restart"/>
          </w:tcPr>
          <w:p w14:paraId="05E16B9E" w14:textId="77777777" w:rsidR="005B1F63" w:rsidRPr="001768F8" w:rsidRDefault="007362BD" w:rsidP="00DC6275">
            <w:pPr>
              <w:pStyle w:val="TableParagraph"/>
              <w:spacing w:before="2" w:line="300" w:lineRule="exact"/>
              <w:ind w:right="3"/>
              <w:rPr>
                <w:sz w:val="20"/>
                <w:szCs w:val="20"/>
              </w:rPr>
            </w:pPr>
            <w:r w:rsidRPr="001768F8">
              <w:rPr>
                <w:sz w:val="20"/>
                <w:szCs w:val="20"/>
              </w:rPr>
              <w:t>Tempo impiegato per la risoluzione dell’inconveniente e la ripresa dell’operatività del server</w:t>
            </w:r>
          </w:p>
        </w:tc>
      </w:tr>
      <w:tr w:rsidR="005B1F63" w14:paraId="67853142" w14:textId="77777777" w:rsidTr="00AC59D6">
        <w:trPr>
          <w:trHeight w:val="285"/>
        </w:trPr>
        <w:tc>
          <w:tcPr>
            <w:tcW w:w="1800" w:type="dxa"/>
            <w:tcBorders>
              <w:top w:val="nil"/>
              <w:bottom w:val="nil"/>
            </w:tcBorders>
            <w:shd w:val="clear" w:color="auto" w:fill="auto"/>
          </w:tcPr>
          <w:p w14:paraId="3CFA620A" w14:textId="77777777" w:rsidR="005B1F63" w:rsidRPr="00AC59D6" w:rsidRDefault="007362BD" w:rsidP="00DC6275">
            <w:pPr>
              <w:pStyle w:val="TableParagraph"/>
              <w:spacing w:before="42" w:line="223" w:lineRule="exact"/>
              <w:ind w:right="3"/>
              <w:rPr>
                <w:b/>
                <w:sz w:val="20"/>
                <w:szCs w:val="20"/>
              </w:rPr>
            </w:pPr>
            <w:r w:rsidRPr="00AC59D6">
              <w:rPr>
                <w:b/>
                <w:sz w:val="20"/>
                <w:szCs w:val="20"/>
              </w:rPr>
              <w:t>Parametro</w:t>
            </w:r>
          </w:p>
        </w:tc>
        <w:tc>
          <w:tcPr>
            <w:tcW w:w="7122" w:type="dxa"/>
            <w:vMerge/>
            <w:tcBorders>
              <w:top w:val="nil"/>
            </w:tcBorders>
          </w:tcPr>
          <w:p w14:paraId="6C8FE65B" w14:textId="77777777" w:rsidR="005B1F63" w:rsidRPr="001768F8" w:rsidRDefault="005B1F63" w:rsidP="00DC6275">
            <w:pPr>
              <w:ind w:right="3"/>
              <w:rPr>
                <w:sz w:val="20"/>
                <w:szCs w:val="20"/>
              </w:rPr>
            </w:pPr>
          </w:p>
        </w:tc>
      </w:tr>
      <w:tr w:rsidR="005B1F63" w14:paraId="16C2F3F4" w14:textId="77777777" w:rsidTr="00AC59D6">
        <w:trPr>
          <w:trHeight w:val="143"/>
        </w:trPr>
        <w:tc>
          <w:tcPr>
            <w:tcW w:w="1800" w:type="dxa"/>
            <w:tcBorders>
              <w:top w:val="nil"/>
            </w:tcBorders>
            <w:shd w:val="clear" w:color="auto" w:fill="auto"/>
          </w:tcPr>
          <w:p w14:paraId="7BBFA915" w14:textId="77777777" w:rsidR="005B1F63" w:rsidRPr="00AC59D6" w:rsidRDefault="005B1F63" w:rsidP="00DC6275">
            <w:pPr>
              <w:pStyle w:val="TableParagraph"/>
              <w:ind w:right="3"/>
              <w:rPr>
                <w:rFonts w:ascii="Times New Roman"/>
                <w:sz w:val="20"/>
                <w:szCs w:val="20"/>
              </w:rPr>
            </w:pPr>
          </w:p>
        </w:tc>
        <w:tc>
          <w:tcPr>
            <w:tcW w:w="7122" w:type="dxa"/>
            <w:vMerge/>
            <w:tcBorders>
              <w:top w:val="nil"/>
            </w:tcBorders>
          </w:tcPr>
          <w:p w14:paraId="02C6915B" w14:textId="77777777" w:rsidR="005B1F63" w:rsidRPr="001768F8" w:rsidRDefault="005B1F63" w:rsidP="00DC6275">
            <w:pPr>
              <w:ind w:right="3"/>
              <w:rPr>
                <w:sz w:val="20"/>
                <w:szCs w:val="20"/>
              </w:rPr>
            </w:pPr>
          </w:p>
        </w:tc>
      </w:tr>
      <w:tr w:rsidR="005B1F63" w14:paraId="4E1BA366" w14:textId="77777777" w:rsidTr="00AC59D6">
        <w:trPr>
          <w:trHeight w:val="299"/>
        </w:trPr>
        <w:tc>
          <w:tcPr>
            <w:tcW w:w="1800" w:type="dxa"/>
            <w:shd w:val="clear" w:color="auto" w:fill="auto"/>
          </w:tcPr>
          <w:p w14:paraId="50158B58" w14:textId="77777777" w:rsidR="005B1F63" w:rsidRPr="00AC59D6" w:rsidRDefault="007362BD" w:rsidP="00DC6275">
            <w:pPr>
              <w:pStyle w:val="TableParagraph"/>
              <w:spacing w:before="49" w:line="230" w:lineRule="exact"/>
              <w:ind w:right="3"/>
              <w:rPr>
                <w:b/>
                <w:sz w:val="20"/>
                <w:szCs w:val="20"/>
              </w:rPr>
            </w:pPr>
            <w:r w:rsidRPr="00AC59D6">
              <w:rPr>
                <w:b/>
                <w:sz w:val="20"/>
                <w:szCs w:val="20"/>
              </w:rPr>
              <w:t>Metrica</w:t>
            </w:r>
          </w:p>
        </w:tc>
        <w:tc>
          <w:tcPr>
            <w:tcW w:w="7122" w:type="dxa"/>
          </w:tcPr>
          <w:p w14:paraId="658F862F" w14:textId="77777777" w:rsidR="005B1F63" w:rsidRPr="001768F8" w:rsidRDefault="007362BD" w:rsidP="00DC6275">
            <w:pPr>
              <w:pStyle w:val="TableParagraph"/>
              <w:spacing w:before="49" w:line="230" w:lineRule="exact"/>
              <w:ind w:right="3"/>
              <w:rPr>
                <w:sz w:val="20"/>
                <w:szCs w:val="20"/>
              </w:rPr>
            </w:pPr>
            <w:r w:rsidRPr="001768F8">
              <w:rPr>
                <w:sz w:val="20"/>
                <w:szCs w:val="20"/>
              </w:rPr>
              <w:t>Unitaria</w:t>
            </w:r>
          </w:p>
        </w:tc>
      </w:tr>
      <w:tr w:rsidR="005B1F63" w14:paraId="4BF0D6C7" w14:textId="77777777" w:rsidTr="00AC59D6">
        <w:trPr>
          <w:trHeight w:val="299"/>
        </w:trPr>
        <w:tc>
          <w:tcPr>
            <w:tcW w:w="1800" w:type="dxa"/>
            <w:shd w:val="clear" w:color="auto" w:fill="auto"/>
          </w:tcPr>
          <w:p w14:paraId="1558503B" w14:textId="77777777" w:rsidR="005B1F63" w:rsidRPr="00AC59D6" w:rsidRDefault="007362BD" w:rsidP="00DC6275">
            <w:pPr>
              <w:pStyle w:val="TableParagraph"/>
              <w:spacing w:before="49" w:line="230" w:lineRule="exact"/>
              <w:ind w:right="3"/>
              <w:rPr>
                <w:b/>
                <w:sz w:val="20"/>
                <w:szCs w:val="20"/>
              </w:rPr>
            </w:pPr>
            <w:r w:rsidRPr="00AC59D6">
              <w:rPr>
                <w:b/>
                <w:sz w:val="20"/>
                <w:szCs w:val="20"/>
              </w:rPr>
              <w:t>Valore di soglia</w:t>
            </w:r>
          </w:p>
        </w:tc>
        <w:tc>
          <w:tcPr>
            <w:tcW w:w="7122" w:type="dxa"/>
          </w:tcPr>
          <w:p w14:paraId="780AA88B" w14:textId="2BE2F62D" w:rsidR="005B1F63" w:rsidRPr="001768F8" w:rsidRDefault="007A0C2C" w:rsidP="00AC59D6">
            <w:pPr>
              <w:pStyle w:val="TableParagraph"/>
              <w:spacing w:before="49" w:line="230" w:lineRule="exact"/>
              <w:ind w:right="3"/>
              <w:rPr>
                <w:sz w:val="20"/>
                <w:szCs w:val="20"/>
              </w:rPr>
            </w:pPr>
            <w:r>
              <w:rPr>
                <w:sz w:val="20"/>
                <w:szCs w:val="20"/>
              </w:rPr>
              <w:t>NBD</w:t>
            </w:r>
          </w:p>
        </w:tc>
      </w:tr>
      <w:tr w:rsidR="00AC59D6" w14:paraId="0713E8E5" w14:textId="77777777" w:rsidTr="00665B90">
        <w:trPr>
          <w:trHeight w:val="1388"/>
        </w:trPr>
        <w:tc>
          <w:tcPr>
            <w:tcW w:w="1800" w:type="dxa"/>
            <w:shd w:val="clear" w:color="auto" w:fill="auto"/>
          </w:tcPr>
          <w:p w14:paraId="716C7AEA" w14:textId="77777777" w:rsidR="00AC59D6" w:rsidRPr="00AC59D6" w:rsidRDefault="00AC59D6" w:rsidP="00DC6275">
            <w:pPr>
              <w:pStyle w:val="TableParagraph"/>
              <w:spacing w:before="49" w:line="233" w:lineRule="exact"/>
              <w:ind w:right="3"/>
              <w:rPr>
                <w:b/>
                <w:sz w:val="20"/>
                <w:szCs w:val="20"/>
              </w:rPr>
            </w:pPr>
            <w:r w:rsidRPr="00AC59D6">
              <w:rPr>
                <w:b/>
                <w:sz w:val="20"/>
                <w:szCs w:val="20"/>
              </w:rPr>
              <w:lastRenderedPageBreak/>
              <w:t>Modalità di misura</w:t>
            </w:r>
          </w:p>
        </w:tc>
        <w:tc>
          <w:tcPr>
            <w:tcW w:w="7122" w:type="dxa"/>
          </w:tcPr>
          <w:p w14:paraId="69B44F0D" w14:textId="77777777" w:rsidR="00AC59D6" w:rsidRPr="001768F8" w:rsidRDefault="00AC59D6" w:rsidP="00DC6275">
            <w:pPr>
              <w:pStyle w:val="TableParagraph"/>
              <w:spacing w:before="49" w:line="233" w:lineRule="exact"/>
              <w:ind w:right="3"/>
              <w:rPr>
                <w:sz w:val="20"/>
                <w:szCs w:val="20"/>
              </w:rPr>
            </w:pPr>
            <w:r w:rsidRPr="001768F8">
              <w:rPr>
                <w:b/>
                <w:i/>
                <w:sz w:val="20"/>
                <w:szCs w:val="20"/>
              </w:rPr>
              <w:t xml:space="preserve">Descrizione: </w:t>
            </w:r>
            <w:r w:rsidRPr="001768F8">
              <w:rPr>
                <w:sz w:val="20"/>
                <w:szCs w:val="20"/>
              </w:rPr>
              <w:t>Il tempo di risoluzione viene calcolato dal momento in cui il Tecnico</w:t>
            </w:r>
          </w:p>
          <w:p w14:paraId="4549A33A" w14:textId="77777777" w:rsidR="00AC59D6" w:rsidRPr="001768F8" w:rsidRDefault="00AC59D6" w:rsidP="00AC59D6">
            <w:pPr>
              <w:pStyle w:val="TableParagraph"/>
              <w:spacing w:before="49" w:line="295" w:lineRule="auto"/>
              <w:ind w:right="3"/>
              <w:jc w:val="both"/>
              <w:rPr>
                <w:sz w:val="20"/>
                <w:szCs w:val="20"/>
              </w:rPr>
            </w:pPr>
            <w:r w:rsidRPr="001768F8">
              <w:rPr>
                <w:sz w:val="20"/>
                <w:szCs w:val="20"/>
              </w:rPr>
              <w:t>adibito all’intervento si presenta presso l’utente a quello in cui il problema viene risolto.</w:t>
            </w:r>
          </w:p>
          <w:p w14:paraId="3507CB6D" w14:textId="01F15C79" w:rsidR="00AC59D6" w:rsidRPr="001768F8" w:rsidRDefault="00AC59D6" w:rsidP="00805CAE">
            <w:pPr>
              <w:pStyle w:val="TableParagraph"/>
              <w:spacing w:line="295" w:lineRule="auto"/>
              <w:ind w:right="3"/>
              <w:jc w:val="both"/>
              <w:rPr>
                <w:sz w:val="20"/>
                <w:szCs w:val="20"/>
              </w:rPr>
            </w:pPr>
            <w:r w:rsidRPr="001768F8">
              <w:rPr>
                <w:sz w:val="20"/>
                <w:szCs w:val="20"/>
              </w:rPr>
              <w:t xml:space="preserve">Alla fine dell’intervento, il Tecnico compila e firma il “Verbale di </w:t>
            </w:r>
            <w:r w:rsidR="00805CAE">
              <w:rPr>
                <w:sz w:val="20"/>
                <w:szCs w:val="20"/>
              </w:rPr>
              <w:t>Assistenza</w:t>
            </w:r>
            <w:r w:rsidRPr="001768F8">
              <w:rPr>
                <w:sz w:val="20"/>
                <w:szCs w:val="20"/>
              </w:rPr>
              <w:t xml:space="preserve"> in garanzia”</w:t>
            </w:r>
            <w:r>
              <w:rPr>
                <w:sz w:val="20"/>
                <w:szCs w:val="20"/>
              </w:rPr>
              <w:t>; tale rapporto è controfirmato</w:t>
            </w:r>
            <w:r w:rsidRPr="001768F8">
              <w:rPr>
                <w:sz w:val="20"/>
                <w:szCs w:val="20"/>
              </w:rPr>
              <w:t xml:space="preserve"> dal</w:t>
            </w:r>
            <w:r>
              <w:rPr>
                <w:sz w:val="20"/>
                <w:szCs w:val="20"/>
              </w:rPr>
              <w:t xml:space="preserve"> tecnico dell’</w:t>
            </w:r>
            <w:r w:rsidRPr="001768F8">
              <w:rPr>
                <w:sz w:val="20"/>
                <w:szCs w:val="20"/>
              </w:rPr>
              <w:t xml:space="preserve"> Amministrazione che ne tiene una copia, attestando così formalmente il lavoro eseguito.</w:t>
            </w:r>
          </w:p>
        </w:tc>
      </w:tr>
    </w:tbl>
    <w:p w14:paraId="21DA59EE" w14:textId="77777777" w:rsidR="005B1F63" w:rsidRDefault="005B1F63" w:rsidP="00DC6275">
      <w:pPr>
        <w:pStyle w:val="Corpotesto"/>
        <w:spacing w:before="9"/>
        <w:ind w:right="3"/>
        <w:rPr>
          <w:sz w:val="23"/>
        </w:rPr>
      </w:pPr>
    </w:p>
    <w:p w14:paraId="50B8D6E7" w14:textId="5859E6B6" w:rsidR="005B1F63" w:rsidRPr="001768F8" w:rsidRDefault="007362BD" w:rsidP="00DC6275">
      <w:pPr>
        <w:pStyle w:val="Corpotesto"/>
        <w:spacing w:before="60" w:line="295" w:lineRule="auto"/>
        <w:ind w:right="3"/>
        <w:jc w:val="both"/>
        <w:rPr>
          <w:sz w:val="22"/>
          <w:szCs w:val="22"/>
        </w:rPr>
      </w:pPr>
      <w:r w:rsidRPr="001768F8">
        <w:rPr>
          <w:sz w:val="22"/>
          <w:szCs w:val="22"/>
        </w:rPr>
        <w:t xml:space="preserve">Per ogni intervento di </w:t>
      </w:r>
      <w:r w:rsidR="00805CAE">
        <w:rPr>
          <w:sz w:val="22"/>
          <w:szCs w:val="22"/>
        </w:rPr>
        <w:t>assistenza</w:t>
      </w:r>
      <w:r w:rsidRPr="001768F8">
        <w:rPr>
          <w:sz w:val="22"/>
          <w:szCs w:val="22"/>
        </w:rPr>
        <w:t xml:space="preserve"> in garanzia, ed al termine dello stesso, dovrà essere redatto dal Fornitore un apposito “</w:t>
      </w:r>
      <w:r w:rsidRPr="001768F8">
        <w:rPr>
          <w:b/>
          <w:sz w:val="22"/>
          <w:szCs w:val="22"/>
        </w:rPr>
        <w:t xml:space="preserve">verbale di </w:t>
      </w:r>
      <w:r w:rsidR="00805CAE">
        <w:rPr>
          <w:b/>
          <w:sz w:val="22"/>
          <w:szCs w:val="22"/>
        </w:rPr>
        <w:t>assistenza</w:t>
      </w:r>
      <w:r w:rsidRPr="001768F8">
        <w:rPr>
          <w:b/>
          <w:sz w:val="22"/>
          <w:szCs w:val="22"/>
        </w:rPr>
        <w:t xml:space="preserve"> in garanzia”</w:t>
      </w:r>
      <w:r w:rsidRPr="001768F8">
        <w:rPr>
          <w:sz w:val="22"/>
          <w:szCs w:val="22"/>
        </w:rPr>
        <w:t>, sottoscritto da un incaricato dell’Amministrazione e da un incaricato del Fornitore, nel quale dovrà essere dato atto della tipologia di intervento, delle attività svolte e dei livelli di servizio ottenuti; dovranno essere riportate, fra le altre, le seguenti informazioni:</w:t>
      </w:r>
    </w:p>
    <w:p w14:paraId="080AC6D5" w14:textId="77777777" w:rsidR="005B1F63" w:rsidRPr="001768F8" w:rsidRDefault="007362BD" w:rsidP="00B4522A">
      <w:pPr>
        <w:pStyle w:val="Paragrafoelenco"/>
        <w:numPr>
          <w:ilvl w:val="0"/>
          <w:numId w:val="6"/>
        </w:numPr>
        <w:tabs>
          <w:tab w:val="left" w:pos="1560"/>
          <w:tab w:val="left" w:pos="1905"/>
          <w:tab w:val="left" w:pos="1906"/>
        </w:tabs>
        <w:spacing w:before="45"/>
        <w:ind w:right="3"/>
      </w:pPr>
      <w:r w:rsidRPr="001768F8">
        <w:t>la data e il luogo dell’avvenuto intervento;</w:t>
      </w:r>
    </w:p>
    <w:p w14:paraId="207A9B9E" w14:textId="77777777" w:rsidR="005B1F63" w:rsidRPr="001768F8" w:rsidRDefault="007362BD" w:rsidP="00B4522A">
      <w:pPr>
        <w:pStyle w:val="Paragrafoelenco"/>
        <w:numPr>
          <w:ilvl w:val="0"/>
          <w:numId w:val="6"/>
        </w:numPr>
        <w:tabs>
          <w:tab w:val="left" w:pos="1560"/>
          <w:tab w:val="left" w:pos="1905"/>
          <w:tab w:val="left" w:pos="1906"/>
        </w:tabs>
        <w:spacing w:before="45"/>
        <w:ind w:right="3"/>
      </w:pPr>
      <w:r w:rsidRPr="001768F8">
        <w:t>l’identificativo unico di installazione (assegnato dal Fornitore all’atto dell’installazione);</w:t>
      </w:r>
    </w:p>
    <w:p w14:paraId="1AB0C5C1" w14:textId="77777777" w:rsidR="005B1F63" w:rsidRPr="001768F8" w:rsidRDefault="007362BD" w:rsidP="00B4522A">
      <w:pPr>
        <w:pStyle w:val="Paragrafoelenco"/>
        <w:numPr>
          <w:ilvl w:val="0"/>
          <w:numId w:val="6"/>
        </w:numPr>
        <w:tabs>
          <w:tab w:val="left" w:pos="1560"/>
          <w:tab w:val="left" w:pos="1905"/>
          <w:tab w:val="left" w:pos="1906"/>
        </w:tabs>
        <w:spacing w:before="45"/>
        <w:ind w:right="3"/>
      </w:pPr>
      <w:r w:rsidRPr="001768F8">
        <w:t>un identificativo unico dell’intervento;</w:t>
      </w:r>
    </w:p>
    <w:p w14:paraId="0A9F504A" w14:textId="77777777" w:rsidR="005B1F63" w:rsidRPr="001768F8" w:rsidRDefault="007362BD" w:rsidP="00B4522A">
      <w:pPr>
        <w:pStyle w:val="Paragrafoelenco"/>
        <w:numPr>
          <w:ilvl w:val="0"/>
          <w:numId w:val="6"/>
        </w:numPr>
        <w:tabs>
          <w:tab w:val="left" w:pos="1560"/>
          <w:tab w:val="left" w:pos="1906"/>
        </w:tabs>
        <w:spacing w:before="45"/>
        <w:ind w:right="3"/>
      </w:pPr>
      <w:r w:rsidRPr="001768F8">
        <w:t>un identificativo unico della chiamata (corrispondente a quello assegnato dal Call Center all’atto dell’apertura della richiesta di intervento) ed il corrispondente orario e data di apertura;</w:t>
      </w:r>
    </w:p>
    <w:p w14:paraId="1CD7CBD3" w14:textId="77777777" w:rsidR="00A0047F" w:rsidRPr="001768F8" w:rsidRDefault="00A0047F" w:rsidP="00B4522A">
      <w:pPr>
        <w:pStyle w:val="Paragrafoelenco"/>
        <w:numPr>
          <w:ilvl w:val="0"/>
          <w:numId w:val="6"/>
        </w:numPr>
        <w:tabs>
          <w:tab w:val="left" w:pos="1560"/>
          <w:tab w:val="left" w:pos="1906"/>
        </w:tabs>
        <w:spacing w:before="45"/>
        <w:ind w:right="3"/>
      </w:pPr>
      <w:r w:rsidRPr="001768F8">
        <w:t>il numero delle apparecchiature oggetto del servizio;</w:t>
      </w:r>
    </w:p>
    <w:p w14:paraId="1DB3262F" w14:textId="77777777" w:rsidR="005B1F63" w:rsidRPr="001768F8" w:rsidRDefault="007362BD" w:rsidP="00B4522A">
      <w:pPr>
        <w:pStyle w:val="Paragrafoelenco"/>
        <w:numPr>
          <w:ilvl w:val="0"/>
          <w:numId w:val="6"/>
        </w:numPr>
        <w:tabs>
          <w:tab w:val="left" w:pos="1560"/>
          <w:tab w:val="left" w:pos="1905"/>
          <w:tab w:val="left" w:pos="1906"/>
        </w:tabs>
        <w:spacing w:before="45"/>
        <w:ind w:right="3"/>
      </w:pPr>
      <w:r w:rsidRPr="001768F8">
        <w:t>il quantitativo (numero) e la tipologia delle apparecchiature e della componentistica opzionale consegnata ed installata, nonché l’elenco delle caratteristiche tecniche;</w:t>
      </w:r>
    </w:p>
    <w:p w14:paraId="7CCCAC51" w14:textId="77777777" w:rsidR="005B1F63" w:rsidRPr="001768F8" w:rsidRDefault="007362BD" w:rsidP="00B4522A">
      <w:pPr>
        <w:pStyle w:val="Paragrafoelenco"/>
        <w:numPr>
          <w:ilvl w:val="0"/>
          <w:numId w:val="6"/>
        </w:numPr>
        <w:tabs>
          <w:tab w:val="left" w:pos="1560"/>
          <w:tab w:val="left" w:pos="1905"/>
          <w:tab w:val="left" w:pos="1906"/>
        </w:tabs>
        <w:spacing w:before="45"/>
        <w:ind w:right="3"/>
      </w:pPr>
      <w:r w:rsidRPr="001768F8">
        <w:t>una descrizione delle attività svolte durante l’intervento;</w:t>
      </w:r>
    </w:p>
    <w:p w14:paraId="52FB980F" w14:textId="77777777" w:rsidR="00A0047F" w:rsidRPr="001768F8" w:rsidRDefault="00A0047F" w:rsidP="00B4522A">
      <w:pPr>
        <w:pStyle w:val="Paragrafoelenco"/>
        <w:numPr>
          <w:ilvl w:val="0"/>
          <w:numId w:val="6"/>
        </w:numPr>
        <w:tabs>
          <w:tab w:val="left" w:pos="1560"/>
          <w:tab w:val="left" w:pos="1905"/>
          <w:tab w:val="left" w:pos="1906"/>
        </w:tabs>
        <w:spacing w:before="45"/>
        <w:ind w:right="3"/>
      </w:pPr>
      <w:r w:rsidRPr="001768F8">
        <w:t>in caso di sostituzione di componenti, gli identificativi (part number) delle componenti</w:t>
      </w:r>
      <w:r w:rsidR="00381027">
        <w:t xml:space="preserve">                 </w:t>
      </w:r>
      <w:r w:rsidRPr="001768F8">
        <w:t>sostituite e di quelle di rimpiazzo;</w:t>
      </w:r>
    </w:p>
    <w:p w14:paraId="19056260" w14:textId="77777777" w:rsidR="005B1F63" w:rsidRPr="001768F8" w:rsidRDefault="007362BD" w:rsidP="00B4522A">
      <w:pPr>
        <w:pStyle w:val="Paragrafoelenco"/>
        <w:numPr>
          <w:ilvl w:val="0"/>
          <w:numId w:val="6"/>
        </w:numPr>
        <w:tabs>
          <w:tab w:val="left" w:pos="1560"/>
          <w:tab w:val="left" w:pos="1905"/>
          <w:tab w:val="left" w:pos="1906"/>
        </w:tabs>
        <w:spacing w:before="45"/>
        <w:ind w:right="3"/>
      </w:pPr>
      <w:r w:rsidRPr="001768F8">
        <w:t>l’orario e la data di inizio dell’intervento;</w:t>
      </w:r>
    </w:p>
    <w:p w14:paraId="7E9BB811" w14:textId="77777777" w:rsidR="005B1F63" w:rsidRPr="001768F8" w:rsidRDefault="007362BD" w:rsidP="00B4522A">
      <w:pPr>
        <w:pStyle w:val="Paragrafoelenco"/>
        <w:numPr>
          <w:ilvl w:val="0"/>
          <w:numId w:val="6"/>
        </w:numPr>
        <w:tabs>
          <w:tab w:val="left" w:pos="1560"/>
          <w:tab w:val="left" w:pos="1905"/>
          <w:tab w:val="left" w:pos="1906"/>
        </w:tabs>
        <w:spacing w:before="45"/>
        <w:ind w:right="3"/>
      </w:pPr>
      <w:r w:rsidRPr="001768F8">
        <w:t>l’orario e la data di termine dell’intervento;</w:t>
      </w:r>
    </w:p>
    <w:p w14:paraId="36F1510C" w14:textId="77777777" w:rsidR="005B1F63" w:rsidRPr="001768F8" w:rsidRDefault="007362BD" w:rsidP="00B4522A">
      <w:pPr>
        <w:pStyle w:val="Paragrafoelenco"/>
        <w:numPr>
          <w:ilvl w:val="0"/>
          <w:numId w:val="6"/>
        </w:numPr>
        <w:tabs>
          <w:tab w:val="left" w:pos="1560"/>
          <w:tab w:val="left" w:pos="1905"/>
          <w:tab w:val="left" w:pos="1906"/>
        </w:tabs>
        <w:spacing w:before="45"/>
        <w:ind w:right="3"/>
        <w:rPr>
          <w:rFonts w:ascii="Symbol" w:hAnsi="Symbol"/>
        </w:rPr>
      </w:pPr>
      <w:r w:rsidRPr="001768F8">
        <w:t>l’orario e la data di ripristino dell’operatività delle</w:t>
      </w:r>
      <w:r w:rsidRPr="001768F8">
        <w:rPr>
          <w:spacing w:val="-4"/>
        </w:rPr>
        <w:t xml:space="preserve"> </w:t>
      </w:r>
      <w:r w:rsidRPr="001768F8">
        <w:t>apparecchiature.</w:t>
      </w:r>
    </w:p>
    <w:p w14:paraId="62BF1059" w14:textId="77777777" w:rsidR="005B1F63" w:rsidRPr="001768F8" w:rsidRDefault="005B1F63" w:rsidP="00DC6275">
      <w:pPr>
        <w:pStyle w:val="Corpotesto"/>
        <w:spacing w:before="1"/>
        <w:ind w:right="3"/>
        <w:rPr>
          <w:b/>
          <w:sz w:val="22"/>
          <w:szCs w:val="22"/>
        </w:rPr>
      </w:pPr>
    </w:p>
    <w:p w14:paraId="211F4C41" w14:textId="08BCA30F" w:rsidR="00805CAE" w:rsidRPr="007A0C2C" w:rsidRDefault="007362BD" w:rsidP="007A0C2C">
      <w:pPr>
        <w:pStyle w:val="Corpotesto"/>
        <w:spacing w:before="1" w:line="295" w:lineRule="auto"/>
        <w:ind w:right="3"/>
        <w:jc w:val="both"/>
        <w:rPr>
          <w:sz w:val="22"/>
          <w:szCs w:val="22"/>
        </w:rPr>
      </w:pPr>
      <w:r w:rsidRPr="001768F8">
        <w:rPr>
          <w:sz w:val="22"/>
          <w:szCs w:val="22"/>
        </w:rPr>
        <w:t>La sottoscrizione del verbale da parte dell’incaricato del Fornitore e dell’incaricato dell’Amministrazione, concluderà le attività di “</w:t>
      </w:r>
      <w:r w:rsidR="00805CAE">
        <w:rPr>
          <w:sz w:val="22"/>
          <w:szCs w:val="22"/>
        </w:rPr>
        <w:t>Assistenza</w:t>
      </w:r>
      <w:r w:rsidRPr="001768F8">
        <w:rPr>
          <w:sz w:val="22"/>
          <w:szCs w:val="22"/>
        </w:rPr>
        <w:t xml:space="preserve"> in garanzia”</w:t>
      </w:r>
      <w:r w:rsidR="000972FA">
        <w:rPr>
          <w:sz w:val="22"/>
          <w:szCs w:val="22"/>
        </w:rPr>
        <w:t xml:space="preserve"> per lo specifico intervento</w:t>
      </w:r>
      <w:r w:rsidRPr="001768F8">
        <w:rPr>
          <w:sz w:val="22"/>
          <w:szCs w:val="22"/>
        </w:rPr>
        <w:t>.</w:t>
      </w:r>
      <w:r w:rsidR="00805CAE" w:rsidRPr="00665B90">
        <w:br w:type="page"/>
      </w:r>
    </w:p>
    <w:p w14:paraId="27D2B63B" w14:textId="3273D781" w:rsidR="006A5B9C" w:rsidRPr="006A5B9C" w:rsidRDefault="006A5B9C" w:rsidP="006A5B9C">
      <w:pPr>
        <w:pStyle w:val="Titolo1"/>
        <w:rPr>
          <w:rStyle w:val="Titolodellibro"/>
          <w:color w:val="003366"/>
          <w:sz w:val="44"/>
          <w:szCs w:val="44"/>
        </w:rPr>
      </w:pPr>
      <w:bookmarkStart w:id="118" w:name="_Toc37612867"/>
      <w:r w:rsidRPr="006A5B9C">
        <w:rPr>
          <w:rStyle w:val="Titolodellibro"/>
          <w:color w:val="003366"/>
          <w:sz w:val="44"/>
          <w:szCs w:val="44"/>
          <w:highlight w:val="lightGray"/>
        </w:rPr>
        <w:lastRenderedPageBreak/>
        <w:t>PARTE I</w:t>
      </w:r>
      <w:r>
        <w:rPr>
          <w:rStyle w:val="Titolodellibro"/>
          <w:color w:val="003366"/>
          <w:sz w:val="44"/>
          <w:szCs w:val="44"/>
          <w:highlight w:val="lightGray"/>
        </w:rPr>
        <w:t>I</w:t>
      </w:r>
      <w:r w:rsidRPr="006A5B9C">
        <w:rPr>
          <w:rStyle w:val="Titolodellibro"/>
          <w:color w:val="003366"/>
          <w:sz w:val="44"/>
          <w:szCs w:val="44"/>
          <w:highlight w:val="lightGray"/>
        </w:rPr>
        <w:t xml:space="preserve">:  SPECIFICHE </w:t>
      </w:r>
      <w:r>
        <w:rPr>
          <w:rStyle w:val="Titolodellibro"/>
          <w:color w:val="003366"/>
          <w:sz w:val="44"/>
          <w:szCs w:val="44"/>
          <w:highlight w:val="lightGray"/>
        </w:rPr>
        <w:t>CONTRATTUALI</w:t>
      </w:r>
      <w:bookmarkEnd w:id="118"/>
    </w:p>
    <w:p w14:paraId="52D09AE2" w14:textId="77777777" w:rsidR="006A5B9C" w:rsidRPr="001768F8" w:rsidRDefault="006A5B9C" w:rsidP="00DC6275">
      <w:pPr>
        <w:pStyle w:val="Corpotesto"/>
        <w:spacing w:before="1" w:line="295" w:lineRule="auto"/>
        <w:ind w:right="3"/>
        <w:jc w:val="both"/>
        <w:rPr>
          <w:sz w:val="22"/>
          <w:szCs w:val="22"/>
        </w:rPr>
      </w:pPr>
    </w:p>
    <w:p w14:paraId="382A7C58" w14:textId="77777777" w:rsidR="00B05D9F" w:rsidRPr="00B05D9F" w:rsidRDefault="00B05D9F" w:rsidP="00B05D9F">
      <w:pPr>
        <w:pStyle w:val="Titolo1"/>
        <w:numPr>
          <w:ilvl w:val="0"/>
          <w:numId w:val="16"/>
        </w:numPr>
        <w:spacing w:before="0"/>
        <w:ind w:right="3"/>
      </w:pPr>
      <w:bookmarkStart w:id="119" w:name="_Toc29994130"/>
      <w:bookmarkStart w:id="120" w:name="_Toc37612868"/>
      <w:r w:rsidRPr="00B05D9F">
        <w:t>Tempi di consegna ed installazione</w:t>
      </w:r>
      <w:bookmarkEnd w:id="119"/>
      <w:bookmarkEnd w:id="120"/>
    </w:p>
    <w:p w14:paraId="50F11A4E" w14:textId="12BD4917" w:rsidR="00B05D9F" w:rsidRPr="00183D92" w:rsidRDefault="00B05D9F" w:rsidP="00B05D9F">
      <w:pPr>
        <w:pBdr>
          <w:top w:val="nil"/>
          <w:left w:val="nil"/>
          <w:bottom w:val="nil"/>
          <w:right w:val="nil"/>
          <w:between w:val="nil"/>
        </w:pBdr>
        <w:spacing w:line="360" w:lineRule="auto"/>
        <w:ind w:right="-1" w:hanging="2"/>
        <w:jc w:val="both"/>
        <w:rPr>
          <w:color w:val="000000"/>
        </w:rPr>
      </w:pPr>
      <w:r w:rsidRPr="00183D92">
        <w:rPr>
          <w:color w:val="000000"/>
        </w:rPr>
        <w:t xml:space="preserve">Entro il termine di </w:t>
      </w:r>
      <w:r w:rsidR="00665B90">
        <w:rPr>
          <w:color w:val="000000"/>
        </w:rPr>
        <w:t>45</w:t>
      </w:r>
      <w:r w:rsidRPr="00183D92">
        <w:rPr>
          <w:color w:val="000000"/>
        </w:rPr>
        <w:t xml:space="preserve"> giorni solari (naturali, successivi e continuativi) dalla stipula del contratto (o dal verbale di consegna in caso di urgenza), l’aggiudicatario dovrà fornire e posare in opera tutta l’attrezzatura e tutti gli impianti oggetto dell’appalto presso i locali indicati agli artt. 1 e 2 del Capitolato. La società aggiudicataria assume l'obbligo di osservare le condizioni di cui al presente capitolato e/o quelle migliorative offerte.</w:t>
      </w:r>
    </w:p>
    <w:p w14:paraId="4C8AF01C" w14:textId="77777777" w:rsidR="00B05D9F" w:rsidRPr="00183D92" w:rsidRDefault="00B05D9F" w:rsidP="00B05D9F">
      <w:pPr>
        <w:pBdr>
          <w:top w:val="nil"/>
          <w:left w:val="nil"/>
          <w:bottom w:val="nil"/>
          <w:right w:val="nil"/>
          <w:between w:val="nil"/>
        </w:pBdr>
        <w:spacing w:line="360" w:lineRule="auto"/>
        <w:ind w:left="-2"/>
        <w:jc w:val="both"/>
        <w:rPr>
          <w:color w:val="000000"/>
        </w:rPr>
      </w:pPr>
      <w:r w:rsidRPr="00183D92">
        <w:rPr>
          <w:color w:val="000000"/>
        </w:rPr>
        <w:t>Nei predetti tempi sono compresi il trasporto e la messa in funzione dell’intera fornitura.</w:t>
      </w:r>
    </w:p>
    <w:p w14:paraId="092A50D8" w14:textId="65F2C6B1" w:rsidR="00B05D9F" w:rsidRPr="00183D92" w:rsidRDefault="00B05D9F" w:rsidP="00B05D9F">
      <w:pPr>
        <w:pBdr>
          <w:top w:val="nil"/>
          <w:left w:val="nil"/>
          <w:bottom w:val="nil"/>
          <w:right w:val="nil"/>
          <w:between w:val="nil"/>
        </w:pBdr>
        <w:spacing w:line="360" w:lineRule="auto"/>
        <w:ind w:hanging="2"/>
        <w:jc w:val="both"/>
        <w:rPr>
          <w:color w:val="000000"/>
        </w:rPr>
      </w:pPr>
      <w:r w:rsidRPr="00183D92">
        <w:rPr>
          <w:color w:val="000000"/>
        </w:rPr>
        <w:t xml:space="preserve">La consegna della fornitura </w:t>
      </w:r>
      <w:r w:rsidR="0027258B">
        <w:rPr>
          <w:color w:val="000000"/>
        </w:rPr>
        <w:t xml:space="preserve">per ogni Lotto dovrà </w:t>
      </w:r>
      <w:r w:rsidRPr="00183D92">
        <w:rPr>
          <w:color w:val="000000"/>
        </w:rPr>
        <w:t>avvenire in un</w:t>
      </w:r>
      <w:r w:rsidR="0027258B">
        <w:rPr>
          <w:color w:val="000000"/>
        </w:rPr>
        <w:t>’unica soluzione</w:t>
      </w:r>
      <w:r w:rsidRPr="00183D92">
        <w:rPr>
          <w:color w:val="000000"/>
        </w:rPr>
        <w:t>,</w:t>
      </w:r>
      <w:r w:rsidR="0027258B">
        <w:rPr>
          <w:color w:val="000000"/>
        </w:rPr>
        <w:t xml:space="preserve"> al termine della quale </w:t>
      </w:r>
      <w:r w:rsidRPr="00183D92">
        <w:rPr>
          <w:color w:val="000000"/>
        </w:rPr>
        <w:t>sarà redatto apposito verbale di con</w:t>
      </w:r>
      <w:r w:rsidR="0027258B">
        <w:rPr>
          <w:color w:val="000000"/>
        </w:rPr>
        <w:t>segna e sarà effettuato apposita verifica di conformità</w:t>
      </w:r>
      <w:r w:rsidRPr="00183D92">
        <w:rPr>
          <w:color w:val="000000"/>
        </w:rPr>
        <w:t>. Resta inteso che la fornitura deve essere completata entro i</w:t>
      </w:r>
      <w:r w:rsidR="008867F0">
        <w:rPr>
          <w:color w:val="000000"/>
        </w:rPr>
        <w:t xml:space="preserve"> termini temporali</w:t>
      </w:r>
      <w:r w:rsidRPr="00183D92">
        <w:rPr>
          <w:color w:val="000000"/>
        </w:rPr>
        <w:t xml:space="preserve"> </w:t>
      </w:r>
      <w:r w:rsidR="0027258B">
        <w:rPr>
          <w:color w:val="000000"/>
        </w:rPr>
        <w:t>di cui all’Art. 3.1</w:t>
      </w:r>
      <w:r w:rsidRPr="00183D92">
        <w:rPr>
          <w:color w:val="000000"/>
        </w:rPr>
        <w:t>.</w:t>
      </w:r>
    </w:p>
    <w:p w14:paraId="376C2CCF" w14:textId="55E0BD35" w:rsidR="00B05D9F" w:rsidRDefault="00B05D9F" w:rsidP="00B05D9F">
      <w:pPr>
        <w:pBdr>
          <w:top w:val="nil"/>
          <w:left w:val="nil"/>
          <w:bottom w:val="nil"/>
          <w:right w:val="nil"/>
          <w:between w:val="nil"/>
        </w:pBdr>
        <w:spacing w:line="360" w:lineRule="auto"/>
        <w:ind w:hanging="2"/>
        <w:jc w:val="both"/>
        <w:rPr>
          <w:color w:val="000000"/>
        </w:rPr>
      </w:pPr>
      <w:r w:rsidRPr="00183D92">
        <w:rPr>
          <w:color w:val="000000"/>
        </w:rPr>
        <w:t>Il trasporto sarà effettuato a cura e spese dell’Appaltatore, il quale dovrà provvedere con personale a propria disposizione alla consegna al piano della fornitura nei locali indicati agli articoli sopra citati. La società aggiudicataria dovrà provvedere alle attivi</w:t>
      </w:r>
      <w:r w:rsidR="0027258B">
        <w:rPr>
          <w:color w:val="000000"/>
        </w:rPr>
        <w:t xml:space="preserve">tà sopra citate </w:t>
      </w:r>
      <w:r w:rsidRPr="00183D92">
        <w:rPr>
          <w:color w:val="000000"/>
        </w:rPr>
        <w:t xml:space="preserve"> di cui al capoverso precedente con personale ed oneri a proprio carico.</w:t>
      </w:r>
    </w:p>
    <w:p w14:paraId="0B97DFFF" w14:textId="77777777" w:rsidR="00B05D9F" w:rsidRPr="00183D92" w:rsidRDefault="00B05D9F" w:rsidP="00B05D9F">
      <w:pPr>
        <w:pBdr>
          <w:top w:val="nil"/>
          <w:left w:val="nil"/>
          <w:bottom w:val="nil"/>
          <w:right w:val="nil"/>
          <w:between w:val="nil"/>
        </w:pBdr>
        <w:spacing w:line="360" w:lineRule="auto"/>
        <w:ind w:hanging="2"/>
        <w:jc w:val="both"/>
        <w:rPr>
          <w:color w:val="000000"/>
        </w:rPr>
      </w:pPr>
    </w:p>
    <w:p w14:paraId="4BFFDFD5" w14:textId="77777777" w:rsidR="00B05D9F" w:rsidRPr="00B05D9F" w:rsidRDefault="00B05D9F" w:rsidP="00B05D9F">
      <w:pPr>
        <w:pStyle w:val="Titolo1"/>
        <w:numPr>
          <w:ilvl w:val="0"/>
          <w:numId w:val="16"/>
        </w:numPr>
        <w:spacing w:before="0"/>
        <w:ind w:right="3"/>
      </w:pPr>
      <w:bookmarkStart w:id="121" w:name="_Toc29994131"/>
      <w:bookmarkStart w:id="122" w:name="_Toc37612869"/>
      <w:r w:rsidRPr="00B05D9F">
        <w:t>Verifica di Conformità</w:t>
      </w:r>
      <w:bookmarkEnd w:id="121"/>
      <w:bookmarkEnd w:id="122"/>
    </w:p>
    <w:p w14:paraId="323AD807" w14:textId="77777777" w:rsidR="00B05D9F" w:rsidRPr="00183D92" w:rsidRDefault="00B05D9F" w:rsidP="00B05D9F">
      <w:pPr>
        <w:pBdr>
          <w:top w:val="nil"/>
          <w:left w:val="nil"/>
          <w:bottom w:val="nil"/>
          <w:right w:val="nil"/>
          <w:between w:val="nil"/>
        </w:pBdr>
        <w:spacing w:line="360" w:lineRule="auto"/>
        <w:ind w:hanging="2"/>
        <w:jc w:val="both"/>
        <w:rPr>
          <w:color w:val="000000"/>
        </w:rPr>
      </w:pPr>
      <w:r w:rsidRPr="00183D92">
        <w:rPr>
          <w:color w:val="000000"/>
        </w:rPr>
        <w:t>Al momento del completamento della fornitura oggetto del contratto sarà redatto e sottoscritto dal Responsabile del Procedimento e dalla società aggiudicataria un verbale di verifica di conformità della fornitura alle caratteristiche tecniche e di funzionalità dichiarate in sede di offerta, con le caratteristiche tecniche e le funzionalità riportate nel presente Capitolato.</w:t>
      </w:r>
    </w:p>
    <w:p w14:paraId="167E62BB" w14:textId="77777777" w:rsidR="00B05D9F" w:rsidRPr="00183D92" w:rsidRDefault="00B05D9F" w:rsidP="00B05D9F">
      <w:pPr>
        <w:pBdr>
          <w:top w:val="nil"/>
          <w:left w:val="nil"/>
          <w:bottom w:val="nil"/>
          <w:right w:val="nil"/>
          <w:between w:val="nil"/>
        </w:pBdr>
        <w:spacing w:line="360" w:lineRule="auto"/>
        <w:ind w:hanging="2"/>
        <w:jc w:val="both"/>
        <w:rPr>
          <w:color w:val="000000"/>
        </w:rPr>
      </w:pPr>
      <w:r w:rsidRPr="00183D92">
        <w:rPr>
          <w:color w:val="000000"/>
        </w:rPr>
        <w:t>La società aggiudicataria è tenuta a prestare tutta l’assistenza all’effettuazione di tali verifiche nonché, a fronte dei rilievi trasmessi dal Responsabile del Procedimento mediante apposita comunicazione in relazione ai risultati delle verifiche, si impegna a presentare, entro 15 (quindici) giorni lavorativi dal ricevimento della predetta comunicazione, un piano di rientro che dovrà essere implementato nei successivi 30 (trenta) giorni lavorativi entro i quali la società aggiudicatrice deve dare comunicazione di “pronto alla verifica”.</w:t>
      </w:r>
    </w:p>
    <w:p w14:paraId="099E5FC7" w14:textId="4B175A95" w:rsidR="00B05D9F" w:rsidRDefault="00B05D9F" w:rsidP="00B05D9F">
      <w:pPr>
        <w:pBdr>
          <w:top w:val="nil"/>
          <w:left w:val="nil"/>
          <w:bottom w:val="nil"/>
          <w:right w:val="nil"/>
          <w:between w:val="nil"/>
        </w:pBdr>
        <w:spacing w:line="360" w:lineRule="auto"/>
        <w:ind w:hanging="2"/>
        <w:jc w:val="both"/>
        <w:rPr>
          <w:color w:val="000000"/>
        </w:rPr>
      </w:pPr>
      <w:r w:rsidRPr="00183D92">
        <w:rPr>
          <w:color w:val="000000"/>
        </w:rPr>
        <w:t>Tutte le attrezzature oggetto del presente appalto sono inoltre sottoposte a verifica di conformità finale, da espletare non oltre 6 mesi dalla data di ultimazione delle prestazioni di cui al presente contratto.</w:t>
      </w:r>
    </w:p>
    <w:p w14:paraId="59FAE849" w14:textId="77777777" w:rsidR="00B05D9F" w:rsidRPr="00183D92" w:rsidRDefault="00B05D9F" w:rsidP="00B05D9F">
      <w:pPr>
        <w:pBdr>
          <w:top w:val="nil"/>
          <w:left w:val="nil"/>
          <w:bottom w:val="nil"/>
          <w:right w:val="nil"/>
          <w:between w:val="nil"/>
        </w:pBdr>
        <w:spacing w:line="360" w:lineRule="auto"/>
        <w:ind w:hanging="2"/>
        <w:jc w:val="both"/>
        <w:rPr>
          <w:color w:val="000000"/>
        </w:rPr>
      </w:pPr>
    </w:p>
    <w:p w14:paraId="1BCCFF7B" w14:textId="77777777" w:rsidR="00B05D9F" w:rsidRPr="00B05D9F" w:rsidRDefault="00B05D9F" w:rsidP="00B05D9F">
      <w:pPr>
        <w:pStyle w:val="Titolo1"/>
        <w:numPr>
          <w:ilvl w:val="0"/>
          <w:numId w:val="16"/>
        </w:numPr>
        <w:spacing w:before="0"/>
        <w:ind w:right="3"/>
      </w:pPr>
      <w:bookmarkStart w:id="123" w:name="_Toc29994132"/>
      <w:bookmarkStart w:id="124" w:name="_Toc37612870"/>
      <w:r w:rsidRPr="00B05D9F">
        <w:t>Penali</w:t>
      </w:r>
      <w:bookmarkEnd w:id="123"/>
      <w:bookmarkEnd w:id="124"/>
    </w:p>
    <w:p w14:paraId="2271CF47" w14:textId="77777777" w:rsidR="00B05D9F" w:rsidRPr="00183D92" w:rsidRDefault="00B05D9F" w:rsidP="00B05D9F">
      <w:pPr>
        <w:pBdr>
          <w:top w:val="nil"/>
          <w:left w:val="nil"/>
          <w:bottom w:val="nil"/>
          <w:right w:val="nil"/>
          <w:between w:val="nil"/>
        </w:pBdr>
        <w:spacing w:line="360" w:lineRule="auto"/>
        <w:ind w:right="-535" w:hanging="2"/>
        <w:jc w:val="both"/>
        <w:rPr>
          <w:color w:val="000000"/>
        </w:rPr>
      </w:pPr>
      <w:r w:rsidRPr="00183D92">
        <w:rPr>
          <w:b/>
          <w:bCs/>
          <w:color w:val="000000"/>
          <w:sz w:val="23"/>
          <w:szCs w:val="23"/>
        </w:rPr>
        <w:t xml:space="preserve">Penalità per </w:t>
      </w:r>
      <w:r>
        <w:rPr>
          <w:b/>
          <w:bCs/>
          <w:color w:val="000000"/>
          <w:sz w:val="23"/>
          <w:szCs w:val="23"/>
        </w:rPr>
        <w:t>r</w:t>
      </w:r>
      <w:r w:rsidRPr="00183D92">
        <w:rPr>
          <w:b/>
          <w:color w:val="000000"/>
        </w:rPr>
        <w:t>itardo nella consegna</w:t>
      </w:r>
    </w:p>
    <w:p w14:paraId="0329961D" w14:textId="77777777" w:rsidR="00B05D9F" w:rsidRPr="00183D92" w:rsidRDefault="00B05D9F" w:rsidP="00B05D9F">
      <w:pPr>
        <w:adjustRightInd w:val="0"/>
        <w:spacing w:line="360" w:lineRule="auto"/>
        <w:jc w:val="both"/>
        <w:rPr>
          <w:color w:val="000000"/>
          <w:sz w:val="23"/>
          <w:szCs w:val="23"/>
        </w:rPr>
      </w:pPr>
      <w:r w:rsidRPr="00183D92">
        <w:rPr>
          <w:color w:val="000000"/>
          <w:sz w:val="23"/>
          <w:szCs w:val="23"/>
        </w:rPr>
        <w:t xml:space="preserve">Gli eventuali giorni di ritardo sono da intendersi come naturali, successivi e continui rispetto ai termini di rilascio al collaudo previsti. Per ogni giorno di ritardo nella consegna della fornitura è applicata una penale pari ad Euro 100,00 (cento/00), salvo il risarcimento dell’eventuale maggior danno. </w:t>
      </w:r>
    </w:p>
    <w:p w14:paraId="6D70764D" w14:textId="77777777" w:rsidR="00B05D9F" w:rsidRDefault="00B05D9F" w:rsidP="00B05D9F">
      <w:pPr>
        <w:adjustRightInd w:val="0"/>
        <w:spacing w:line="360" w:lineRule="auto"/>
        <w:jc w:val="both"/>
        <w:rPr>
          <w:b/>
          <w:bCs/>
          <w:color w:val="000000"/>
          <w:sz w:val="23"/>
          <w:szCs w:val="23"/>
        </w:rPr>
      </w:pPr>
    </w:p>
    <w:p w14:paraId="0E7768C8" w14:textId="77777777" w:rsidR="00B05D9F" w:rsidRPr="00183D92" w:rsidRDefault="00B05D9F" w:rsidP="00B05D9F">
      <w:pPr>
        <w:adjustRightInd w:val="0"/>
        <w:spacing w:line="360" w:lineRule="auto"/>
        <w:jc w:val="both"/>
        <w:rPr>
          <w:color w:val="000000"/>
          <w:sz w:val="23"/>
          <w:szCs w:val="23"/>
        </w:rPr>
      </w:pPr>
      <w:r w:rsidRPr="00183D92">
        <w:rPr>
          <w:b/>
          <w:bCs/>
          <w:color w:val="000000"/>
          <w:sz w:val="23"/>
          <w:szCs w:val="23"/>
        </w:rPr>
        <w:t xml:space="preserve">Penalità per ritardo nella verifica di conformità/ collaudo </w:t>
      </w:r>
    </w:p>
    <w:p w14:paraId="69B758A0" w14:textId="77777777" w:rsidR="00B05D9F" w:rsidRPr="00183D92" w:rsidRDefault="00B05D9F" w:rsidP="00B05D9F">
      <w:pPr>
        <w:adjustRightInd w:val="0"/>
        <w:spacing w:after="123" w:line="360" w:lineRule="auto"/>
        <w:jc w:val="both"/>
        <w:rPr>
          <w:color w:val="000000"/>
          <w:sz w:val="23"/>
          <w:szCs w:val="23"/>
        </w:rPr>
      </w:pPr>
      <w:r w:rsidRPr="00183D92">
        <w:rPr>
          <w:color w:val="000000"/>
          <w:sz w:val="23"/>
          <w:szCs w:val="23"/>
        </w:rPr>
        <w:t xml:space="preserve">Per ogni giorno di ritardo nella verifica della regolare esecuzione (collaudo) è applicata una penale di Euro 100,00 (cento/00). </w:t>
      </w:r>
    </w:p>
    <w:p w14:paraId="39CFEA89" w14:textId="77777777" w:rsidR="00B05D9F" w:rsidRPr="00183D92" w:rsidRDefault="00B05D9F" w:rsidP="00B05D9F">
      <w:pPr>
        <w:adjustRightInd w:val="0"/>
        <w:spacing w:line="360" w:lineRule="auto"/>
        <w:jc w:val="both"/>
        <w:rPr>
          <w:color w:val="000000"/>
          <w:sz w:val="23"/>
          <w:szCs w:val="23"/>
        </w:rPr>
      </w:pPr>
      <w:r w:rsidRPr="00183D92">
        <w:rPr>
          <w:b/>
          <w:bCs/>
          <w:color w:val="000000"/>
          <w:sz w:val="23"/>
          <w:szCs w:val="23"/>
        </w:rPr>
        <w:t>Penalità per ritardi guasti e difetti di funzionamento rispetto a quanto previsto dall’art. 8.2</w:t>
      </w:r>
    </w:p>
    <w:p w14:paraId="6412D032" w14:textId="77777777" w:rsidR="00B05D9F" w:rsidRPr="00183D92" w:rsidRDefault="00B05D9F" w:rsidP="00B05D9F">
      <w:pPr>
        <w:adjustRightInd w:val="0"/>
        <w:spacing w:after="123" w:line="360" w:lineRule="auto"/>
        <w:jc w:val="both"/>
        <w:rPr>
          <w:color w:val="000000"/>
          <w:sz w:val="23"/>
          <w:szCs w:val="23"/>
        </w:rPr>
      </w:pPr>
      <w:r w:rsidRPr="00183D92">
        <w:rPr>
          <w:color w:val="000000"/>
          <w:sz w:val="23"/>
          <w:szCs w:val="23"/>
        </w:rPr>
        <w:t xml:space="preserve">Per ogni giorno di ritardo rispetto ai tempi di risoluzione del problema, secondo quanto previsto nel precedente art. 8.2, è applicata una penale pari ad Euro 50,00 (cinquanta/00). È fatto salvo il risarcimento dell’eventuale maggior danno. </w:t>
      </w:r>
    </w:p>
    <w:p w14:paraId="40CA023A" w14:textId="77777777" w:rsidR="00B05D9F" w:rsidRPr="00D57331" w:rsidRDefault="00B05D9F" w:rsidP="00B05D9F">
      <w:pPr>
        <w:adjustRightInd w:val="0"/>
        <w:spacing w:line="360" w:lineRule="auto"/>
        <w:jc w:val="both"/>
        <w:rPr>
          <w:color w:val="000000"/>
          <w:sz w:val="23"/>
          <w:szCs w:val="23"/>
        </w:rPr>
      </w:pPr>
      <w:r w:rsidRPr="00D57331">
        <w:rPr>
          <w:color w:val="000000"/>
          <w:sz w:val="23"/>
          <w:szCs w:val="23"/>
        </w:rPr>
        <w:t xml:space="preserve">Qualora la società aggiudicataria ritardi nell’eseguire le riparazioni, l’Università, indipendentemente da quanto sopra previsto, ha facoltà di far eseguire da terzi, dalla stessa prescelti, le riparazioni, addebitando all’impresa le spese sostenute, procedendo altresì alla risoluzione del contratto. </w:t>
      </w:r>
    </w:p>
    <w:p w14:paraId="20C452C6" w14:textId="71091367" w:rsidR="00B05D9F" w:rsidRDefault="00B05D9F" w:rsidP="00B05D9F">
      <w:pPr>
        <w:pBdr>
          <w:top w:val="nil"/>
          <w:left w:val="nil"/>
          <w:bottom w:val="nil"/>
          <w:right w:val="nil"/>
          <w:between w:val="nil"/>
        </w:pBdr>
        <w:spacing w:line="360" w:lineRule="auto"/>
        <w:ind w:hanging="2"/>
        <w:jc w:val="both"/>
        <w:rPr>
          <w:color w:val="000000"/>
        </w:rPr>
      </w:pPr>
      <w:r w:rsidRPr="00D57331">
        <w:rPr>
          <w:color w:val="000000"/>
        </w:rPr>
        <w:t xml:space="preserve">L’intero ammontare delle penali comunque non potrà superare il 10% dell'ammontare complessivo del contratto, restando ferma in tal caso la facoltà dell'Amministrazione di procedere alla risoluzione del contratto ex art.1456 c.c., clausola risolutiva espressa. </w:t>
      </w:r>
    </w:p>
    <w:p w14:paraId="043A4936"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26A83865" w14:textId="77777777" w:rsidR="00B05D9F" w:rsidRPr="00B05D9F" w:rsidRDefault="00B05D9F" w:rsidP="00B05D9F">
      <w:pPr>
        <w:pStyle w:val="Titolo1"/>
        <w:numPr>
          <w:ilvl w:val="0"/>
          <w:numId w:val="16"/>
        </w:numPr>
        <w:spacing w:before="0"/>
        <w:ind w:right="3"/>
      </w:pPr>
      <w:bookmarkStart w:id="125" w:name="_Toc29994133"/>
      <w:bookmarkStart w:id="126" w:name="_Toc37612871"/>
      <w:r w:rsidRPr="00B05D9F">
        <w:t>Brevetti e diritto d’autore.</w:t>
      </w:r>
      <w:bookmarkEnd w:id="125"/>
      <w:bookmarkEnd w:id="126"/>
    </w:p>
    <w:p w14:paraId="1E883297" w14:textId="6053B332" w:rsidR="00B05D9F" w:rsidRDefault="00B05D9F" w:rsidP="00B05D9F">
      <w:pPr>
        <w:pBdr>
          <w:top w:val="nil"/>
          <w:left w:val="nil"/>
          <w:bottom w:val="nil"/>
          <w:right w:val="nil"/>
          <w:between w:val="nil"/>
        </w:pBdr>
        <w:spacing w:line="360" w:lineRule="auto"/>
        <w:ind w:hanging="2"/>
        <w:jc w:val="both"/>
        <w:rPr>
          <w:color w:val="000000"/>
        </w:rPr>
      </w:pPr>
      <w:bookmarkStart w:id="127" w:name="_heading=h.gjdgxs" w:colFirst="0" w:colLast="0"/>
      <w:bookmarkEnd w:id="127"/>
      <w:r w:rsidRPr="00D57331">
        <w:rPr>
          <w:color w:val="000000"/>
        </w:rPr>
        <w:t>La società aggiudicataria assume ogni responsabilità in caso di uso di dispositivi o di adozione di soluzioni tecniche o di altra natura che violino diritti di brevetto per invenzioni, modelli industriali e marchi), diritti d’autore ed in genere di privativa altrui. La società aggiudicataria assume a proprio carico tutti gli oneri derivanti da eventuali azioni legali, esperite nei confronti dell’Università in relazione alle apparecchiature fornite e ad i software concessi in uso, e quindi deve tenere indenne l’Università stessa dalle spese eventualmente sostenute per la propria difesa in giudizio, nonché dalle spese e dai danni a cui venga condannata con sentenza passata in giudicato. Resta fermo il risarcimento del danno ulteriore.</w:t>
      </w:r>
    </w:p>
    <w:p w14:paraId="060E636D"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6A0991A9" w14:textId="77777777" w:rsidR="00B05D9F" w:rsidRPr="00B05D9F" w:rsidRDefault="00B05D9F" w:rsidP="00B05D9F">
      <w:pPr>
        <w:pStyle w:val="Titolo1"/>
        <w:numPr>
          <w:ilvl w:val="0"/>
          <w:numId w:val="16"/>
        </w:numPr>
        <w:spacing w:before="0"/>
        <w:ind w:right="3"/>
      </w:pPr>
      <w:bookmarkStart w:id="128" w:name="_Toc29994134"/>
      <w:bookmarkStart w:id="129" w:name="_Toc37612872"/>
      <w:r w:rsidRPr="00B05D9F">
        <w:t>Garanzia Definitiva</w:t>
      </w:r>
      <w:bookmarkEnd w:id="128"/>
      <w:bookmarkEnd w:id="129"/>
    </w:p>
    <w:p w14:paraId="0C25F330" w14:textId="77777777" w:rsidR="00B05D9F" w:rsidRPr="00D57331" w:rsidRDefault="00B05D9F" w:rsidP="00B05D9F">
      <w:pPr>
        <w:pBdr>
          <w:top w:val="nil"/>
          <w:left w:val="nil"/>
          <w:bottom w:val="nil"/>
          <w:right w:val="nil"/>
          <w:between w:val="nil"/>
        </w:pBdr>
        <w:spacing w:line="360" w:lineRule="auto"/>
        <w:ind w:hanging="2"/>
        <w:jc w:val="both"/>
        <w:rPr>
          <w:color w:val="000000"/>
        </w:rPr>
      </w:pPr>
      <w:r w:rsidRPr="00D57331">
        <w:rPr>
          <w:color w:val="000000"/>
        </w:rPr>
        <w:t>La società aggiudicataria dovrà costituire una garanzia, denominata "garanzia definitiva" sull’importo netto del contratto, nei modi e con le misure stabiliti dall’art. 103 del D. Lgs. 50/2016, a garanzia dell’esatto adempimento degli obblighi derivanti dal presente capitolato.</w:t>
      </w:r>
    </w:p>
    <w:p w14:paraId="26EF3668" w14:textId="77777777" w:rsidR="00B05D9F" w:rsidRPr="00D57331" w:rsidRDefault="00B05D9F" w:rsidP="00B05D9F">
      <w:pPr>
        <w:pBdr>
          <w:top w:val="nil"/>
          <w:left w:val="nil"/>
          <w:bottom w:val="nil"/>
          <w:right w:val="nil"/>
          <w:between w:val="nil"/>
        </w:pBdr>
        <w:spacing w:line="360" w:lineRule="auto"/>
        <w:ind w:hanging="2"/>
        <w:jc w:val="both"/>
        <w:rPr>
          <w:color w:val="000000"/>
        </w:rPr>
      </w:pPr>
      <w:r w:rsidRPr="00D57331">
        <w:rPr>
          <w:color w:val="000000"/>
        </w:rPr>
        <w:t>La garanzia deve avere durata non inferiore al termine previsto per il completamento della fornitura e deve essere presentata in originale all’Università prima della formale sottoscrizione del contratto.</w:t>
      </w:r>
    </w:p>
    <w:p w14:paraId="4206EF93" w14:textId="77777777" w:rsidR="00B05D9F" w:rsidRPr="00D57331" w:rsidRDefault="00B05D9F" w:rsidP="00B05D9F">
      <w:pPr>
        <w:pBdr>
          <w:top w:val="nil"/>
          <w:left w:val="nil"/>
          <w:bottom w:val="nil"/>
          <w:right w:val="nil"/>
          <w:between w:val="nil"/>
        </w:pBdr>
        <w:spacing w:line="360" w:lineRule="auto"/>
        <w:ind w:hanging="2"/>
        <w:jc w:val="both"/>
        <w:rPr>
          <w:color w:val="000000"/>
        </w:rPr>
      </w:pPr>
      <w:r w:rsidRPr="00D57331">
        <w:rPr>
          <w:color w:val="000000"/>
        </w:rPr>
        <w:t xml:space="preserve">La garanzia deve essere tempestivamente reintegrata qualora, nel corso della fornitura, essa sia stata incamerata, parzialmente o totalmente, dall’Università; in caso di inottemperanza, la reintegrazione si effettua a valere sui ratei di prezzo da corrispondere società aggiudicataria. </w:t>
      </w:r>
    </w:p>
    <w:p w14:paraId="1F21B24C" w14:textId="77777777" w:rsidR="00B05D9F" w:rsidRPr="00D57331" w:rsidRDefault="00B05D9F" w:rsidP="00B05D9F">
      <w:pPr>
        <w:pBdr>
          <w:top w:val="nil"/>
          <w:left w:val="nil"/>
          <w:bottom w:val="nil"/>
          <w:right w:val="nil"/>
          <w:between w:val="nil"/>
        </w:pBdr>
        <w:spacing w:line="360" w:lineRule="auto"/>
        <w:ind w:hanging="2"/>
        <w:jc w:val="both"/>
        <w:rPr>
          <w:color w:val="000000"/>
        </w:rPr>
      </w:pPr>
      <w:r w:rsidRPr="00D57331">
        <w:rPr>
          <w:color w:val="000000"/>
        </w:rPr>
        <w:lastRenderedPageBreak/>
        <w:t>L’Istituto garante dovrà dichiarare:</w:t>
      </w:r>
    </w:p>
    <w:p w14:paraId="6AC1C38E" w14:textId="77777777" w:rsidR="00B05D9F" w:rsidRPr="00D57331" w:rsidRDefault="00B05D9F" w:rsidP="00B05D9F">
      <w:pPr>
        <w:pStyle w:val="Paragrafoelenco"/>
        <w:widowControl/>
        <w:numPr>
          <w:ilvl w:val="0"/>
          <w:numId w:val="36"/>
        </w:numPr>
        <w:autoSpaceDE/>
        <w:autoSpaceDN/>
        <w:spacing w:after="160" w:line="360" w:lineRule="auto"/>
        <w:contextualSpacing/>
      </w:pPr>
      <w:r w:rsidRPr="00D57331">
        <w:t>che la garanzia prestata prevede espressamente la rinuncia al beneficio della preventiva escussione del debitore principale nonché del termine semestrale previsto dall’ art. 1957/CC;</w:t>
      </w:r>
    </w:p>
    <w:p w14:paraId="26781666" w14:textId="77777777" w:rsidR="00B05D9F" w:rsidRPr="00D57331" w:rsidRDefault="00B05D9F" w:rsidP="00B05D9F">
      <w:pPr>
        <w:pStyle w:val="Paragrafoelenco"/>
        <w:widowControl/>
        <w:numPr>
          <w:ilvl w:val="0"/>
          <w:numId w:val="36"/>
        </w:numPr>
        <w:autoSpaceDE/>
        <w:autoSpaceDN/>
        <w:spacing w:after="160" w:line="360" w:lineRule="auto"/>
        <w:contextualSpacing/>
      </w:pPr>
      <w:r w:rsidRPr="00D57331">
        <w:t>di obbligarsi a versare direttamente all’Amministrazione, su semplice richiesta della stessa, entro il termine massimo di quindici giorni, senza eccezioni o ritardi, la somma garantita o la minore somma richiesta dall’Amministrazione medesima;</w:t>
      </w:r>
    </w:p>
    <w:p w14:paraId="68000B89" w14:textId="77777777" w:rsidR="00B05D9F" w:rsidRPr="00D57331" w:rsidRDefault="00B05D9F" w:rsidP="00B05D9F">
      <w:pPr>
        <w:pStyle w:val="Paragrafoelenco"/>
        <w:widowControl/>
        <w:numPr>
          <w:ilvl w:val="0"/>
          <w:numId w:val="36"/>
        </w:numPr>
        <w:autoSpaceDE/>
        <w:autoSpaceDN/>
        <w:spacing w:after="160" w:line="360" w:lineRule="auto"/>
        <w:contextualSpacing/>
      </w:pPr>
      <w:r w:rsidRPr="00D57331">
        <w:t>di considerare valida la fidejussione fino al completo esaurimento del rapporto contrattuale, quand’anche eventualmente prorogato oltre il termine contrattuale.</w:t>
      </w:r>
    </w:p>
    <w:p w14:paraId="64C787B8"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55AE8ED6" w14:textId="77777777" w:rsidR="00B05D9F" w:rsidRPr="00B05D9F" w:rsidRDefault="00B05D9F" w:rsidP="00B05D9F">
      <w:pPr>
        <w:pStyle w:val="Titolo1"/>
        <w:numPr>
          <w:ilvl w:val="0"/>
          <w:numId w:val="16"/>
        </w:numPr>
        <w:spacing w:before="0"/>
        <w:ind w:right="3"/>
      </w:pPr>
      <w:bookmarkStart w:id="130" w:name="_Toc29994135"/>
      <w:bookmarkStart w:id="131" w:name="_Toc37612873"/>
      <w:r w:rsidRPr="00B05D9F">
        <w:t>Pagamenti e Fatturazione Elettronica</w:t>
      </w:r>
      <w:bookmarkEnd w:id="130"/>
      <w:bookmarkEnd w:id="131"/>
    </w:p>
    <w:p w14:paraId="24AA7E49" w14:textId="32F8F599" w:rsidR="00B05D9F" w:rsidRDefault="00B05D9F" w:rsidP="00B05D9F">
      <w:pPr>
        <w:pBdr>
          <w:top w:val="nil"/>
          <w:left w:val="nil"/>
          <w:bottom w:val="nil"/>
          <w:right w:val="nil"/>
          <w:between w:val="nil"/>
        </w:pBdr>
        <w:spacing w:line="360" w:lineRule="auto"/>
        <w:ind w:hanging="2"/>
        <w:jc w:val="both"/>
        <w:rPr>
          <w:color w:val="000000"/>
        </w:rPr>
      </w:pPr>
      <w:r w:rsidRPr="00D57331">
        <w:rPr>
          <w:color w:val="000000"/>
        </w:rPr>
        <w:t>In materia di fatturazione e pagamenti trova applicazione la disciplina di cui al Decreto Ministeriale n. 55 del 3 aprile 2013, entrato in vigore il 6 giugno 2013, che ha fissato la decorrenza degli obblighi di utilizzo della fatturazione elettronica nei rapporti economici con la Pubblica Amministrazione ai sensi della Legge 244/2007, art.1, commi da 209 a 214. Pertanto, alla luce di tali disposizioni la società aggiudicatrice: a) dovrà emettere ed indirizzare la fattura elettronica al Codice Univoco Ufficio Identificativo riportato in contratto riportando nella stessa il CIG identificativo della procedura, solo dopo aver ricevuto l’attestato di regolare esecuzione rilasciato dal Responsabile del Procedimento. Al fine di accelerare il predetto accertamento, la società potrà emettere un pro forma di fattura da inviare al predetto Responsabile del Procedimento; si ricorda che la fattura elettronica sarà rifiutata da parte dell’Ateneo stesso qualora sia stata emessa dalla Società in assenza della preventiva comunicazione di cui sopra; b) ricevuta la fattura elettronica emessa dalla società, la competente struttura di Ateneo provvederà all’espletamento dei consequenziali adempimenti;</w:t>
      </w:r>
      <w:r>
        <w:rPr>
          <w:color w:val="000000"/>
        </w:rPr>
        <w:t xml:space="preserve"> </w:t>
      </w:r>
      <w:r w:rsidRPr="00D57331">
        <w:rPr>
          <w:color w:val="000000"/>
        </w:rPr>
        <w:t>c) il termine di pagamento è pari a 30 giorni, decorrenti dalla data di ricevimento della fattura da parte dei competenti uffici contabili. I pagamenti saranno effettuati esclusivamente mediante accreditamento in conto corrente bancario o postale, ovvero con altri strumenti di pagamento idonei a consentire la piena tracciabilità delle operazioni. In caso di consegne parziali fatte in accordo con quanto previsto dal presente capitolato, i termini e le modalità di pagamento di cui sopra saranno applicate ad ognuna delle consegne parziali eseguite dalla società aggiudicataria. La società aggiudicataria intestataria del conto dovrà comunicare, con spese a suo carico, gli estremi identificativi di questi ultimi all’Università, nel rispetto di quanto previsto all’art. 3 della Legge n. 136/2010 e succ. mod., esonerando espressamente l'Amministrazione da qualsiasi responsabilità per i pagamenti eseguiti con la predetta modalità.</w:t>
      </w:r>
    </w:p>
    <w:p w14:paraId="13F2AFEC"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3BBB887E" w14:textId="77777777" w:rsidR="00B05D9F" w:rsidRPr="00B05D9F" w:rsidRDefault="00B05D9F" w:rsidP="00B05D9F">
      <w:pPr>
        <w:pStyle w:val="Titolo1"/>
        <w:numPr>
          <w:ilvl w:val="0"/>
          <w:numId w:val="16"/>
        </w:numPr>
        <w:spacing w:before="0"/>
        <w:ind w:right="3"/>
      </w:pPr>
      <w:bookmarkStart w:id="132" w:name="_Toc29994136"/>
      <w:bookmarkStart w:id="133" w:name="_Toc37612874"/>
      <w:r w:rsidRPr="00B05D9F">
        <w:t>Anticipazione del Prezzo</w:t>
      </w:r>
      <w:bookmarkEnd w:id="132"/>
      <w:bookmarkEnd w:id="133"/>
    </w:p>
    <w:p w14:paraId="247018AD" w14:textId="77777777" w:rsidR="00B05D9F" w:rsidRPr="00D57331" w:rsidRDefault="00B05D9F" w:rsidP="00B05D9F">
      <w:pPr>
        <w:pBdr>
          <w:top w:val="nil"/>
          <w:left w:val="nil"/>
          <w:bottom w:val="nil"/>
          <w:right w:val="nil"/>
          <w:between w:val="nil"/>
        </w:pBdr>
        <w:spacing w:line="360" w:lineRule="auto"/>
        <w:ind w:hanging="2"/>
        <w:jc w:val="both"/>
        <w:rPr>
          <w:color w:val="000000"/>
        </w:rPr>
      </w:pPr>
      <w:r w:rsidRPr="00D57331">
        <w:rPr>
          <w:color w:val="000000"/>
        </w:rPr>
        <w:t xml:space="preserve">Trova applicazione quanto stabilito dall’art. 35, comma 18, del D. Lgs. 50/2016 in materia di anticipazione del prezzo nella misura del 20% secondo le modalità ivi previste. </w:t>
      </w:r>
    </w:p>
    <w:p w14:paraId="7B6F6296" w14:textId="25A70001" w:rsidR="00B05D9F" w:rsidRDefault="00B05D9F" w:rsidP="00B05D9F">
      <w:pPr>
        <w:pBdr>
          <w:top w:val="nil"/>
          <w:left w:val="nil"/>
          <w:bottom w:val="nil"/>
          <w:right w:val="nil"/>
          <w:between w:val="nil"/>
        </w:pBdr>
        <w:spacing w:line="360" w:lineRule="auto"/>
        <w:ind w:hanging="2"/>
        <w:jc w:val="both"/>
        <w:rPr>
          <w:color w:val="000000"/>
        </w:rPr>
      </w:pPr>
      <w:bookmarkStart w:id="134" w:name="_heading=h.30j0zll" w:colFirst="0" w:colLast="0"/>
      <w:bookmarkEnd w:id="134"/>
      <w:r w:rsidRPr="00D57331">
        <w:rPr>
          <w:color w:val="000000"/>
        </w:rPr>
        <w:lastRenderedPageBreak/>
        <w:t xml:space="preserve">L'erogazione dell'anticipazione è subordinata alla costituzione di garanzia fideiussoria bancaria o assicurativa di importo pari all'anticipazione maggiorato del tasso di interesse legale applicato al periodo necessario al recupero dell'anticipazione stessa. La predetta garanzia è rilasciata da imprese bancarie autorizzate ai sensi del </w:t>
      </w:r>
      <w:hyperlink r:id="rId22">
        <w:r w:rsidRPr="00D57331">
          <w:rPr>
            <w:color w:val="000000"/>
          </w:rPr>
          <w:t>decreto legislativo 1° settembre 1993, n. 385</w:t>
        </w:r>
      </w:hyperlink>
      <w:r w:rsidRPr="00D57331">
        <w:rPr>
          <w:color w:val="000000"/>
        </w:rPr>
        <w:t>, o assicurative autorizzate alla copertura dei rischi ai quali si riferisce l'assicurazione e che rispondano ai requisiti di solvibilità previsti dalle leggi che ne disciplinano la rispettiva attività. La garanzia può essere, altresì, rilasciata dagli intermediari finanziali iscritti nell'albo degli intermediari finanziari di cui all'</w:t>
      </w:r>
      <w:hyperlink r:id="rId23" w:anchor="106">
        <w:r w:rsidRPr="00D57331">
          <w:rPr>
            <w:color w:val="000000"/>
          </w:rPr>
          <w:t>articolo 106 del decreto legislativo 1° settembre 1993, n. 385</w:t>
        </w:r>
      </w:hyperlink>
      <w:r w:rsidRPr="00D57331">
        <w:rPr>
          <w:color w:val="000000"/>
        </w:rPr>
        <w:t>. L'importo della garanzia viene gradualmente ed automaticamente ridotto nel corso dell’esecuzione della prestazione, in rapporto al progressivo recupero dell'anticipazione da parte delle stazioni appaltanti.</w:t>
      </w:r>
    </w:p>
    <w:p w14:paraId="12B7DF29"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7B26081A" w14:textId="77777777" w:rsidR="00B05D9F" w:rsidRPr="00B05D9F" w:rsidRDefault="00B05D9F" w:rsidP="00B05D9F">
      <w:pPr>
        <w:pStyle w:val="Titolo1"/>
        <w:numPr>
          <w:ilvl w:val="0"/>
          <w:numId w:val="16"/>
        </w:numPr>
        <w:spacing w:before="0"/>
        <w:ind w:right="3"/>
      </w:pPr>
      <w:bookmarkStart w:id="135" w:name="_Toc29994137"/>
      <w:bookmarkStart w:id="136" w:name="_Toc37612875"/>
      <w:r w:rsidRPr="00B05D9F">
        <w:t>Risoluzione</w:t>
      </w:r>
      <w:bookmarkEnd w:id="135"/>
      <w:bookmarkEnd w:id="136"/>
    </w:p>
    <w:p w14:paraId="7D11D822" w14:textId="77777777" w:rsidR="00B05D9F" w:rsidRPr="00D57331" w:rsidRDefault="00B05D9F" w:rsidP="00B05D9F">
      <w:pPr>
        <w:pBdr>
          <w:top w:val="nil"/>
          <w:left w:val="nil"/>
          <w:bottom w:val="nil"/>
          <w:right w:val="nil"/>
          <w:between w:val="nil"/>
        </w:pBdr>
        <w:spacing w:line="360" w:lineRule="auto"/>
        <w:ind w:hanging="2"/>
        <w:jc w:val="both"/>
        <w:rPr>
          <w:color w:val="000000"/>
        </w:rPr>
      </w:pPr>
      <w:r w:rsidRPr="00D57331">
        <w:rPr>
          <w:color w:val="000000"/>
        </w:rPr>
        <w:t xml:space="preserve">Fatte salve le cause di risoluzione previste dalla normativa vigente, l’Amministrazione potrà procedere alla risoluzione del contratto ai sensi dell’art. 1456 C.C. – clausola risolutiva espressa - nei seguenti casi: </w:t>
      </w:r>
    </w:p>
    <w:p w14:paraId="309D98F2" w14:textId="77777777" w:rsidR="00B05D9F" w:rsidRPr="00D57331" w:rsidRDefault="00B05D9F" w:rsidP="00B05D9F">
      <w:pPr>
        <w:pStyle w:val="Nessunaspaziatura"/>
        <w:widowControl/>
        <w:numPr>
          <w:ilvl w:val="0"/>
          <w:numId w:val="37"/>
        </w:numPr>
        <w:autoSpaceDE/>
        <w:autoSpaceDN/>
        <w:spacing w:line="360" w:lineRule="auto"/>
      </w:pPr>
      <w:r w:rsidRPr="00D57331">
        <w:t>Violazione del divieto di cessione del contratto;</w:t>
      </w:r>
    </w:p>
    <w:p w14:paraId="29015ADA" w14:textId="77777777" w:rsidR="00B05D9F" w:rsidRPr="00D57331" w:rsidRDefault="00B05D9F" w:rsidP="00B05D9F">
      <w:pPr>
        <w:pStyle w:val="Nessunaspaziatura"/>
        <w:widowControl/>
        <w:numPr>
          <w:ilvl w:val="0"/>
          <w:numId w:val="37"/>
        </w:numPr>
        <w:autoSpaceDE/>
        <w:autoSpaceDN/>
        <w:spacing w:line="360" w:lineRule="auto"/>
        <w:jc w:val="both"/>
      </w:pPr>
      <w:r w:rsidRPr="00D57331">
        <w:t>Interruzione della fornitura;</w:t>
      </w:r>
    </w:p>
    <w:p w14:paraId="340715FE" w14:textId="77777777" w:rsidR="00B05D9F" w:rsidRPr="00D57331" w:rsidRDefault="00B05D9F" w:rsidP="00B05D9F">
      <w:pPr>
        <w:pStyle w:val="Nessunaspaziatura"/>
        <w:widowControl/>
        <w:numPr>
          <w:ilvl w:val="0"/>
          <w:numId w:val="37"/>
        </w:numPr>
        <w:autoSpaceDE/>
        <w:autoSpaceDN/>
        <w:spacing w:line="360" w:lineRule="auto"/>
        <w:jc w:val="both"/>
      </w:pPr>
      <w:r w:rsidRPr="00D57331">
        <w:t xml:space="preserve">Ripetute contravvenzioni ai patti contrattuali o alle disposizioni di legge o regolamenti relativi al servizio. </w:t>
      </w:r>
    </w:p>
    <w:p w14:paraId="0EE37EFA" w14:textId="77777777" w:rsidR="00B05D9F" w:rsidRPr="00D57331" w:rsidRDefault="00B05D9F" w:rsidP="00B05D9F">
      <w:pPr>
        <w:pStyle w:val="Nessunaspaziatura"/>
        <w:widowControl/>
        <w:numPr>
          <w:ilvl w:val="0"/>
          <w:numId w:val="37"/>
        </w:numPr>
        <w:autoSpaceDE/>
        <w:autoSpaceDN/>
        <w:spacing w:line="360" w:lineRule="auto"/>
        <w:jc w:val="both"/>
      </w:pPr>
      <w:r w:rsidRPr="00D57331">
        <w:t xml:space="preserve">Reiterata e grave violazione degli obblighi previsti dal presente capitolato in capo all’impresa affidataria del servizio; </w:t>
      </w:r>
    </w:p>
    <w:p w14:paraId="488AFE28" w14:textId="77777777" w:rsidR="00B05D9F" w:rsidRPr="00D57331" w:rsidRDefault="00B05D9F" w:rsidP="00B05D9F">
      <w:pPr>
        <w:pStyle w:val="Nessunaspaziatura"/>
        <w:widowControl/>
        <w:numPr>
          <w:ilvl w:val="0"/>
          <w:numId w:val="37"/>
        </w:numPr>
        <w:autoSpaceDE/>
        <w:autoSpaceDN/>
        <w:spacing w:line="360" w:lineRule="auto"/>
        <w:jc w:val="both"/>
      </w:pPr>
      <w:r w:rsidRPr="00D57331">
        <w:t>In caso di mancato utilizzo del bonifico bancario o postale o degli altri strumenti idonei a consentire la piena tracciabilità delle operazioni finanziarie;</w:t>
      </w:r>
    </w:p>
    <w:p w14:paraId="17452D5C" w14:textId="77777777" w:rsidR="00B05D9F" w:rsidRPr="00D57331" w:rsidRDefault="00B05D9F" w:rsidP="00B05D9F">
      <w:pPr>
        <w:pStyle w:val="Nessunaspaziatura"/>
        <w:widowControl/>
        <w:numPr>
          <w:ilvl w:val="0"/>
          <w:numId w:val="37"/>
        </w:numPr>
        <w:autoSpaceDE/>
        <w:autoSpaceDN/>
        <w:spacing w:line="360" w:lineRule="auto"/>
        <w:jc w:val="both"/>
      </w:pPr>
      <w:r w:rsidRPr="00D57331">
        <w:t>Annullamento dell’aggiudicazione a seguito di provvedimento giudiziale;</w:t>
      </w:r>
    </w:p>
    <w:p w14:paraId="53E9DA51" w14:textId="77777777" w:rsidR="00B05D9F" w:rsidRPr="00D57331" w:rsidRDefault="00B05D9F" w:rsidP="00B05D9F">
      <w:pPr>
        <w:pStyle w:val="Nessunaspaziatura"/>
        <w:widowControl/>
        <w:numPr>
          <w:ilvl w:val="0"/>
          <w:numId w:val="37"/>
        </w:numPr>
        <w:autoSpaceDE/>
        <w:autoSpaceDN/>
        <w:spacing w:line="360" w:lineRule="auto"/>
        <w:jc w:val="both"/>
      </w:pPr>
      <w:r w:rsidRPr="00D57331">
        <w:t>Violazione degli obblighi derivanti dai Codici di Comportamento Nazionale e di Ateneo;</w:t>
      </w:r>
    </w:p>
    <w:p w14:paraId="4D694299" w14:textId="77777777" w:rsidR="00B05D9F" w:rsidRPr="00D57331" w:rsidRDefault="00B05D9F" w:rsidP="00B05D9F">
      <w:pPr>
        <w:pStyle w:val="Nessunaspaziatura"/>
        <w:widowControl/>
        <w:numPr>
          <w:ilvl w:val="0"/>
          <w:numId w:val="37"/>
        </w:numPr>
        <w:autoSpaceDE/>
        <w:autoSpaceDN/>
        <w:spacing w:line="360" w:lineRule="auto"/>
        <w:jc w:val="both"/>
      </w:pPr>
      <w:r w:rsidRPr="00D57331">
        <w:t>Inosservanza delle disposizioni di cui al Protocollo di legalità;</w:t>
      </w:r>
    </w:p>
    <w:p w14:paraId="5A2CB402" w14:textId="77777777" w:rsidR="00B05D9F" w:rsidRPr="00D57331" w:rsidRDefault="00B05D9F" w:rsidP="00B05D9F">
      <w:pPr>
        <w:pStyle w:val="Nessunaspaziatura"/>
        <w:widowControl/>
        <w:numPr>
          <w:ilvl w:val="0"/>
          <w:numId w:val="37"/>
        </w:numPr>
        <w:autoSpaceDE/>
        <w:autoSpaceDN/>
        <w:spacing w:line="360" w:lineRule="auto"/>
        <w:jc w:val="both"/>
      </w:pPr>
      <w:r w:rsidRPr="00D57331">
        <w:t>Nell’ipotesi in cui sia intervenuto un provvedimento definitivo che dispone, a carico dell’impresa affidataria, l'applicazione di una o più misure di prevenzione di cui al codice delle leggi antimafia e delle relative misure di prevenzione, ovvero sia intervenuta sentenza di condanna passata in giudicato per i reati di cui all'articolo 80 del D. lgs. 50/2016 e s.m.i.;</w:t>
      </w:r>
    </w:p>
    <w:p w14:paraId="0002950F" w14:textId="77777777" w:rsidR="00B05D9F" w:rsidRPr="00D57331" w:rsidRDefault="00B05D9F" w:rsidP="00B05D9F">
      <w:pPr>
        <w:pStyle w:val="Nessunaspaziatura"/>
        <w:widowControl/>
        <w:numPr>
          <w:ilvl w:val="0"/>
          <w:numId w:val="37"/>
        </w:numPr>
        <w:autoSpaceDE/>
        <w:autoSpaceDN/>
        <w:spacing w:line="360" w:lineRule="auto"/>
        <w:jc w:val="both"/>
      </w:pPr>
      <w:r w:rsidRPr="00D57331">
        <w:t>Per manifesta incapacità, cattivo andamento ed inefficienze gravi nell’esecuzione del servizio;</w:t>
      </w:r>
    </w:p>
    <w:p w14:paraId="7E1D1C3D" w14:textId="77777777" w:rsidR="00B05D9F" w:rsidRPr="00D57331" w:rsidRDefault="00B05D9F" w:rsidP="00B05D9F">
      <w:pPr>
        <w:pStyle w:val="Nessunaspaziatura"/>
        <w:widowControl/>
        <w:numPr>
          <w:ilvl w:val="0"/>
          <w:numId w:val="37"/>
        </w:numPr>
        <w:autoSpaceDE/>
        <w:autoSpaceDN/>
        <w:spacing w:line="360" w:lineRule="auto"/>
        <w:jc w:val="both"/>
      </w:pPr>
      <w:r w:rsidRPr="00D57331">
        <w:t>Per inosservanza degli impegni presi in sede di dichiarazione dell’offerta tecnica.</w:t>
      </w:r>
    </w:p>
    <w:p w14:paraId="3DD14E6B" w14:textId="77777777" w:rsidR="00B05D9F" w:rsidRPr="000A5199" w:rsidRDefault="00B05D9F" w:rsidP="00B05D9F">
      <w:pPr>
        <w:pStyle w:val="Nessunaspaziatura"/>
        <w:widowControl/>
        <w:numPr>
          <w:ilvl w:val="0"/>
          <w:numId w:val="37"/>
        </w:numPr>
        <w:autoSpaceDE/>
        <w:autoSpaceDN/>
        <w:spacing w:line="360" w:lineRule="auto"/>
        <w:jc w:val="both"/>
      </w:pPr>
      <w:r w:rsidRPr="000A5199">
        <w:t xml:space="preserve">In tutte le ipotesi predette (ad eccezione del punto n. 7) l’Università procederà ad incamerare l’intero importo della garanzia definitiva, a titolo di risarcimento forfettario dei danni, fatta salva la facoltà di procedere nei confronti dell’affidatario per tutti gli oneri conseguenti e derivanti dalla risoluzione contrattuale, compresi i maggiori oneri contrattuali eventualmente sostenuti </w:t>
      </w:r>
      <w:r w:rsidRPr="000A5199">
        <w:lastRenderedPageBreak/>
        <w:t>dall’Università e conseguenti a quelli derivanti dal nuovo rapporto contrattuale. In caso di risoluzione del contratto ai sensi dell’art. 108 del D. lgs. 50/2016 e s.m.i., trova applicazione l’art. 110 del citato decreto.</w:t>
      </w:r>
    </w:p>
    <w:p w14:paraId="21BA22AF" w14:textId="55BCCC81" w:rsidR="00B05D9F" w:rsidRDefault="00B05D9F" w:rsidP="00B05D9F">
      <w:pPr>
        <w:pBdr>
          <w:top w:val="nil"/>
          <w:left w:val="nil"/>
          <w:bottom w:val="nil"/>
          <w:right w:val="nil"/>
          <w:between w:val="nil"/>
        </w:pBdr>
        <w:spacing w:line="360" w:lineRule="auto"/>
        <w:ind w:hanging="2"/>
        <w:jc w:val="both"/>
        <w:rPr>
          <w:color w:val="000000"/>
        </w:rPr>
      </w:pPr>
      <w:r w:rsidRPr="00D57331">
        <w:rPr>
          <w:color w:val="000000"/>
        </w:rPr>
        <w:t>In caso di risoluzione del contratto, l’Amministrazione procederà ad incamerare la cauzione definitiva, fermo il risarcimento dell’eventuale maggior danno.</w:t>
      </w:r>
    </w:p>
    <w:p w14:paraId="46FE5245"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7CD155CF" w14:textId="77777777" w:rsidR="00B05D9F" w:rsidRPr="00B05D9F" w:rsidRDefault="00B05D9F" w:rsidP="00B05D9F">
      <w:pPr>
        <w:pStyle w:val="Titolo1"/>
        <w:numPr>
          <w:ilvl w:val="0"/>
          <w:numId w:val="16"/>
        </w:numPr>
        <w:spacing w:before="0"/>
        <w:ind w:right="3"/>
      </w:pPr>
      <w:bookmarkStart w:id="137" w:name="_heading=h.1fob9te" w:colFirst="0" w:colLast="0"/>
      <w:bookmarkStart w:id="138" w:name="_heading=h.3znysh7" w:colFirst="0" w:colLast="0"/>
      <w:bookmarkStart w:id="139" w:name="_Toc29994138"/>
      <w:bookmarkStart w:id="140" w:name="_Toc37612876"/>
      <w:bookmarkEnd w:id="137"/>
      <w:bookmarkEnd w:id="138"/>
      <w:r w:rsidRPr="00B05D9F">
        <w:t>Recesso</w:t>
      </w:r>
      <w:bookmarkEnd w:id="139"/>
      <w:bookmarkEnd w:id="140"/>
    </w:p>
    <w:p w14:paraId="05D5D5EC" w14:textId="77777777" w:rsidR="00B05D9F" w:rsidRPr="00D57331" w:rsidRDefault="00B05D9F" w:rsidP="00684281">
      <w:pPr>
        <w:keepNext/>
        <w:pBdr>
          <w:top w:val="nil"/>
          <w:left w:val="nil"/>
          <w:bottom w:val="nil"/>
          <w:right w:val="nil"/>
          <w:between w:val="nil"/>
        </w:pBdr>
        <w:spacing w:line="360" w:lineRule="auto"/>
        <w:rPr>
          <w:b/>
          <w:color w:val="000000"/>
        </w:rPr>
      </w:pPr>
      <w:r w:rsidRPr="00D57331">
        <w:rPr>
          <w:color w:val="000000"/>
        </w:rPr>
        <w:t xml:space="preserve">Trova applicazione l’art. 109 del D. Lgs. 50/2016 </w:t>
      </w:r>
      <w:r>
        <w:rPr>
          <w:color w:val="000000"/>
        </w:rPr>
        <w:t xml:space="preserve">e </w:t>
      </w:r>
      <w:r w:rsidRPr="00D57331">
        <w:rPr>
          <w:color w:val="000000"/>
        </w:rPr>
        <w:t>s</w:t>
      </w:r>
      <w:r>
        <w:rPr>
          <w:color w:val="000000"/>
        </w:rPr>
        <w:t>.</w:t>
      </w:r>
      <w:r w:rsidRPr="00D57331">
        <w:rPr>
          <w:color w:val="000000"/>
        </w:rPr>
        <w:t>m</w:t>
      </w:r>
      <w:r>
        <w:rPr>
          <w:color w:val="000000"/>
        </w:rPr>
        <w:t>.</w:t>
      </w:r>
      <w:r w:rsidRPr="00D57331">
        <w:rPr>
          <w:color w:val="000000"/>
        </w:rPr>
        <w:t>i</w:t>
      </w:r>
      <w:r>
        <w:rPr>
          <w:color w:val="000000"/>
        </w:rPr>
        <w:t>.</w:t>
      </w:r>
      <w:r w:rsidRPr="00D57331">
        <w:rPr>
          <w:color w:val="000000"/>
        </w:rPr>
        <w:t>.</w:t>
      </w:r>
    </w:p>
    <w:p w14:paraId="777C6B9D" w14:textId="77777777" w:rsidR="00B05D9F" w:rsidRPr="00D57331" w:rsidRDefault="00B05D9F" w:rsidP="00B05D9F">
      <w:pPr>
        <w:pBdr>
          <w:top w:val="nil"/>
          <w:left w:val="nil"/>
          <w:bottom w:val="nil"/>
          <w:right w:val="nil"/>
          <w:between w:val="nil"/>
        </w:pBdr>
        <w:spacing w:line="360" w:lineRule="auto"/>
        <w:ind w:hanging="2"/>
        <w:jc w:val="both"/>
        <w:rPr>
          <w:color w:val="000000"/>
        </w:rPr>
      </w:pPr>
      <w:bookmarkStart w:id="141" w:name="_heading=h.2et92p0" w:colFirst="0" w:colLast="0"/>
      <w:bookmarkEnd w:id="141"/>
    </w:p>
    <w:p w14:paraId="7B395EAB" w14:textId="77777777" w:rsidR="00B05D9F" w:rsidRPr="00B05D9F" w:rsidRDefault="00B05D9F" w:rsidP="00B05D9F">
      <w:pPr>
        <w:pStyle w:val="Titolo1"/>
        <w:numPr>
          <w:ilvl w:val="0"/>
          <w:numId w:val="16"/>
        </w:numPr>
        <w:spacing w:before="0"/>
        <w:ind w:right="3"/>
      </w:pPr>
      <w:bookmarkStart w:id="142" w:name="_Toc29994139"/>
      <w:bookmarkStart w:id="143" w:name="_Toc37612877"/>
      <w:r w:rsidRPr="00B05D9F">
        <w:t>Divieto di cessione del contratto</w:t>
      </w:r>
      <w:bookmarkEnd w:id="142"/>
      <w:bookmarkEnd w:id="143"/>
    </w:p>
    <w:p w14:paraId="62F1B10B" w14:textId="1055F556" w:rsidR="00B05D9F" w:rsidRDefault="00B05D9F" w:rsidP="00B05D9F">
      <w:pPr>
        <w:pBdr>
          <w:top w:val="nil"/>
          <w:left w:val="nil"/>
          <w:bottom w:val="nil"/>
          <w:right w:val="nil"/>
          <w:between w:val="nil"/>
        </w:pBdr>
        <w:spacing w:line="360" w:lineRule="auto"/>
        <w:ind w:hanging="2"/>
        <w:jc w:val="both"/>
        <w:rPr>
          <w:color w:val="000000"/>
        </w:rPr>
      </w:pPr>
      <w:r w:rsidRPr="00D57331">
        <w:rPr>
          <w:color w:val="000000"/>
        </w:rPr>
        <w:t>Non è ammessa la cessione del contratto, in tutto o in parte, a pena di risoluzione del medesimo, con conseguente perdita della cauzione definitiva, fatto salvo ogni ulteriore risarcimento dei danni eventualmente arrecati all’Amministrazione.</w:t>
      </w:r>
    </w:p>
    <w:p w14:paraId="4CB1A2BB"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6D21D4A0" w14:textId="77777777" w:rsidR="00B05D9F" w:rsidRPr="00B05D9F" w:rsidRDefault="00B05D9F" w:rsidP="00B05D9F">
      <w:pPr>
        <w:pStyle w:val="Titolo1"/>
        <w:numPr>
          <w:ilvl w:val="0"/>
          <w:numId w:val="16"/>
        </w:numPr>
        <w:spacing w:before="0"/>
        <w:ind w:right="3"/>
      </w:pPr>
      <w:bookmarkStart w:id="144" w:name="_heading=h.tyjcwt" w:colFirst="0" w:colLast="0"/>
      <w:bookmarkStart w:id="145" w:name="_Toc29994140"/>
      <w:bookmarkStart w:id="146" w:name="_Toc37612878"/>
      <w:bookmarkEnd w:id="144"/>
      <w:r w:rsidRPr="00B05D9F">
        <w:t>Subappalto</w:t>
      </w:r>
      <w:bookmarkEnd w:id="145"/>
      <w:bookmarkEnd w:id="146"/>
      <w:r w:rsidRPr="00B05D9F">
        <w:t xml:space="preserve"> </w:t>
      </w:r>
    </w:p>
    <w:p w14:paraId="45E6F1F7" w14:textId="77777777" w:rsidR="00B05D9F" w:rsidRPr="00D57331" w:rsidRDefault="00B05D9F" w:rsidP="00B05D9F">
      <w:pPr>
        <w:pBdr>
          <w:top w:val="nil"/>
          <w:left w:val="nil"/>
          <w:bottom w:val="nil"/>
          <w:right w:val="nil"/>
          <w:between w:val="nil"/>
        </w:pBdr>
        <w:spacing w:line="360" w:lineRule="auto"/>
        <w:ind w:hanging="2"/>
        <w:jc w:val="both"/>
        <w:rPr>
          <w:color w:val="000000"/>
        </w:rPr>
      </w:pPr>
      <w:r w:rsidRPr="00D57331">
        <w:rPr>
          <w:color w:val="000000"/>
        </w:rPr>
        <w:t>Il subappalto, dichiarato in sede di gara, è ammesso nella percentuale prevista dal vigente quadro normativo, previa autorizzazione del Responsabile del Procedimento.</w:t>
      </w:r>
    </w:p>
    <w:p w14:paraId="47DD63AD" w14:textId="77777777" w:rsidR="00B05D9F" w:rsidRPr="00D57331" w:rsidRDefault="00B05D9F" w:rsidP="00B05D9F">
      <w:pPr>
        <w:pBdr>
          <w:top w:val="nil"/>
          <w:left w:val="nil"/>
          <w:bottom w:val="nil"/>
          <w:right w:val="nil"/>
          <w:between w:val="nil"/>
        </w:pBdr>
        <w:spacing w:line="360" w:lineRule="auto"/>
        <w:ind w:hanging="2"/>
        <w:jc w:val="both"/>
        <w:rPr>
          <w:color w:val="000000"/>
        </w:rPr>
      </w:pPr>
      <w:r w:rsidRPr="00D57331">
        <w:rPr>
          <w:color w:val="000000"/>
        </w:rPr>
        <w:t xml:space="preserve">L’Amministrazione non provvede al pagamento diretto dei subappaltatori e dei cottimisti e il Fornitore è obbligato a trasmettere alla stessa Stazione appaltante, entro 20 giorni dalla data di ciascun pagamento effettuato a proprio favore, copia delle fatture quietanzate relative ai pagamenti da esso corrisposti ai medesimi subappaltatori o cottimisti, con l’indicazione delle eventuali ritenute di garanzia effettuate. </w:t>
      </w:r>
    </w:p>
    <w:p w14:paraId="1345C09D" w14:textId="47C91CC8" w:rsidR="00B05D9F" w:rsidRDefault="00B05D9F" w:rsidP="00B05D9F">
      <w:pPr>
        <w:pBdr>
          <w:top w:val="nil"/>
          <w:left w:val="nil"/>
          <w:bottom w:val="nil"/>
          <w:right w:val="nil"/>
          <w:between w:val="nil"/>
        </w:pBdr>
        <w:spacing w:line="360" w:lineRule="auto"/>
        <w:ind w:hanging="2"/>
        <w:jc w:val="both"/>
        <w:rPr>
          <w:color w:val="000000"/>
        </w:rPr>
      </w:pPr>
      <w:bookmarkStart w:id="147" w:name="_heading=h.3dy6vkm" w:colFirst="0" w:colLast="0"/>
      <w:bookmarkEnd w:id="147"/>
      <w:r w:rsidRPr="00D57331">
        <w:rPr>
          <w:color w:val="000000"/>
        </w:rPr>
        <w:t>Resta ferma la disciplina dell’art. 105 del d.lgs. 50/2016 - e quanto contenuto in materia di subappalto dal Protocollo di Legalità in materia di Appalti stipulato in data 1 agosto 2007 tra la Prefettura di Napoli, la Regione Campania, la Provincia, il Comune e la Camera di Commercio di Napoli, sottoscritto dall’Università il 29 dicembre 2009.</w:t>
      </w:r>
    </w:p>
    <w:p w14:paraId="09620491"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75FAF590" w14:textId="77777777" w:rsidR="00B05D9F" w:rsidRPr="00B05D9F" w:rsidRDefault="00B05D9F" w:rsidP="00B05D9F">
      <w:pPr>
        <w:pStyle w:val="Titolo1"/>
        <w:numPr>
          <w:ilvl w:val="0"/>
          <w:numId w:val="16"/>
        </w:numPr>
        <w:spacing w:before="0"/>
        <w:ind w:right="3"/>
      </w:pPr>
      <w:bookmarkStart w:id="148" w:name="_Toc29994141"/>
      <w:bookmarkStart w:id="149" w:name="_Toc37612879"/>
      <w:r w:rsidRPr="00B05D9F">
        <w:t>Responsabile del Procedimento e Direttore dell’Esecuzione del Contratto</w:t>
      </w:r>
      <w:bookmarkEnd w:id="148"/>
      <w:bookmarkEnd w:id="149"/>
    </w:p>
    <w:p w14:paraId="37AB8DCC" w14:textId="3C908045" w:rsidR="00B05D9F" w:rsidRDefault="00B05D9F" w:rsidP="00B05D9F">
      <w:pPr>
        <w:pBdr>
          <w:top w:val="nil"/>
          <w:left w:val="nil"/>
          <w:bottom w:val="nil"/>
          <w:right w:val="nil"/>
          <w:between w:val="nil"/>
        </w:pBdr>
        <w:spacing w:line="360" w:lineRule="auto"/>
        <w:ind w:hanging="2"/>
        <w:jc w:val="both"/>
        <w:rPr>
          <w:color w:val="000000"/>
        </w:rPr>
      </w:pPr>
      <w:r w:rsidRPr="00D57331">
        <w:rPr>
          <w:color w:val="000000"/>
        </w:rPr>
        <w:t xml:space="preserve">Il coordinamento, l’organizzazione ed il controllo dell’esecuzione della fornitura saranno effettuati dal Responsabile del Procedimento Ing. </w:t>
      </w:r>
      <w:r w:rsidR="000E7942">
        <w:rPr>
          <w:color w:val="000000"/>
        </w:rPr>
        <w:t>Giovanni Battista Barone</w:t>
      </w:r>
      <w:r w:rsidRPr="00D57331">
        <w:rPr>
          <w:color w:val="000000"/>
        </w:rPr>
        <w:t>. Al Direttore dell’Esecuzione del Contratto, che sarà successivamente nominato, compete il controllo tecnico-contabile dell'esecuzione del contratto, nonché l’espletamento di tutti i compiti previsti dal Decreto del MIT n. 49 del 07/03/2018.</w:t>
      </w:r>
    </w:p>
    <w:p w14:paraId="5A2117BB" w14:textId="77777777" w:rsidR="00B05D9F" w:rsidRDefault="00B05D9F" w:rsidP="00B05D9F">
      <w:pPr>
        <w:pBdr>
          <w:top w:val="nil"/>
          <w:left w:val="nil"/>
          <w:bottom w:val="nil"/>
          <w:right w:val="nil"/>
          <w:between w:val="nil"/>
        </w:pBdr>
        <w:spacing w:line="360" w:lineRule="auto"/>
        <w:ind w:hanging="2"/>
        <w:jc w:val="both"/>
        <w:rPr>
          <w:color w:val="000000"/>
        </w:rPr>
      </w:pPr>
    </w:p>
    <w:p w14:paraId="4B6BA7F2" w14:textId="77777777" w:rsidR="00B05D9F" w:rsidRPr="00B05D9F" w:rsidRDefault="00B05D9F" w:rsidP="00B05D9F">
      <w:pPr>
        <w:pStyle w:val="Titolo1"/>
        <w:numPr>
          <w:ilvl w:val="0"/>
          <w:numId w:val="16"/>
        </w:numPr>
        <w:spacing w:before="0"/>
        <w:ind w:right="3"/>
      </w:pPr>
      <w:bookmarkStart w:id="150" w:name="_Toc29994142"/>
      <w:bookmarkStart w:id="151" w:name="_Toc37612880"/>
      <w:r w:rsidRPr="00B05D9F">
        <w:t>Spese contrattuali</w:t>
      </w:r>
      <w:bookmarkEnd w:id="150"/>
      <w:bookmarkEnd w:id="151"/>
    </w:p>
    <w:p w14:paraId="7C16CAC6" w14:textId="42984DA8" w:rsidR="00B05D9F" w:rsidRDefault="00B05D9F" w:rsidP="00B05D9F">
      <w:pPr>
        <w:pBdr>
          <w:top w:val="nil"/>
          <w:left w:val="nil"/>
          <w:bottom w:val="nil"/>
          <w:right w:val="nil"/>
          <w:between w:val="nil"/>
        </w:pBdr>
        <w:spacing w:line="360" w:lineRule="auto"/>
        <w:ind w:hanging="2"/>
        <w:jc w:val="both"/>
        <w:rPr>
          <w:color w:val="000000"/>
        </w:rPr>
      </w:pPr>
      <w:bookmarkStart w:id="152" w:name="_heading=h.1t3h5sf" w:colFirst="0" w:colLast="0"/>
      <w:bookmarkEnd w:id="152"/>
      <w:r w:rsidRPr="00D57331">
        <w:rPr>
          <w:color w:val="000000"/>
        </w:rPr>
        <w:t xml:space="preserve">Sono a carico della società aggiudicatrice le spese di pubblicazione previste dal vigente quadro normativo </w:t>
      </w:r>
      <w:r w:rsidRPr="00D57331">
        <w:rPr>
          <w:color w:val="000000"/>
        </w:rPr>
        <w:lastRenderedPageBreak/>
        <w:t xml:space="preserve">relative alla procedura di gara, nonché tutte le spese di bollo degli atti contrattuali e di registrazione degli stessi. </w:t>
      </w:r>
    </w:p>
    <w:p w14:paraId="67E7EF02"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116E024C" w14:textId="77777777" w:rsidR="00B05D9F" w:rsidRPr="00B05D9F" w:rsidRDefault="00B05D9F" w:rsidP="00B05D9F">
      <w:pPr>
        <w:pStyle w:val="Titolo1"/>
        <w:numPr>
          <w:ilvl w:val="0"/>
          <w:numId w:val="16"/>
        </w:numPr>
        <w:spacing w:before="0"/>
        <w:ind w:right="3"/>
      </w:pPr>
      <w:bookmarkStart w:id="153" w:name="_Toc29994143"/>
      <w:bookmarkStart w:id="154" w:name="_Toc37612881"/>
      <w:r w:rsidRPr="00B05D9F">
        <w:t>Controversie e Foro competente</w:t>
      </w:r>
      <w:bookmarkEnd w:id="153"/>
      <w:bookmarkEnd w:id="154"/>
    </w:p>
    <w:p w14:paraId="445AD488" w14:textId="7173DCD8" w:rsidR="00B05D9F" w:rsidRDefault="00B05D9F" w:rsidP="00B05D9F">
      <w:pPr>
        <w:pBdr>
          <w:top w:val="nil"/>
          <w:left w:val="nil"/>
          <w:bottom w:val="nil"/>
          <w:right w:val="nil"/>
          <w:between w:val="nil"/>
        </w:pBdr>
        <w:spacing w:line="360" w:lineRule="auto"/>
        <w:ind w:hanging="2"/>
        <w:jc w:val="both"/>
        <w:rPr>
          <w:color w:val="000000"/>
        </w:rPr>
      </w:pPr>
      <w:r w:rsidRPr="00D57331">
        <w:rPr>
          <w:color w:val="000000"/>
        </w:rPr>
        <w:t>Nel caso di controversie in merito all’interpretazione del presente capitolato e nell’esecuzione del contratto è competente il foro di Napoli.</w:t>
      </w:r>
    </w:p>
    <w:p w14:paraId="04EC5192" w14:textId="77777777" w:rsidR="00B05D9F" w:rsidRPr="00D57331" w:rsidRDefault="00B05D9F" w:rsidP="00B05D9F">
      <w:pPr>
        <w:pBdr>
          <w:top w:val="nil"/>
          <w:left w:val="nil"/>
          <w:bottom w:val="nil"/>
          <w:right w:val="nil"/>
          <w:between w:val="nil"/>
        </w:pBdr>
        <w:spacing w:line="360" w:lineRule="auto"/>
        <w:ind w:hanging="2"/>
        <w:jc w:val="both"/>
        <w:rPr>
          <w:color w:val="000000"/>
        </w:rPr>
      </w:pPr>
    </w:p>
    <w:p w14:paraId="6B9844B6" w14:textId="77777777" w:rsidR="00B05D9F" w:rsidRPr="00B05D9F" w:rsidRDefault="00B05D9F" w:rsidP="00B05D9F">
      <w:pPr>
        <w:pStyle w:val="Titolo1"/>
        <w:numPr>
          <w:ilvl w:val="0"/>
          <w:numId w:val="16"/>
        </w:numPr>
        <w:spacing w:before="0"/>
        <w:ind w:right="3"/>
      </w:pPr>
      <w:bookmarkStart w:id="155" w:name="_Toc29994144"/>
      <w:bookmarkStart w:id="156" w:name="_Toc37612882"/>
      <w:r w:rsidRPr="00B05D9F">
        <w:t>Assicurazione</w:t>
      </w:r>
      <w:bookmarkEnd w:id="155"/>
      <w:bookmarkEnd w:id="156"/>
    </w:p>
    <w:p w14:paraId="4B90FC1E" w14:textId="77777777" w:rsidR="00B05D9F" w:rsidRPr="00684281" w:rsidRDefault="00B05D9F" w:rsidP="00684281">
      <w:pPr>
        <w:pBdr>
          <w:top w:val="nil"/>
          <w:left w:val="nil"/>
          <w:bottom w:val="nil"/>
          <w:right w:val="nil"/>
          <w:between w:val="nil"/>
        </w:pBdr>
        <w:spacing w:line="360" w:lineRule="auto"/>
        <w:ind w:hanging="2"/>
        <w:jc w:val="both"/>
        <w:rPr>
          <w:color w:val="000000"/>
        </w:rPr>
      </w:pPr>
      <w:r w:rsidRPr="00684281">
        <w:rPr>
          <w:color w:val="000000"/>
        </w:rPr>
        <w:t>Il Fornitore risponderà direttamente dei danni alle persone, alle cose o alle strutture esistenti causati dallo svolgimento del servizio, restando a suo completo ed esclusivo carico qualsiasi risarcimento da responsabilità civili e penali, senza diritto di rivalsa o di compenso nei confronti dell’Amministrazione e del personale da esso preposto al controllo ed alla verifica del servizio. Pertanto, il Fornitore è obbligato, contestualmente alla sottoscrizione del contratto, a produrre polizze di assicurazione di responsabilità civile verso terzi e verso prestatori di lavoro e contro i rischi inerenti la gestione del servizio; la copertura assicurativa decorre dalla data di consegna del servizio e cessa alla data di emissione del certificato di regolare esecuzione.</w:t>
      </w:r>
    </w:p>
    <w:p w14:paraId="1424EA6F" w14:textId="0BBD56CF" w:rsidR="00B05D9F" w:rsidRPr="00684281" w:rsidRDefault="00B05D9F" w:rsidP="00684281">
      <w:pPr>
        <w:pBdr>
          <w:top w:val="nil"/>
          <w:left w:val="nil"/>
          <w:bottom w:val="nil"/>
          <w:right w:val="nil"/>
          <w:between w:val="nil"/>
        </w:pBdr>
        <w:spacing w:line="360" w:lineRule="auto"/>
        <w:ind w:hanging="2"/>
        <w:jc w:val="both"/>
        <w:rPr>
          <w:color w:val="000000"/>
        </w:rPr>
      </w:pPr>
      <w:r w:rsidRPr="00684281">
        <w:rPr>
          <w:color w:val="000000"/>
        </w:rPr>
        <w:t>Le polizze, ciascuna per un massimale di</w:t>
      </w:r>
      <w:r w:rsidR="00805CAE" w:rsidRPr="00684281">
        <w:rPr>
          <w:color w:val="000000"/>
        </w:rPr>
        <w:t xml:space="preserve"> </w:t>
      </w:r>
      <w:r w:rsidR="00684281" w:rsidRPr="00684281">
        <w:rPr>
          <w:color w:val="000000"/>
        </w:rPr>
        <w:t>0,5</w:t>
      </w:r>
      <w:r w:rsidRPr="00684281">
        <w:rPr>
          <w:color w:val="000000"/>
        </w:rPr>
        <w:t xml:space="preserve"> milioni di euro, che il Fornitore si impegna a stipulare e a mantenere in vigore sono:</w:t>
      </w:r>
    </w:p>
    <w:p w14:paraId="67426E80" w14:textId="77777777" w:rsidR="00B05D9F" w:rsidRPr="00684281" w:rsidRDefault="00B05D9F" w:rsidP="00684281">
      <w:pPr>
        <w:pBdr>
          <w:top w:val="nil"/>
          <w:left w:val="nil"/>
          <w:bottom w:val="nil"/>
          <w:right w:val="nil"/>
          <w:between w:val="nil"/>
        </w:pBdr>
        <w:spacing w:line="360" w:lineRule="auto"/>
        <w:ind w:hanging="2"/>
        <w:jc w:val="both"/>
        <w:rPr>
          <w:color w:val="000000"/>
        </w:rPr>
      </w:pPr>
      <w:r w:rsidRPr="00684281">
        <w:rPr>
          <w:color w:val="000000"/>
        </w:rPr>
        <w:t>– per la responsabilità civile per danni a persone (ivi compresi i dipendenti dell’appaltatore), o a cose derivanti dall’esecuzione del presente appalto;</w:t>
      </w:r>
    </w:p>
    <w:p w14:paraId="7A961DF5" w14:textId="225DD5C6" w:rsidR="00B05D9F" w:rsidRPr="00684281" w:rsidRDefault="00B05D9F" w:rsidP="00684281">
      <w:pPr>
        <w:pBdr>
          <w:top w:val="nil"/>
          <w:left w:val="nil"/>
          <w:bottom w:val="nil"/>
          <w:right w:val="nil"/>
          <w:between w:val="nil"/>
        </w:pBdr>
        <w:spacing w:line="360" w:lineRule="auto"/>
        <w:ind w:hanging="2"/>
        <w:jc w:val="both"/>
        <w:rPr>
          <w:color w:val="000000"/>
        </w:rPr>
      </w:pPr>
      <w:r w:rsidRPr="00684281">
        <w:rPr>
          <w:color w:val="000000"/>
        </w:rPr>
        <w:t>– per danni agli immobili, impianti ed attrezzature (ivi compresi danni subiti da apparecchiature e mezzi d’opera, per incendi, furti ed altri rischi similari).</w:t>
      </w:r>
    </w:p>
    <w:p w14:paraId="04DEC68E" w14:textId="77777777" w:rsidR="00B05D9F" w:rsidRPr="00D57331" w:rsidRDefault="00B05D9F" w:rsidP="00B05D9F">
      <w:pPr>
        <w:adjustRightInd w:val="0"/>
        <w:spacing w:line="360" w:lineRule="auto"/>
        <w:jc w:val="both"/>
        <w:rPr>
          <w:color w:val="000000"/>
        </w:rPr>
      </w:pPr>
    </w:p>
    <w:p w14:paraId="6C082AB3" w14:textId="77777777" w:rsidR="00B05D9F" w:rsidRPr="00B05D9F" w:rsidRDefault="00B05D9F" w:rsidP="00B05D9F">
      <w:pPr>
        <w:pStyle w:val="Titolo1"/>
        <w:numPr>
          <w:ilvl w:val="0"/>
          <w:numId w:val="16"/>
        </w:numPr>
        <w:spacing w:before="0"/>
        <w:ind w:right="3"/>
      </w:pPr>
      <w:bookmarkStart w:id="157" w:name="_Toc29547338"/>
      <w:bookmarkStart w:id="158" w:name="_Toc29994145"/>
      <w:bookmarkStart w:id="159" w:name="_Toc37612883"/>
      <w:r w:rsidRPr="00B05D9F">
        <w:t>Fatturazione</w:t>
      </w:r>
      <w:bookmarkEnd w:id="157"/>
      <w:bookmarkEnd w:id="158"/>
      <w:bookmarkEnd w:id="159"/>
    </w:p>
    <w:p w14:paraId="105B080C" w14:textId="77777777" w:rsidR="00B05D9F" w:rsidRPr="00D57331" w:rsidRDefault="00B05D9F" w:rsidP="00B05D9F">
      <w:pPr>
        <w:pStyle w:val="Corpotesto"/>
        <w:spacing w:line="360" w:lineRule="auto"/>
        <w:ind w:right="6"/>
        <w:jc w:val="both"/>
      </w:pPr>
      <w:r w:rsidRPr="00D57331">
        <w:t>Si fa presente che le fatture, sia di anticipazione sia a SAL ed a saldo, dovranno essere emesse in accordo alle regole del PON, in numero di 4 fatture distinte, anche contemporanee, come qui di seguito indicato:</w:t>
      </w:r>
    </w:p>
    <w:tbl>
      <w:tblPr>
        <w:tblW w:w="9001" w:type="dxa"/>
        <w:tblCellMar>
          <w:left w:w="70" w:type="dxa"/>
          <w:right w:w="70" w:type="dxa"/>
        </w:tblCellMar>
        <w:tblLook w:val="04A0" w:firstRow="1" w:lastRow="0" w:firstColumn="1" w:lastColumn="0" w:noHBand="0" w:noVBand="1"/>
      </w:tblPr>
      <w:tblGrid>
        <w:gridCol w:w="988"/>
        <w:gridCol w:w="2551"/>
        <w:gridCol w:w="2410"/>
        <w:gridCol w:w="3052"/>
      </w:tblGrid>
      <w:tr w:rsidR="00B05D9F" w:rsidRPr="00D57331" w14:paraId="0EB2C877" w14:textId="77777777" w:rsidTr="00112FC7">
        <w:trPr>
          <w:trHeight w:val="341"/>
        </w:trPr>
        <w:tc>
          <w:tcPr>
            <w:tcW w:w="988" w:type="dxa"/>
            <w:tcBorders>
              <w:top w:val="single" w:sz="4" w:space="0" w:color="000000"/>
              <w:left w:val="single" w:sz="4" w:space="0" w:color="000000"/>
              <w:bottom w:val="single" w:sz="4" w:space="0" w:color="000000"/>
              <w:right w:val="single" w:sz="4" w:space="0" w:color="000000"/>
            </w:tcBorders>
            <w:vAlign w:val="center"/>
          </w:tcPr>
          <w:p w14:paraId="0F5060F2" w14:textId="13C610DB" w:rsidR="00B05D9F" w:rsidRPr="00D57331" w:rsidRDefault="002974BD" w:rsidP="00112FC7">
            <w:pPr>
              <w:spacing w:line="360" w:lineRule="auto"/>
              <w:jc w:val="center"/>
              <w:rPr>
                <w:rFonts w:eastAsia="Times New Roman" w:cstheme="minorHAnsi"/>
                <w:i/>
                <w:iCs/>
              </w:rPr>
            </w:pPr>
            <w:r>
              <w:rPr>
                <w:rFonts w:eastAsia="Times New Roman" w:cstheme="minorHAnsi"/>
                <w:i/>
                <w:iCs/>
              </w:rPr>
              <w:t>Lotto</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3DA51" w14:textId="77777777" w:rsidR="00B05D9F" w:rsidRPr="00D57331" w:rsidRDefault="00B05D9F" w:rsidP="00112FC7">
            <w:pPr>
              <w:spacing w:line="360" w:lineRule="auto"/>
              <w:jc w:val="center"/>
              <w:rPr>
                <w:rFonts w:eastAsia="Times New Roman" w:cstheme="minorHAnsi"/>
                <w:i/>
                <w:iCs/>
              </w:rPr>
            </w:pPr>
            <w:r w:rsidRPr="00D57331">
              <w:rPr>
                <w:rFonts w:eastAsia="Times New Roman" w:cstheme="minorHAnsi"/>
                <w:i/>
                <w:iCs/>
              </w:rPr>
              <w:t>Codice univoco del bene</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3DFB03F5" w14:textId="77777777" w:rsidR="00B05D9F" w:rsidRPr="00D57331" w:rsidRDefault="00B05D9F" w:rsidP="00112FC7">
            <w:pPr>
              <w:spacing w:line="360" w:lineRule="auto"/>
              <w:jc w:val="center"/>
              <w:rPr>
                <w:rFonts w:eastAsia="Times New Roman" w:cstheme="minorHAnsi"/>
                <w:i/>
                <w:iCs/>
              </w:rPr>
            </w:pPr>
            <w:r w:rsidRPr="00D57331">
              <w:rPr>
                <w:rFonts w:eastAsia="Times New Roman" w:cstheme="minorHAnsi"/>
                <w:i/>
                <w:iCs/>
              </w:rPr>
              <w:t>Nome breve del bene</w:t>
            </w:r>
          </w:p>
        </w:tc>
        <w:tc>
          <w:tcPr>
            <w:tcW w:w="3052" w:type="dxa"/>
            <w:tcBorders>
              <w:top w:val="single" w:sz="4" w:space="0" w:color="000000"/>
              <w:left w:val="nil"/>
              <w:bottom w:val="single" w:sz="4" w:space="0" w:color="000000"/>
              <w:right w:val="single" w:sz="4" w:space="0" w:color="000000"/>
            </w:tcBorders>
            <w:vAlign w:val="center"/>
          </w:tcPr>
          <w:p w14:paraId="61D3A020" w14:textId="77777777" w:rsidR="00B05D9F" w:rsidRPr="00D57331" w:rsidRDefault="00B05D9F" w:rsidP="00112FC7">
            <w:pPr>
              <w:spacing w:line="360" w:lineRule="auto"/>
              <w:jc w:val="center"/>
              <w:rPr>
                <w:rFonts w:eastAsia="Times New Roman" w:cstheme="minorHAnsi"/>
                <w:i/>
                <w:iCs/>
              </w:rPr>
            </w:pPr>
            <w:r w:rsidRPr="00D57331">
              <w:rPr>
                <w:rFonts w:eastAsia="Times New Roman" w:cstheme="minorHAnsi"/>
                <w:i/>
                <w:iCs/>
              </w:rPr>
              <w:t>Oggetto</w:t>
            </w:r>
          </w:p>
        </w:tc>
      </w:tr>
      <w:tr w:rsidR="00B05D9F" w:rsidRPr="00D57331" w14:paraId="6E030652" w14:textId="77777777" w:rsidTr="00112FC7">
        <w:tc>
          <w:tcPr>
            <w:tcW w:w="988" w:type="dxa"/>
            <w:tcBorders>
              <w:top w:val="nil"/>
              <w:left w:val="single" w:sz="4" w:space="0" w:color="000000"/>
              <w:bottom w:val="single" w:sz="4" w:space="0" w:color="000000"/>
              <w:right w:val="single" w:sz="4" w:space="0" w:color="000000"/>
            </w:tcBorders>
            <w:vAlign w:val="center"/>
          </w:tcPr>
          <w:p w14:paraId="7BC132BA" w14:textId="77777777" w:rsidR="00B05D9F" w:rsidRPr="00D57331" w:rsidRDefault="00B05D9F" w:rsidP="00B05D9F">
            <w:pPr>
              <w:spacing w:line="360" w:lineRule="auto"/>
              <w:jc w:val="center"/>
              <w:rPr>
                <w:rFonts w:eastAsia="Times New Roman" w:cstheme="minorHAnsi"/>
              </w:rPr>
            </w:pPr>
            <w:r w:rsidRPr="00D57331">
              <w:rPr>
                <w:rFonts w:eastAsia="Times New Roman" w:cstheme="minorHAnsi"/>
              </w:rPr>
              <w:t>1</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14:paraId="3DC3FDEF" w14:textId="539D87F7" w:rsidR="00B05D9F" w:rsidRPr="00D57331" w:rsidRDefault="00B05D9F" w:rsidP="00B05D9F">
            <w:pPr>
              <w:spacing w:line="360" w:lineRule="auto"/>
              <w:rPr>
                <w:rFonts w:eastAsia="Times New Roman" w:cstheme="minorHAnsi"/>
              </w:rPr>
            </w:pPr>
            <w:r w:rsidRPr="007F2A76">
              <w:rPr>
                <w:i/>
              </w:rPr>
              <w:t>PIR01_00011_14</w:t>
            </w:r>
            <w:r>
              <w:rPr>
                <w:i/>
              </w:rPr>
              <w:t>2352</w:t>
            </w:r>
          </w:p>
        </w:tc>
        <w:tc>
          <w:tcPr>
            <w:tcW w:w="2410" w:type="dxa"/>
            <w:tcBorders>
              <w:top w:val="nil"/>
              <w:left w:val="nil"/>
              <w:bottom w:val="single" w:sz="4" w:space="0" w:color="000000"/>
              <w:right w:val="single" w:sz="4" w:space="0" w:color="000000"/>
            </w:tcBorders>
            <w:shd w:val="clear" w:color="auto" w:fill="auto"/>
            <w:vAlign w:val="center"/>
            <w:hideMark/>
          </w:tcPr>
          <w:p w14:paraId="22F1971D" w14:textId="10F4A8DE" w:rsidR="00B05D9F" w:rsidRPr="00D57331" w:rsidRDefault="00B05D9F" w:rsidP="00B05D9F">
            <w:pPr>
              <w:spacing w:line="360" w:lineRule="auto"/>
              <w:rPr>
                <w:rFonts w:eastAsia="Times New Roman" w:cstheme="minorHAnsi"/>
              </w:rPr>
            </w:pPr>
            <w:r w:rsidRPr="008663DB">
              <w:rPr>
                <w:i/>
              </w:rPr>
              <w:t>NA-1</w:t>
            </w:r>
            <w:r>
              <w:rPr>
                <w:i/>
              </w:rPr>
              <w:t>6-NET</w:t>
            </w:r>
            <w:r w:rsidRPr="008663DB">
              <w:rPr>
                <w:i/>
              </w:rPr>
              <w:t>-UNINA</w:t>
            </w:r>
          </w:p>
        </w:tc>
        <w:tc>
          <w:tcPr>
            <w:tcW w:w="3052" w:type="dxa"/>
            <w:tcBorders>
              <w:top w:val="nil"/>
              <w:left w:val="nil"/>
              <w:bottom w:val="single" w:sz="4" w:space="0" w:color="000000"/>
              <w:right w:val="single" w:sz="4" w:space="0" w:color="000000"/>
            </w:tcBorders>
            <w:vAlign w:val="center"/>
          </w:tcPr>
          <w:p w14:paraId="293EEC7B" w14:textId="0C1465DD" w:rsidR="00B05D9F" w:rsidRPr="00D57331" w:rsidRDefault="00B05D9F" w:rsidP="00AE4418">
            <w:pPr>
              <w:rPr>
                <w:rFonts w:eastAsia="Times New Roman" w:cstheme="minorHAnsi"/>
              </w:rPr>
            </w:pPr>
            <w:r>
              <w:rPr>
                <w:rFonts w:asciiTheme="minorHAnsi" w:eastAsia="Times New Roman" w:hAnsiTheme="minorHAnsi" w:cstheme="minorHAnsi"/>
                <w:lang w:bidi="ar-SA"/>
              </w:rPr>
              <w:t>Switch di rete</w:t>
            </w:r>
            <w:r w:rsidR="00AE4418">
              <w:rPr>
                <w:rFonts w:asciiTheme="minorHAnsi" w:eastAsia="Times New Roman" w:hAnsiTheme="minorHAnsi" w:cstheme="minorHAnsi"/>
                <w:lang w:bidi="ar-SA"/>
              </w:rPr>
              <w:t xml:space="preserve"> con line card e accessori</w:t>
            </w:r>
          </w:p>
        </w:tc>
      </w:tr>
      <w:tr w:rsidR="00B05D9F" w:rsidRPr="000A3593" w14:paraId="56BC7338" w14:textId="77777777" w:rsidTr="00112FC7">
        <w:tc>
          <w:tcPr>
            <w:tcW w:w="988" w:type="dxa"/>
            <w:tcBorders>
              <w:top w:val="nil"/>
              <w:left w:val="single" w:sz="4" w:space="0" w:color="000000"/>
              <w:bottom w:val="single" w:sz="4" w:space="0" w:color="000000"/>
              <w:right w:val="single" w:sz="4" w:space="0" w:color="000000"/>
            </w:tcBorders>
            <w:vAlign w:val="center"/>
          </w:tcPr>
          <w:p w14:paraId="05165740" w14:textId="77777777" w:rsidR="00B05D9F" w:rsidRPr="00D57331" w:rsidRDefault="00B05D9F" w:rsidP="00B05D9F">
            <w:pPr>
              <w:spacing w:line="360" w:lineRule="auto"/>
              <w:jc w:val="center"/>
              <w:rPr>
                <w:rFonts w:eastAsia="Times New Roman" w:cstheme="minorHAnsi"/>
              </w:rPr>
            </w:pPr>
            <w:r w:rsidRPr="00D57331">
              <w:rPr>
                <w:rFonts w:eastAsia="Times New Roman" w:cstheme="minorHAnsi"/>
              </w:rPr>
              <w:t>2</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14:paraId="451DF59C" w14:textId="26AB8D42" w:rsidR="00B05D9F" w:rsidRPr="00D57331" w:rsidRDefault="00B05D9F" w:rsidP="00B05D9F">
            <w:pPr>
              <w:spacing w:line="360" w:lineRule="auto"/>
              <w:rPr>
                <w:rFonts w:eastAsia="Times New Roman" w:cstheme="minorHAnsi"/>
              </w:rPr>
            </w:pPr>
            <w:r w:rsidRPr="007F2A76">
              <w:rPr>
                <w:i/>
              </w:rPr>
              <w:t>PIR01_00011_14272</w:t>
            </w:r>
            <w:r>
              <w:rPr>
                <w:i/>
              </w:rPr>
              <w:t>4</w:t>
            </w:r>
          </w:p>
        </w:tc>
        <w:tc>
          <w:tcPr>
            <w:tcW w:w="2410" w:type="dxa"/>
            <w:tcBorders>
              <w:top w:val="nil"/>
              <w:left w:val="nil"/>
              <w:bottom w:val="single" w:sz="4" w:space="0" w:color="000000"/>
              <w:right w:val="single" w:sz="4" w:space="0" w:color="000000"/>
            </w:tcBorders>
            <w:shd w:val="clear" w:color="auto" w:fill="auto"/>
            <w:vAlign w:val="center"/>
            <w:hideMark/>
          </w:tcPr>
          <w:p w14:paraId="296446D4" w14:textId="08D486C6" w:rsidR="00B05D9F" w:rsidRPr="00D57331" w:rsidRDefault="00B05D9F" w:rsidP="00B05D9F">
            <w:pPr>
              <w:spacing w:line="360" w:lineRule="auto"/>
              <w:rPr>
                <w:rFonts w:eastAsia="Times New Roman" w:cstheme="minorHAnsi"/>
              </w:rPr>
            </w:pPr>
            <w:r w:rsidRPr="008663DB">
              <w:rPr>
                <w:i/>
              </w:rPr>
              <w:t>NA-1</w:t>
            </w:r>
            <w:r>
              <w:rPr>
                <w:i/>
              </w:rPr>
              <w:t>7</w:t>
            </w:r>
            <w:r w:rsidRPr="008663DB">
              <w:rPr>
                <w:i/>
              </w:rPr>
              <w:t>-CAL-UNINA</w:t>
            </w:r>
          </w:p>
        </w:tc>
        <w:tc>
          <w:tcPr>
            <w:tcW w:w="3052" w:type="dxa"/>
            <w:tcBorders>
              <w:top w:val="nil"/>
              <w:left w:val="nil"/>
              <w:bottom w:val="single" w:sz="4" w:space="0" w:color="000000"/>
              <w:right w:val="single" w:sz="4" w:space="0" w:color="000000"/>
            </w:tcBorders>
            <w:vAlign w:val="center"/>
          </w:tcPr>
          <w:p w14:paraId="06FDEEBD" w14:textId="5AE4D464" w:rsidR="00B05D9F" w:rsidRPr="000A3593" w:rsidRDefault="00AE4418" w:rsidP="00B05D9F">
            <w:pPr>
              <w:spacing w:line="360" w:lineRule="auto"/>
              <w:rPr>
                <w:rFonts w:eastAsia="Times New Roman" w:cstheme="minorHAnsi"/>
              </w:rPr>
            </w:pPr>
            <w:r>
              <w:rPr>
                <w:rFonts w:asciiTheme="minorHAnsi" w:eastAsia="Times New Roman" w:hAnsiTheme="minorHAnsi" w:cstheme="minorHAnsi"/>
                <w:lang w:bidi="ar-SA"/>
              </w:rPr>
              <w:t xml:space="preserve">n.7 </w:t>
            </w:r>
            <w:r w:rsidR="00B05D9F">
              <w:rPr>
                <w:rFonts w:asciiTheme="minorHAnsi" w:eastAsia="Times New Roman" w:hAnsiTheme="minorHAnsi" w:cstheme="minorHAnsi"/>
                <w:lang w:bidi="ar-SA"/>
              </w:rPr>
              <w:t>Nodi di calcolo</w:t>
            </w:r>
            <w:r>
              <w:rPr>
                <w:rFonts w:asciiTheme="minorHAnsi" w:eastAsia="Times New Roman" w:hAnsiTheme="minorHAnsi" w:cstheme="minorHAnsi"/>
                <w:lang w:bidi="ar-SA"/>
              </w:rPr>
              <w:t xml:space="preserve"> e accessori</w:t>
            </w:r>
          </w:p>
        </w:tc>
      </w:tr>
      <w:tr w:rsidR="00B05D9F" w:rsidRPr="000A3593" w14:paraId="30457B8B" w14:textId="77777777" w:rsidTr="00112FC7">
        <w:tc>
          <w:tcPr>
            <w:tcW w:w="988" w:type="dxa"/>
            <w:tcBorders>
              <w:top w:val="nil"/>
              <w:left w:val="single" w:sz="4" w:space="0" w:color="000000"/>
              <w:bottom w:val="single" w:sz="4" w:space="0" w:color="000000"/>
              <w:right w:val="single" w:sz="4" w:space="0" w:color="000000"/>
            </w:tcBorders>
            <w:vAlign w:val="center"/>
          </w:tcPr>
          <w:p w14:paraId="169D0BC8" w14:textId="696FA166" w:rsidR="00B05D9F" w:rsidRPr="000A3593" w:rsidRDefault="002974BD" w:rsidP="00B05D9F">
            <w:pPr>
              <w:spacing w:line="360" w:lineRule="auto"/>
              <w:jc w:val="center"/>
              <w:rPr>
                <w:rFonts w:eastAsia="Times New Roman" w:cstheme="minorHAnsi"/>
              </w:rPr>
            </w:pPr>
            <w:r>
              <w:rPr>
                <w:rFonts w:eastAsia="Times New Roman" w:cstheme="minorHAnsi"/>
              </w:rPr>
              <w:t>2</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14:paraId="21D9A25E" w14:textId="54337C3C" w:rsidR="00B05D9F" w:rsidRPr="000A3593" w:rsidRDefault="00B05D9F" w:rsidP="00B05D9F">
            <w:pPr>
              <w:spacing w:line="360" w:lineRule="auto"/>
              <w:rPr>
                <w:rFonts w:eastAsia="Times New Roman" w:cstheme="minorHAnsi"/>
              </w:rPr>
            </w:pPr>
            <w:r w:rsidRPr="007F2A76">
              <w:rPr>
                <w:i/>
              </w:rPr>
              <w:t>PIR01_00011_14</w:t>
            </w:r>
            <w:r>
              <w:rPr>
                <w:i/>
              </w:rPr>
              <w:t>3509</w:t>
            </w:r>
          </w:p>
        </w:tc>
        <w:tc>
          <w:tcPr>
            <w:tcW w:w="2410" w:type="dxa"/>
            <w:tcBorders>
              <w:top w:val="nil"/>
              <w:left w:val="nil"/>
              <w:bottom w:val="single" w:sz="4" w:space="0" w:color="000000"/>
              <w:right w:val="single" w:sz="4" w:space="0" w:color="000000"/>
            </w:tcBorders>
            <w:shd w:val="clear" w:color="auto" w:fill="auto"/>
            <w:vAlign w:val="center"/>
            <w:hideMark/>
          </w:tcPr>
          <w:p w14:paraId="3536B828" w14:textId="5449E6A0" w:rsidR="00B05D9F" w:rsidRPr="000A3593" w:rsidRDefault="00B05D9F" w:rsidP="00B05D9F">
            <w:pPr>
              <w:spacing w:line="360" w:lineRule="auto"/>
              <w:rPr>
                <w:rFonts w:eastAsia="Times New Roman" w:cstheme="minorHAnsi"/>
              </w:rPr>
            </w:pPr>
            <w:r>
              <w:rPr>
                <w:i/>
              </w:rPr>
              <w:t>NA-20-NET-UNINA</w:t>
            </w:r>
          </w:p>
        </w:tc>
        <w:tc>
          <w:tcPr>
            <w:tcW w:w="3052" w:type="dxa"/>
            <w:tcBorders>
              <w:top w:val="nil"/>
              <w:left w:val="nil"/>
              <w:bottom w:val="single" w:sz="4" w:space="0" w:color="000000"/>
              <w:right w:val="single" w:sz="4" w:space="0" w:color="000000"/>
            </w:tcBorders>
            <w:vAlign w:val="center"/>
          </w:tcPr>
          <w:p w14:paraId="0F439F5D" w14:textId="2669287D" w:rsidR="00B05D9F" w:rsidRPr="000A3593" w:rsidRDefault="00AE4418" w:rsidP="00B05D9F">
            <w:pPr>
              <w:spacing w:line="360" w:lineRule="auto"/>
              <w:rPr>
                <w:rFonts w:eastAsia="Times New Roman" w:cstheme="minorHAnsi"/>
              </w:rPr>
            </w:pPr>
            <w:r>
              <w:rPr>
                <w:rFonts w:asciiTheme="minorHAnsi" w:eastAsia="Times New Roman" w:hAnsiTheme="minorHAnsi" w:cstheme="minorHAnsi"/>
                <w:lang w:bidi="ar-SA"/>
              </w:rPr>
              <w:t xml:space="preserve">n.1 </w:t>
            </w:r>
            <w:r w:rsidR="00B05D9F" w:rsidRPr="008E3420">
              <w:rPr>
                <w:rFonts w:asciiTheme="minorHAnsi" w:eastAsia="Times New Roman" w:hAnsiTheme="minorHAnsi" w:cstheme="minorHAnsi"/>
                <w:lang w:bidi="ar-SA"/>
              </w:rPr>
              <w:t xml:space="preserve">Switch </w:t>
            </w:r>
            <w:r w:rsidR="00B05D9F">
              <w:rPr>
                <w:rFonts w:asciiTheme="minorHAnsi" w:eastAsia="Times New Roman" w:hAnsiTheme="minorHAnsi" w:cstheme="minorHAnsi"/>
                <w:lang w:bidi="ar-SA"/>
              </w:rPr>
              <w:t>Infiniband</w:t>
            </w:r>
          </w:p>
        </w:tc>
      </w:tr>
      <w:tr w:rsidR="00B05D9F" w:rsidRPr="000A3593" w14:paraId="48F7785A" w14:textId="77777777" w:rsidTr="00112FC7">
        <w:tc>
          <w:tcPr>
            <w:tcW w:w="988" w:type="dxa"/>
            <w:tcBorders>
              <w:top w:val="nil"/>
              <w:left w:val="single" w:sz="4" w:space="0" w:color="000000"/>
              <w:bottom w:val="single" w:sz="4" w:space="0" w:color="000000"/>
              <w:right w:val="single" w:sz="4" w:space="0" w:color="000000"/>
            </w:tcBorders>
            <w:vAlign w:val="center"/>
          </w:tcPr>
          <w:p w14:paraId="74A14548" w14:textId="440B88CC" w:rsidR="00B05D9F" w:rsidRPr="000A3593" w:rsidRDefault="002974BD" w:rsidP="00B05D9F">
            <w:pPr>
              <w:spacing w:line="360" w:lineRule="auto"/>
              <w:jc w:val="center"/>
              <w:rPr>
                <w:rFonts w:eastAsia="Times New Roman" w:cstheme="minorHAnsi"/>
              </w:rPr>
            </w:pPr>
            <w:r>
              <w:rPr>
                <w:rFonts w:eastAsia="Times New Roman" w:cstheme="minorHAnsi"/>
              </w:rPr>
              <w:t>3</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14:paraId="69EBC76D" w14:textId="47A43DDE" w:rsidR="00B05D9F" w:rsidRPr="000A3593" w:rsidRDefault="00B05D9F" w:rsidP="00B05D9F">
            <w:pPr>
              <w:spacing w:line="360" w:lineRule="auto"/>
              <w:rPr>
                <w:rFonts w:eastAsia="Times New Roman" w:cstheme="minorHAnsi"/>
              </w:rPr>
            </w:pPr>
            <w:r w:rsidRPr="007F2A76">
              <w:rPr>
                <w:i/>
              </w:rPr>
              <w:t>PIR01_00011_142051</w:t>
            </w:r>
          </w:p>
        </w:tc>
        <w:tc>
          <w:tcPr>
            <w:tcW w:w="2410" w:type="dxa"/>
            <w:tcBorders>
              <w:top w:val="nil"/>
              <w:left w:val="nil"/>
              <w:bottom w:val="single" w:sz="4" w:space="0" w:color="000000"/>
              <w:right w:val="single" w:sz="4" w:space="0" w:color="000000"/>
            </w:tcBorders>
            <w:shd w:val="clear" w:color="auto" w:fill="auto"/>
            <w:vAlign w:val="center"/>
            <w:hideMark/>
          </w:tcPr>
          <w:p w14:paraId="154E8C92" w14:textId="5700DBB4" w:rsidR="00B05D9F" w:rsidRPr="000A3593" w:rsidRDefault="00B05D9F" w:rsidP="00B05D9F">
            <w:pPr>
              <w:spacing w:line="360" w:lineRule="auto"/>
              <w:rPr>
                <w:rFonts w:eastAsia="Times New Roman" w:cstheme="minorHAnsi"/>
              </w:rPr>
            </w:pPr>
            <w:r>
              <w:rPr>
                <w:i/>
              </w:rPr>
              <w:t>NA-15</w:t>
            </w:r>
            <w:r w:rsidRPr="008663DB">
              <w:rPr>
                <w:i/>
              </w:rPr>
              <w:t>-</w:t>
            </w:r>
            <w:r>
              <w:rPr>
                <w:i/>
              </w:rPr>
              <w:t>STO</w:t>
            </w:r>
            <w:r w:rsidRPr="008663DB">
              <w:rPr>
                <w:i/>
              </w:rPr>
              <w:t>-UNIN</w:t>
            </w:r>
            <w:r>
              <w:rPr>
                <w:i/>
              </w:rPr>
              <w:t>A</w:t>
            </w:r>
          </w:p>
        </w:tc>
        <w:tc>
          <w:tcPr>
            <w:tcW w:w="3052" w:type="dxa"/>
            <w:tcBorders>
              <w:top w:val="nil"/>
              <w:left w:val="nil"/>
              <w:bottom w:val="single" w:sz="4" w:space="0" w:color="000000"/>
              <w:right w:val="single" w:sz="4" w:space="0" w:color="000000"/>
            </w:tcBorders>
            <w:vAlign w:val="center"/>
          </w:tcPr>
          <w:p w14:paraId="01738D11" w14:textId="730467C0" w:rsidR="00B05D9F" w:rsidRPr="000A3593" w:rsidRDefault="00AE4418" w:rsidP="00B05D9F">
            <w:pPr>
              <w:spacing w:line="360" w:lineRule="auto"/>
              <w:rPr>
                <w:rFonts w:eastAsia="Times New Roman" w:cstheme="minorHAnsi"/>
              </w:rPr>
            </w:pPr>
            <w:r>
              <w:rPr>
                <w:rFonts w:asciiTheme="minorHAnsi" w:eastAsia="Times New Roman" w:hAnsiTheme="minorHAnsi" w:cstheme="minorHAnsi"/>
                <w:lang w:bidi="ar-SA"/>
              </w:rPr>
              <w:t xml:space="preserve">n.2 </w:t>
            </w:r>
            <w:r w:rsidR="00B05D9F" w:rsidRPr="008E3420">
              <w:rPr>
                <w:rFonts w:asciiTheme="minorHAnsi" w:eastAsia="Times New Roman" w:hAnsiTheme="minorHAnsi" w:cstheme="minorHAnsi"/>
                <w:lang w:bidi="ar-SA"/>
              </w:rPr>
              <w:t>Nodi di storage</w:t>
            </w:r>
            <w:r>
              <w:rPr>
                <w:rFonts w:asciiTheme="minorHAnsi" w:eastAsia="Times New Roman" w:hAnsiTheme="minorHAnsi" w:cstheme="minorHAnsi"/>
                <w:lang w:bidi="ar-SA"/>
              </w:rPr>
              <w:t xml:space="preserve"> e accessori</w:t>
            </w:r>
          </w:p>
        </w:tc>
      </w:tr>
    </w:tbl>
    <w:p w14:paraId="58D0F0DB" w14:textId="77777777" w:rsidR="00B05D9F" w:rsidRPr="000A3593" w:rsidRDefault="00B05D9F" w:rsidP="00B05D9F">
      <w:pPr>
        <w:pStyle w:val="Corpotesto"/>
        <w:spacing w:line="360" w:lineRule="auto"/>
        <w:ind w:right="3"/>
      </w:pPr>
    </w:p>
    <w:p w14:paraId="62B4F6E5" w14:textId="77777777" w:rsidR="00B05D9F" w:rsidRDefault="00B05D9F" w:rsidP="00B05D9F">
      <w:pPr>
        <w:pStyle w:val="Corpotesto"/>
        <w:spacing w:line="360" w:lineRule="auto"/>
        <w:ind w:right="6"/>
        <w:jc w:val="both"/>
      </w:pPr>
      <w:r>
        <w:t>Al completamento di ciascuna delle forniture suddette, il Fornitore potrà emettere fattura a saldo per la specifica voce. A titolo di esempio, per la voce 2, il Fornitore potrà emettere una fattura di anticipazione del 20%, e dopo la consegna della merce, l’installazione e la verifica di conformità, potrà emettere fattura a saldo per questa voce.</w:t>
      </w:r>
    </w:p>
    <w:p w14:paraId="53709A43" w14:textId="77777777" w:rsidR="00B05D9F" w:rsidRPr="000A3593" w:rsidRDefault="00B05D9F" w:rsidP="00B05D9F">
      <w:pPr>
        <w:pStyle w:val="Corpotesto"/>
        <w:spacing w:line="360" w:lineRule="auto"/>
        <w:ind w:right="6"/>
        <w:jc w:val="both"/>
      </w:pPr>
      <w:r>
        <w:lastRenderedPageBreak/>
        <w:t xml:space="preserve">In </w:t>
      </w:r>
      <w:r w:rsidRPr="000A3593">
        <w:t xml:space="preserve">fase di contratto con l’aggiudicatario, saranno concordate ulteriori modalità amministrative ai fini del rendiconto al Ministero dell’Università e Ricerca. </w:t>
      </w:r>
    </w:p>
    <w:p w14:paraId="21DAEBD6" w14:textId="77777777" w:rsidR="00B05D9F" w:rsidRPr="000A3593" w:rsidRDefault="00B05D9F" w:rsidP="00B05D9F">
      <w:pPr>
        <w:spacing w:line="360" w:lineRule="auto"/>
        <w:jc w:val="both"/>
      </w:pPr>
    </w:p>
    <w:p w14:paraId="66962F01" w14:textId="77777777" w:rsidR="00B05D9F" w:rsidRPr="000A3593" w:rsidRDefault="00B05D9F" w:rsidP="00B05D9F">
      <w:pPr>
        <w:spacing w:line="360" w:lineRule="auto"/>
        <w:jc w:val="both"/>
        <w:rPr>
          <w:b/>
        </w:rPr>
      </w:pPr>
      <w:r w:rsidRPr="000A3593">
        <w:rPr>
          <w:b/>
        </w:rPr>
        <w:t>FINE DEL CAPITOLATO TECNICO</w:t>
      </w:r>
    </w:p>
    <w:sectPr w:rsidR="00B05D9F" w:rsidRPr="000A3593" w:rsidSect="008F1755">
      <w:pgSz w:w="11910" w:h="16840"/>
      <w:pgMar w:top="1985" w:right="1134" w:bottom="1134" w:left="1134" w:header="426" w:footer="5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B7AE2" w14:textId="77777777" w:rsidR="0032521F" w:rsidRDefault="0032521F">
      <w:r>
        <w:separator/>
      </w:r>
    </w:p>
  </w:endnote>
  <w:endnote w:type="continuationSeparator" w:id="0">
    <w:p w14:paraId="431F7DFB" w14:textId="77777777" w:rsidR="0032521F" w:rsidRDefault="0032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FF"/>
      </w:rPr>
      <w:id w:val="210470005"/>
      <w:docPartObj>
        <w:docPartGallery w:val="Page Numbers (Bottom of Page)"/>
        <w:docPartUnique/>
      </w:docPartObj>
    </w:sdtPr>
    <w:sdtEndPr/>
    <w:sdtContent>
      <w:sdt>
        <w:sdtPr>
          <w:rPr>
            <w:color w:val="0000FF"/>
          </w:rPr>
          <w:id w:val="-720132520"/>
          <w:docPartObj>
            <w:docPartGallery w:val="Page Numbers (Top of Page)"/>
            <w:docPartUnique/>
          </w:docPartObj>
        </w:sdtPr>
        <w:sdtEndPr/>
        <w:sdtContent>
          <w:p w14:paraId="38272265" w14:textId="4CA7FCEC" w:rsidR="005C5865" w:rsidRPr="0031184D" w:rsidRDefault="005C5865">
            <w:pPr>
              <w:pStyle w:val="Pidipagina"/>
              <w:jc w:val="right"/>
              <w:rPr>
                <w:color w:val="0000FF"/>
              </w:rPr>
            </w:pPr>
            <w:r w:rsidRPr="0031184D">
              <w:rPr>
                <w:color w:val="0000FF"/>
              </w:rPr>
              <w:t xml:space="preserve">Capitolato Tecnico gara </w:t>
            </w:r>
            <w:r>
              <w:rPr>
                <w:color w:val="0000FF"/>
              </w:rPr>
              <w:t>IBI</w:t>
            </w:r>
            <w:r w:rsidRPr="0031184D">
              <w:rPr>
                <w:color w:val="0000FF"/>
              </w:rPr>
              <w:t>SC</w:t>
            </w:r>
            <w:r>
              <w:rPr>
                <w:color w:val="0000FF"/>
              </w:rPr>
              <w:t>o</w:t>
            </w:r>
            <w:r w:rsidRPr="0031184D">
              <w:rPr>
                <w:color w:val="0000FF"/>
              </w:rPr>
              <w:tab/>
            </w:r>
            <w:r w:rsidRPr="0031184D">
              <w:rPr>
                <w:color w:val="0000FF"/>
              </w:rPr>
              <w:tab/>
              <w:t xml:space="preserve">Pag. </w:t>
            </w:r>
            <w:r w:rsidRPr="0031184D">
              <w:rPr>
                <w:b/>
                <w:bCs/>
                <w:color w:val="0000FF"/>
                <w:sz w:val="24"/>
                <w:szCs w:val="24"/>
              </w:rPr>
              <w:fldChar w:fldCharType="begin"/>
            </w:r>
            <w:r w:rsidRPr="0031184D">
              <w:rPr>
                <w:b/>
                <w:bCs/>
                <w:color w:val="0000FF"/>
              </w:rPr>
              <w:instrText>PAGE</w:instrText>
            </w:r>
            <w:r w:rsidRPr="0031184D">
              <w:rPr>
                <w:b/>
                <w:bCs/>
                <w:color w:val="0000FF"/>
                <w:sz w:val="24"/>
                <w:szCs w:val="24"/>
              </w:rPr>
              <w:fldChar w:fldCharType="separate"/>
            </w:r>
            <w:r w:rsidR="00E05B8A">
              <w:rPr>
                <w:b/>
                <w:bCs/>
                <w:noProof/>
                <w:color w:val="0000FF"/>
              </w:rPr>
              <w:t>2</w:t>
            </w:r>
            <w:r w:rsidRPr="0031184D">
              <w:rPr>
                <w:b/>
                <w:bCs/>
                <w:color w:val="0000FF"/>
                <w:sz w:val="24"/>
                <w:szCs w:val="24"/>
              </w:rPr>
              <w:fldChar w:fldCharType="end"/>
            </w:r>
            <w:r w:rsidRPr="0031184D">
              <w:rPr>
                <w:color w:val="0000FF"/>
              </w:rPr>
              <w:t xml:space="preserve"> di </w:t>
            </w:r>
            <w:r w:rsidRPr="0031184D">
              <w:rPr>
                <w:b/>
                <w:bCs/>
                <w:color w:val="0000FF"/>
                <w:sz w:val="24"/>
                <w:szCs w:val="24"/>
              </w:rPr>
              <w:fldChar w:fldCharType="begin"/>
            </w:r>
            <w:r w:rsidRPr="0031184D">
              <w:rPr>
                <w:b/>
                <w:bCs/>
                <w:color w:val="0000FF"/>
              </w:rPr>
              <w:instrText>NUMPAGES</w:instrText>
            </w:r>
            <w:r w:rsidRPr="0031184D">
              <w:rPr>
                <w:b/>
                <w:bCs/>
                <w:color w:val="0000FF"/>
                <w:sz w:val="24"/>
                <w:szCs w:val="24"/>
              </w:rPr>
              <w:fldChar w:fldCharType="separate"/>
            </w:r>
            <w:r w:rsidR="00E05B8A">
              <w:rPr>
                <w:b/>
                <w:bCs/>
                <w:noProof/>
                <w:color w:val="0000FF"/>
              </w:rPr>
              <w:t>37</w:t>
            </w:r>
            <w:r w:rsidRPr="0031184D">
              <w:rPr>
                <w:b/>
                <w:bCs/>
                <w:color w:val="0000FF"/>
                <w:sz w:val="24"/>
                <w:szCs w:val="24"/>
              </w:rPr>
              <w:fldChar w:fldCharType="end"/>
            </w:r>
          </w:p>
        </w:sdtContent>
      </w:sdt>
    </w:sdtContent>
  </w:sdt>
  <w:p w14:paraId="505F5A6D" w14:textId="77777777" w:rsidR="005C5865" w:rsidRDefault="005C5865">
    <w:pPr>
      <w:pStyle w:val="Corpotes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93DC7" w14:textId="77777777" w:rsidR="0032521F" w:rsidRDefault="0032521F">
      <w:r>
        <w:separator/>
      </w:r>
    </w:p>
  </w:footnote>
  <w:footnote w:type="continuationSeparator" w:id="0">
    <w:p w14:paraId="0CCB860E" w14:textId="77777777" w:rsidR="0032521F" w:rsidRDefault="00325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76" w:type="pct"/>
      <w:tblInd w:w="-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212"/>
      <w:gridCol w:w="8566"/>
    </w:tblGrid>
    <w:tr w:rsidR="00BF6A41" w14:paraId="57984C09" w14:textId="77777777" w:rsidTr="000122EB">
      <w:trPr>
        <w:trHeight w:val="1125"/>
      </w:trPr>
      <w:tc>
        <w:tcPr>
          <w:tcW w:w="620" w:type="pct"/>
          <w:tcBorders>
            <w:top w:val="single" w:sz="4" w:space="0" w:color="000000"/>
            <w:left w:val="single" w:sz="4" w:space="0" w:color="000000"/>
            <w:bottom w:val="single" w:sz="4" w:space="0" w:color="000000"/>
            <w:right w:val="nil"/>
          </w:tcBorders>
          <w:vAlign w:val="center"/>
          <w:hideMark/>
        </w:tcPr>
        <w:p w14:paraId="58CEF05D" w14:textId="77777777" w:rsidR="00BF6A41" w:rsidRPr="00891FF9" w:rsidRDefault="00BF6A41" w:rsidP="00BF6A41">
          <w:pPr>
            <w:tabs>
              <w:tab w:val="left" w:pos="0"/>
              <w:tab w:val="right" w:pos="7938"/>
            </w:tabs>
            <w:rPr>
              <w:rFonts w:ascii="Cambria" w:eastAsia="Cambria" w:hAnsi="Cambria" w:cs="Cambria"/>
              <w:b/>
              <w:color w:val="0000FF"/>
              <w:sz w:val="16"/>
              <w:szCs w:val="20"/>
            </w:rPr>
          </w:pPr>
          <w:r w:rsidRPr="00891FF9">
            <w:rPr>
              <w:rFonts w:ascii="Cambria" w:eastAsia="Cambria" w:hAnsi="Cambria" w:cs="Cambria"/>
              <w:b/>
              <w:color w:val="0000FF"/>
              <w:sz w:val="16"/>
              <w:szCs w:val="20"/>
            </w:rPr>
            <w:t xml:space="preserve">progetto I.Bi.S.Co. </w:t>
          </w:r>
        </w:p>
        <w:p w14:paraId="15E806F7" w14:textId="77777777" w:rsidR="00BF6A41" w:rsidRDefault="00BF6A41" w:rsidP="00BF6A41">
          <w:pPr>
            <w:tabs>
              <w:tab w:val="left" w:pos="0"/>
              <w:tab w:val="right" w:pos="7938"/>
            </w:tabs>
            <w:rPr>
              <w:rFonts w:ascii="Cambria" w:eastAsia="Cambria" w:hAnsi="Cambria" w:cs="Cambria"/>
              <w:sz w:val="20"/>
              <w:szCs w:val="20"/>
              <w:lang w:val="en-US"/>
            </w:rPr>
          </w:pPr>
          <w:r w:rsidRPr="00891FF9">
            <w:rPr>
              <w:rFonts w:ascii="Cambria" w:eastAsia="Cambria" w:hAnsi="Cambria" w:cs="Cambria"/>
              <w:b/>
              <w:color w:val="0000FF"/>
              <w:sz w:val="16"/>
              <w:szCs w:val="20"/>
              <w:lang w:val="en-US"/>
            </w:rPr>
            <w:t>Codice PIR01_00011</w:t>
          </w:r>
        </w:p>
      </w:tc>
      <w:tc>
        <w:tcPr>
          <w:tcW w:w="4380" w:type="pct"/>
          <w:tcBorders>
            <w:top w:val="single" w:sz="4" w:space="0" w:color="000000"/>
            <w:left w:val="nil"/>
            <w:bottom w:val="single" w:sz="4" w:space="0" w:color="000000"/>
            <w:right w:val="single" w:sz="4" w:space="0" w:color="000000"/>
          </w:tcBorders>
          <w:vAlign w:val="center"/>
        </w:tcPr>
        <w:p w14:paraId="015FE9C8" w14:textId="77777777" w:rsidR="00BF6A41" w:rsidRPr="00E63F76" w:rsidRDefault="00BF6A41" w:rsidP="00BF6A41">
          <w:pPr>
            <w:tabs>
              <w:tab w:val="left" w:pos="0"/>
              <w:tab w:val="right" w:pos="7938"/>
            </w:tabs>
            <w:rPr>
              <w:rFonts w:ascii="Cambria" w:eastAsia="Cambria" w:hAnsi="Cambria" w:cs="Cambria"/>
              <w:b/>
              <w:color w:val="0000FF"/>
              <w:sz w:val="20"/>
              <w:szCs w:val="20"/>
            </w:rPr>
          </w:pPr>
          <w:r>
            <w:rPr>
              <w:rFonts w:ascii="Cambria" w:eastAsia="Cambria" w:hAnsi="Cambria" w:cs="Cambria"/>
              <w:b/>
              <w:noProof/>
              <w:color w:val="0000FF"/>
              <w:sz w:val="20"/>
              <w:szCs w:val="20"/>
              <w:lang w:bidi="ar-SA"/>
            </w:rPr>
            <mc:AlternateContent>
              <mc:Choice Requires="wpg">
                <w:drawing>
                  <wp:anchor distT="0" distB="0" distL="114300" distR="114300" simplePos="0" relativeHeight="251659264" behindDoc="0" locked="0" layoutInCell="1" allowOverlap="1" wp14:anchorId="08A9DFD3" wp14:editId="77FC4577">
                    <wp:simplePos x="0" y="0"/>
                    <wp:positionH relativeFrom="column">
                      <wp:posOffset>-64770</wp:posOffset>
                    </wp:positionH>
                    <wp:positionV relativeFrom="paragraph">
                      <wp:posOffset>48895</wp:posOffset>
                    </wp:positionV>
                    <wp:extent cx="5339715" cy="474980"/>
                    <wp:effectExtent l="0" t="0" r="0" b="1270"/>
                    <wp:wrapSquare wrapText="bothSides"/>
                    <wp:docPr id="4" name="Gruppo 4"/>
                    <wp:cNvGraphicFramePr/>
                    <a:graphic xmlns:a="http://schemas.openxmlformats.org/drawingml/2006/main">
                      <a:graphicData uri="http://schemas.microsoft.com/office/word/2010/wordprocessingGroup">
                        <wpg:wgp>
                          <wpg:cNvGrpSpPr/>
                          <wpg:grpSpPr>
                            <a:xfrm>
                              <a:off x="0" y="0"/>
                              <a:ext cx="5339715" cy="474980"/>
                              <a:chOff x="0" y="0"/>
                              <a:chExt cx="5339715" cy="474980"/>
                            </a:xfrm>
                          </wpg:grpSpPr>
                          <pic:pic xmlns:pic="http://schemas.openxmlformats.org/drawingml/2006/picture">
                            <pic:nvPicPr>
                              <pic:cNvPr id="5" name="Immagin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08120" y="0"/>
                                <a:ext cx="1331595" cy="445770"/>
                              </a:xfrm>
                              <a:prstGeom prst="rect">
                                <a:avLst/>
                              </a:prstGeom>
                            </pic:spPr>
                          </pic:pic>
                          <pic:pic xmlns:pic="http://schemas.openxmlformats.org/drawingml/2006/picture">
                            <pic:nvPicPr>
                              <pic:cNvPr id="11" name="Immagin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787140" cy="474980"/>
                              </a:xfrm>
                              <a:prstGeom prst="rect">
                                <a:avLst/>
                              </a:prstGeom>
                            </pic:spPr>
                          </pic:pic>
                        </wpg:wgp>
                      </a:graphicData>
                    </a:graphic>
                  </wp:anchor>
                </w:drawing>
              </mc:Choice>
              <mc:Fallback>
                <w:pict>
                  <v:group w14:anchorId="6AEF17C6" id="Gruppo 4" o:spid="_x0000_s1026" style="position:absolute;margin-left:-5.1pt;margin-top:3.85pt;width:420.45pt;height:37.4pt;z-index:251659264" coordsize="53397,47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V8AAAAAUmdo&#10;dGxvbmcAAArm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&#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style="position:absolute;left:40081;width:13316;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">
                      <v:imagedata r:id="rId3" o:title=""/>
                      <v:path arrowok="t"/>
                    </v:shape>
                    <v:shape id="Immagine 11" o:spid="_x0000_s1028" type="#_x0000_t75" style="position:absolute;width:37871;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">
                      <v:imagedata r:id="rId4" o:title=""/>
                      <v:path arrowok="t"/>
                    </v:shape>
                    <w10:wrap type="square"/>
                  </v:group>
                </w:pict>
              </mc:Fallback>
            </mc:AlternateContent>
          </w:r>
        </w:p>
      </w:tc>
    </w:tr>
  </w:tbl>
  <w:p w14:paraId="65E0AA77" w14:textId="77777777" w:rsidR="005C5865" w:rsidRDefault="005C5865">
    <w:pPr>
      <w:pStyle w:val="Corpotesto"/>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12F71"/>
    <w:multiLevelType w:val="hybridMultilevel"/>
    <w:tmpl w:val="FACCE56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807145"/>
    <w:multiLevelType w:val="hybridMultilevel"/>
    <w:tmpl w:val="4E185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C10F1B"/>
    <w:multiLevelType w:val="multilevel"/>
    <w:tmpl w:val="52F6393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decimal"/>
      <w:lvlText w:val="%1.%2.■.●.○.%6."/>
      <w:lvlJc w:val="right"/>
      <w:pPr>
        <w:ind w:left="4320" w:hanging="360"/>
      </w:pPr>
      <w:rPr>
        <w:u w:val="none"/>
      </w:rPr>
    </w:lvl>
    <w:lvl w:ilvl="6">
      <w:start w:val="1"/>
      <w:numFmt w:val="decimal"/>
      <w:lvlText w:val="%1.%2.■.●.○.%6.%7."/>
      <w:lvlJc w:val="right"/>
      <w:pPr>
        <w:ind w:left="5040" w:hanging="360"/>
      </w:pPr>
      <w:rPr>
        <w:u w:val="none"/>
      </w:rPr>
    </w:lvl>
    <w:lvl w:ilvl="7">
      <w:start w:val="1"/>
      <w:numFmt w:val="decimal"/>
      <w:lvlText w:val="%1.%2.■.●.○.%6.%7.%8."/>
      <w:lvlJc w:val="right"/>
      <w:pPr>
        <w:ind w:left="5760" w:hanging="360"/>
      </w:pPr>
      <w:rPr>
        <w:u w:val="none"/>
      </w:rPr>
    </w:lvl>
    <w:lvl w:ilvl="8">
      <w:start w:val="1"/>
      <w:numFmt w:val="decimal"/>
      <w:lvlText w:val="%1.%2.■.●.○.%6.%7.%8.%9."/>
      <w:lvlJc w:val="right"/>
      <w:pPr>
        <w:ind w:left="6480" w:hanging="360"/>
      </w:pPr>
      <w:rPr>
        <w:u w:val="none"/>
      </w:rPr>
    </w:lvl>
  </w:abstractNum>
  <w:abstractNum w:abstractNumId="3" w15:restartNumberingAfterBreak="0">
    <w:nsid w:val="0BE17305"/>
    <w:multiLevelType w:val="hybridMultilevel"/>
    <w:tmpl w:val="C9C2BB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CE73E8A"/>
    <w:multiLevelType w:val="hybridMultilevel"/>
    <w:tmpl w:val="462C977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4664CF"/>
    <w:multiLevelType w:val="multilevel"/>
    <w:tmpl w:val="806AFC5C"/>
    <w:lvl w:ilvl="0">
      <w:start w:val="1"/>
      <w:numFmt w:val="decimal"/>
      <w:lvlText w:val="%1"/>
      <w:lvlJc w:val="left"/>
      <w:pPr>
        <w:ind w:left="1761" w:hanging="576"/>
      </w:pPr>
      <w:rPr>
        <w:rFonts w:hint="default"/>
      </w:rPr>
    </w:lvl>
    <w:lvl w:ilvl="1">
      <w:start w:val="1"/>
      <w:numFmt w:val="decimal"/>
      <w:lvlText w:val="%1.%2"/>
      <w:lvlJc w:val="left"/>
      <w:pPr>
        <w:ind w:left="652" w:hanging="510"/>
      </w:pPr>
      <w:rPr>
        <w:rFonts w:ascii="Calibri" w:eastAsia="Calibri" w:hAnsi="Calibri" w:cs="Calibri" w:hint="default"/>
        <w:b/>
        <w:bCs/>
        <w:spacing w:val="-1"/>
        <w:w w:val="99"/>
        <w:sz w:val="28"/>
        <w:szCs w:val="20"/>
      </w:rPr>
    </w:lvl>
    <w:lvl w:ilvl="2">
      <w:start w:val="1"/>
      <w:numFmt w:val="decimal"/>
      <w:lvlText w:val="%3."/>
      <w:lvlJc w:val="left"/>
      <w:pPr>
        <w:ind w:left="2625" w:hanging="516"/>
      </w:pPr>
      <w:rPr>
        <w:rFonts w:hint="default"/>
        <w:spacing w:val="-1"/>
        <w:w w:val="99"/>
      </w:rPr>
    </w:lvl>
    <w:lvl w:ilvl="3">
      <w:numFmt w:val="bullet"/>
      <w:lvlText w:val="•"/>
      <w:lvlJc w:val="left"/>
      <w:pPr>
        <w:ind w:left="3633" w:hanging="516"/>
      </w:pPr>
      <w:rPr>
        <w:rFonts w:hint="default"/>
      </w:rPr>
    </w:lvl>
    <w:lvl w:ilvl="4">
      <w:numFmt w:val="bullet"/>
      <w:lvlText w:val="•"/>
      <w:lvlJc w:val="left"/>
      <w:pPr>
        <w:ind w:left="4646" w:hanging="516"/>
      </w:pPr>
      <w:rPr>
        <w:rFonts w:hint="default"/>
      </w:rPr>
    </w:lvl>
    <w:lvl w:ilvl="5">
      <w:numFmt w:val="bullet"/>
      <w:lvlText w:val="•"/>
      <w:lvlJc w:val="left"/>
      <w:pPr>
        <w:ind w:left="5659" w:hanging="516"/>
      </w:pPr>
      <w:rPr>
        <w:rFonts w:hint="default"/>
      </w:rPr>
    </w:lvl>
    <w:lvl w:ilvl="6">
      <w:numFmt w:val="bullet"/>
      <w:lvlText w:val="•"/>
      <w:lvlJc w:val="left"/>
      <w:pPr>
        <w:ind w:left="6673" w:hanging="516"/>
      </w:pPr>
      <w:rPr>
        <w:rFonts w:hint="default"/>
      </w:rPr>
    </w:lvl>
    <w:lvl w:ilvl="7">
      <w:numFmt w:val="bullet"/>
      <w:lvlText w:val="•"/>
      <w:lvlJc w:val="left"/>
      <w:pPr>
        <w:ind w:left="7686" w:hanging="516"/>
      </w:pPr>
      <w:rPr>
        <w:rFonts w:hint="default"/>
      </w:rPr>
    </w:lvl>
    <w:lvl w:ilvl="8">
      <w:numFmt w:val="bullet"/>
      <w:lvlText w:val="•"/>
      <w:lvlJc w:val="left"/>
      <w:pPr>
        <w:ind w:left="8699" w:hanging="516"/>
      </w:pPr>
      <w:rPr>
        <w:rFonts w:hint="default"/>
      </w:rPr>
    </w:lvl>
  </w:abstractNum>
  <w:abstractNum w:abstractNumId="6" w15:restartNumberingAfterBreak="0">
    <w:nsid w:val="139453EB"/>
    <w:multiLevelType w:val="multilevel"/>
    <w:tmpl w:val="806AFC5C"/>
    <w:lvl w:ilvl="0">
      <w:start w:val="1"/>
      <w:numFmt w:val="decimal"/>
      <w:lvlText w:val="%1"/>
      <w:lvlJc w:val="left"/>
      <w:pPr>
        <w:ind w:left="1761" w:hanging="576"/>
      </w:pPr>
      <w:rPr>
        <w:rFonts w:hint="default"/>
      </w:rPr>
    </w:lvl>
    <w:lvl w:ilvl="1">
      <w:start w:val="1"/>
      <w:numFmt w:val="decimal"/>
      <w:lvlText w:val="%1.%2"/>
      <w:lvlJc w:val="left"/>
      <w:pPr>
        <w:ind w:left="652" w:hanging="510"/>
      </w:pPr>
      <w:rPr>
        <w:rFonts w:ascii="Calibri" w:eastAsia="Calibri" w:hAnsi="Calibri" w:cs="Calibri" w:hint="default"/>
        <w:b/>
        <w:bCs/>
        <w:spacing w:val="-1"/>
        <w:w w:val="99"/>
        <w:sz w:val="28"/>
        <w:szCs w:val="20"/>
      </w:rPr>
    </w:lvl>
    <w:lvl w:ilvl="2">
      <w:start w:val="1"/>
      <w:numFmt w:val="decimal"/>
      <w:lvlText w:val="%3."/>
      <w:lvlJc w:val="left"/>
      <w:pPr>
        <w:ind w:left="2625" w:hanging="516"/>
      </w:pPr>
      <w:rPr>
        <w:rFonts w:hint="default"/>
        <w:spacing w:val="-1"/>
        <w:w w:val="99"/>
      </w:rPr>
    </w:lvl>
    <w:lvl w:ilvl="3">
      <w:numFmt w:val="bullet"/>
      <w:lvlText w:val="•"/>
      <w:lvlJc w:val="left"/>
      <w:pPr>
        <w:ind w:left="3633" w:hanging="516"/>
      </w:pPr>
      <w:rPr>
        <w:rFonts w:hint="default"/>
      </w:rPr>
    </w:lvl>
    <w:lvl w:ilvl="4">
      <w:numFmt w:val="bullet"/>
      <w:lvlText w:val="•"/>
      <w:lvlJc w:val="left"/>
      <w:pPr>
        <w:ind w:left="4646" w:hanging="516"/>
      </w:pPr>
      <w:rPr>
        <w:rFonts w:hint="default"/>
      </w:rPr>
    </w:lvl>
    <w:lvl w:ilvl="5">
      <w:numFmt w:val="bullet"/>
      <w:lvlText w:val="•"/>
      <w:lvlJc w:val="left"/>
      <w:pPr>
        <w:ind w:left="5659" w:hanging="516"/>
      </w:pPr>
      <w:rPr>
        <w:rFonts w:hint="default"/>
      </w:rPr>
    </w:lvl>
    <w:lvl w:ilvl="6">
      <w:numFmt w:val="bullet"/>
      <w:lvlText w:val="•"/>
      <w:lvlJc w:val="left"/>
      <w:pPr>
        <w:ind w:left="6673" w:hanging="516"/>
      </w:pPr>
      <w:rPr>
        <w:rFonts w:hint="default"/>
      </w:rPr>
    </w:lvl>
    <w:lvl w:ilvl="7">
      <w:numFmt w:val="bullet"/>
      <w:lvlText w:val="•"/>
      <w:lvlJc w:val="left"/>
      <w:pPr>
        <w:ind w:left="7686" w:hanging="516"/>
      </w:pPr>
      <w:rPr>
        <w:rFonts w:hint="default"/>
      </w:rPr>
    </w:lvl>
    <w:lvl w:ilvl="8">
      <w:numFmt w:val="bullet"/>
      <w:lvlText w:val="•"/>
      <w:lvlJc w:val="left"/>
      <w:pPr>
        <w:ind w:left="8699" w:hanging="516"/>
      </w:pPr>
      <w:rPr>
        <w:rFonts w:hint="default"/>
      </w:rPr>
    </w:lvl>
  </w:abstractNum>
  <w:abstractNum w:abstractNumId="7" w15:restartNumberingAfterBreak="0">
    <w:nsid w:val="149B2026"/>
    <w:multiLevelType w:val="hybridMultilevel"/>
    <w:tmpl w:val="230E442E"/>
    <w:lvl w:ilvl="0" w:tplc="5A0837BA">
      <w:start w:val="1"/>
      <w:numFmt w:val="lowerLetter"/>
      <w:lvlText w:val="%1)"/>
      <w:lvlJc w:val="left"/>
      <w:pPr>
        <w:ind w:left="348" w:hanging="348"/>
      </w:pPr>
      <w:rPr>
        <w:rFonts w:hint="default"/>
        <w:w w:val="99"/>
        <w:sz w:val="20"/>
        <w:szCs w:val="20"/>
      </w:rPr>
    </w:lvl>
    <w:lvl w:ilvl="1" w:tplc="04100019" w:tentative="1">
      <w:start w:val="1"/>
      <w:numFmt w:val="lowerLetter"/>
      <w:lvlText w:val="%2."/>
      <w:lvlJc w:val="left"/>
      <w:pPr>
        <w:ind w:left="-3717" w:hanging="360"/>
      </w:pPr>
    </w:lvl>
    <w:lvl w:ilvl="2" w:tplc="0410001B" w:tentative="1">
      <w:start w:val="1"/>
      <w:numFmt w:val="lowerRoman"/>
      <w:lvlText w:val="%3."/>
      <w:lvlJc w:val="right"/>
      <w:pPr>
        <w:ind w:left="-2997" w:hanging="180"/>
      </w:pPr>
    </w:lvl>
    <w:lvl w:ilvl="3" w:tplc="0410000F" w:tentative="1">
      <w:start w:val="1"/>
      <w:numFmt w:val="decimal"/>
      <w:lvlText w:val="%4."/>
      <w:lvlJc w:val="left"/>
      <w:pPr>
        <w:ind w:left="-2277" w:hanging="360"/>
      </w:pPr>
    </w:lvl>
    <w:lvl w:ilvl="4" w:tplc="04100019" w:tentative="1">
      <w:start w:val="1"/>
      <w:numFmt w:val="lowerLetter"/>
      <w:lvlText w:val="%5."/>
      <w:lvlJc w:val="left"/>
      <w:pPr>
        <w:ind w:left="-1557" w:hanging="360"/>
      </w:pPr>
    </w:lvl>
    <w:lvl w:ilvl="5" w:tplc="0410001B" w:tentative="1">
      <w:start w:val="1"/>
      <w:numFmt w:val="lowerRoman"/>
      <w:lvlText w:val="%6."/>
      <w:lvlJc w:val="right"/>
      <w:pPr>
        <w:ind w:left="-837" w:hanging="180"/>
      </w:pPr>
    </w:lvl>
    <w:lvl w:ilvl="6" w:tplc="0410000F" w:tentative="1">
      <w:start w:val="1"/>
      <w:numFmt w:val="decimal"/>
      <w:lvlText w:val="%7."/>
      <w:lvlJc w:val="left"/>
      <w:pPr>
        <w:ind w:left="-117" w:hanging="360"/>
      </w:pPr>
    </w:lvl>
    <w:lvl w:ilvl="7" w:tplc="04100019" w:tentative="1">
      <w:start w:val="1"/>
      <w:numFmt w:val="lowerLetter"/>
      <w:lvlText w:val="%8."/>
      <w:lvlJc w:val="left"/>
      <w:pPr>
        <w:ind w:left="603" w:hanging="360"/>
      </w:pPr>
    </w:lvl>
    <w:lvl w:ilvl="8" w:tplc="0410001B" w:tentative="1">
      <w:start w:val="1"/>
      <w:numFmt w:val="lowerRoman"/>
      <w:lvlText w:val="%9."/>
      <w:lvlJc w:val="right"/>
      <w:pPr>
        <w:ind w:left="1323" w:hanging="180"/>
      </w:pPr>
    </w:lvl>
  </w:abstractNum>
  <w:abstractNum w:abstractNumId="8" w15:restartNumberingAfterBreak="0">
    <w:nsid w:val="1689351A"/>
    <w:multiLevelType w:val="hybridMultilevel"/>
    <w:tmpl w:val="D99819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B87DED"/>
    <w:multiLevelType w:val="hybridMultilevel"/>
    <w:tmpl w:val="1A546C0A"/>
    <w:lvl w:ilvl="0" w:tplc="04100017">
      <w:start w:val="1"/>
      <w:numFmt w:val="lowerLetter"/>
      <w:lvlText w:val="%1)"/>
      <w:lvlJc w:val="left"/>
      <w:pPr>
        <w:ind w:left="5505" w:hanging="348"/>
      </w:pPr>
      <w:rPr>
        <w:rFonts w:hint="default"/>
        <w:w w:val="99"/>
        <w:sz w:val="20"/>
        <w:szCs w:val="20"/>
        <w:lang w:val="it-IT" w:eastAsia="it-IT" w:bidi="it-IT"/>
      </w:rPr>
    </w:lvl>
    <w:lvl w:ilvl="1" w:tplc="C3C4F01E">
      <w:numFmt w:val="bullet"/>
      <w:lvlText w:val=""/>
      <w:lvlJc w:val="left"/>
      <w:pPr>
        <w:ind w:left="6201" w:hanging="336"/>
      </w:pPr>
      <w:rPr>
        <w:rFonts w:ascii="Symbol" w:eastAsia="Symbol" w:hAnsi="Symbol" w:cs="Symbol" w:hint="default"/>
        <w:w w:val="99"/>
        <w:sz w:val="20"/>
        <w:szCs w:val="20"/>
        <w:lang w:val="it-IT" w:eastAsia="it-IT" w:bidi="it-IT"/>
      </w:rPr>
    </w:lvl>
    <w:lvl w:ilvl="2" w:tplc="46963F2A">
      <w:numFmt w:val="bullet"/>
      <w:lvlText w:val="•"/>
      <w:lvlJc w:val="left"/>
      <w:pPr>
        <w:ind w:left="7102" w:hanging="336"/>
      </w:pPr>
      <w:rPr>
        <w:rFonts w:hint="default"/>
        <w:lang w:val="it-IT" w:eastAsia="it-IT" w:bidi="it-IT"/>
      </w:rPr>
    </w:lvl>
    <w:lvl w:ilvl="3" w:tplc="B89A9870">
      <w:numFmt w:val="bullet"/>
      <w:lvlText w:val="•"/>
      <w:lvlJc w:val="left"/>
      <w:pPr>
        <w:ind w:left="8005" w:hanging="336"/>
      </w:pPr>
      <w:rPr>
        <w:rFonts w:hint="default"/>
        <w:lang w:val="it-IT" w:eastAsia="it-IT" w:bidi="it-IT"/>
      </w:rPr>
    </w:lvl>
    <w:lvl w:ilvl="4" w:tplc="69F6838C">
      <w:numFmt w:val="bullet"/>
      <w:lvlText w:val="•"/>
      <w:lvlJc w:val="left"/>
      <w:pPr>
        <w:ind w:left="8908" w:hanging="336"/>
      </w:pPr>
      <w:rPr>
        <w:rFonts w:hint="default"/>
        <w:lang w:val="it-IT" w:eastAsia="it-IT" w:bidi="it-IT"/>
      </w:rPr>
    </w:lvl>
    <w:lvl w:ilvl="5" w:tplc="F0942468">
      <w:numFmt w:val="bullet"/>
      <w:lvlText w:val="•"/>
      <w:lvlJc w:val="left"/>
      <w:pPr>
        <w:ind w:left="9811" w:hanging="336"/>
      </w:pPr>
      <w:rPr>
        <w:rFonts w:hint="default"/>
        <w:lang w:val="it-IT" w:eastAsia="it-IT" w:bidi="it-IT"/>
      </w:rPr>
    </w:lvl>
    <w:lvl w:ilvl="6" w:tplc="090ED15E">
      <w:numFmt w:val="bullet"/>
      <w:lvlText w:val="•"/>
      <w:lvlJc w:val="left"/>
      <w:pPr>
        <w:ind w:left="10714" w:hanging="336"/>
      </w:pPr>
      <w:rPr>
        <w:rFonts w:hint="default"/>
        <w:lang w:val="it-IT" w:eastAsia="it-IT" w:bidi="it-IT"/>
      </w:rPr>
    </w:lvl>
    <w:lvl w:ilvl="7" w:tplc="ABA466E4">
      <w:numFmt w:val="bullet"/>
      <w:lvlText w:val="•"/>
      <w:lvlJc w:val="left"/>
      <w:pPr>
        <w:ind w:left="11617" w:hanging="336"/>
      </w:pPr>
      <w:rPr>
        <w:rFonts w:hint="default"/>
        <w:lang w:val="it-IT" w:eastAsia="it-IT" w:bidi="it-IT"/>
      </w:rPr>
    </w:lvl>
    <w:lvl w:ilvl="8" w:tplc="A87AF8A4">
      <w:numFmt w:val="bullet"/>
      <w:lvlText w:val="•"/>
      <w:lvlJc w:val="left"/>
      <w:pPr>
        <w:ind w:left="12520" w:hanging="336"/>
      </w:pPr>
      <w:rPr>
        <w:rFonts w:hint="default"/>
        <w:lang w:val="it-IT" w:eastAsia="it-IT" w:bidi="it-IT"/>
      </w:rPr>
    </w:lvl>
  </w:abstractNum>
  <w:abstractNum w:abstractNumId="10" w15:restartNumberingAfterBreak="0">
    <w:nsid w:val="204D53D5"/>
    <w:multiLevelType w:val="hybridMultilevel"/>
    <w:tmpl w:val="A0D227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0AB043A"/>
    <w:multiLevelType w:val="hybridMultilevel"/>
    <w:tmpl w:val="996EA3EA"/>
    <w:lvl w:ilvl="0" w:tplc="5B50830E">
      <w:start w:val="1"/>
      <w:numFmt w:val="lowerLetter"/>
      <w:lvlText w:val="%1)"/>
      <w:lvlJc w:val="left"/>
      <w:pPr>
        <w:ind w:left="348" w:hanging="348"/>
      </w:pPr>
      <w:rPr>
        <w:rFonts w:hint="default"/>
        <w:w w:val="99"/>
        <w:sz w:val="20"/>
        <w:szCs w:val="20"/>
      </w:rPr>
    </w:lvl>
    <w:lvl w:ilvl="1" w:tplc="04100019" w:tentative="1">
      <w:start w:val="1"/>
      <w:numFmt w:val="lowerLetter"/>
      <w:lvlText w:val="%2."/>
      <w:lvlJc w:val="left"/>
      <w:pPr>
        <w:ind w:left="-3717" w:hanging="360"/>
      </w:pPr>
    </w:lvl>
    <w:lvl w:ilvl="2" w:tplc="0410001B" w:tentative="1">
      <w:start w:val="1"/>
      <w:numFmt w:val="lowerRoman"/>
      <w:lvlText w:val="%3."/>
      <w:lvlJc w:val="right"/>
      <w:pPr>
        <w:ind w:left="-2997" w:hanging="180"/>
      </w:pPr>
    </w:lvl>
    <w:lvl w:ilvl="3" w:tplc="0410000F" w:tentative="1">
      <w:start w:val="1"/>
      <w:numFmt w:val="decimal"/>
      <w:lvlText w:val="%4."/>
      <w:lvlJc w:val="left"/>
      <w:pPr>
        <w:ind w:left="-2277" w:hanging="360"/>
      </w:pPr>
    </w:lvl>
    <w:lvl w:ilvl="4" w:tplc="04100019" w:tentative="1">
      <w:start w:val="1"/>
      <w:numFmt w:val="lowerLetter"/>
      <w:lvlText w:val="%5."/>
      <w:lvlJc w:val="left"/>
      <w:pPr>
        <w:ind w:left="-1557" w:hanging="360"/>
      </w:pPr>
    </w:lvl>
    <w:lvl w:ilvl="5" w:tplc="0410001B" w:tentative="1">
      <w:start w:val="1"/>
      <w:numFmt w:val="lowerRoman"/>
      <w:lvlText w:val="%6."/>
      <w:lvlJc w:val="right"/>
      <w:pPr>
        <w:ind w:left="-837" w:hanging="180"/>
      </w:pPr>
    </w:lvl>
    <w:lvl w:ilvl="6" w:tplc="0410000F" w:tentative="1">
      <w:start w:val="1"/>
      <w:numFmt w:val="decimal"/>
      <w:lvlText w:val="%7."/>
      <w:lvlJc w:val="left"/>
      <w:pPr>
        <w:ind w:left="-117" w:hanging="360"/>
      </w:pPr>
    </w:lvl>
    <w:lvl w:ilvl="7" w:tplc="04100019" w:tentative="1">
      <w:start w:val="1"/>
      <w:numFmt w:val="lowerLetter"/>
      <w:lvlText w:val="%8."/>
      <w:lvlJc w:val="left"/>
      <w:pPr>
        <w:ind w:left="603" w:hanging="360"/>
      </w:pPr>
    </w:lvl>
    <w:lvl w:ilvl="8" w:tplc="0410001B" w:tentative="1">
      <w:start w:val="1"/>
      <w:numFmt w:val="lowerRoman"/>
      <w:lvlText w:val="%9."/>
      <w:lvlJc w:val="right"/>
      <w:pPr>
        <w:ind w:left="1323" w:hanging="180"/>
      </w:pPr>
    </w:lvl>
  </w:abstractNum>
  <w:abstractNum w:abstractNumId="12" w15:restartNumberingAfterBreak="0">
    <w:nsid w:val="21CA0CE7"/>
    <w:multiLevelType w:val="hybridMultilevel"/>
    <w:tmpl w:val="7284B96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8D24C8C"/>
    <w:multiLevelType w:val="multilevel"/>
    <w:tmpl w:val="C6505D52"/>
    <w:lvl w:ilvl="0">
      <w:start w:val="1"/>
      <w:numFmt w:val="decimal"/>
      <w:lvlText w:val="%1."/>
      <w:lvlJc w:val="left"/>
      <w:pPr>
        <w:ind w:left="900" w:hanging="360"/>
      </w:pPr>
      <w:rPr>
        <w:rFonts w:hint="default"/>
        <w:b/>
        <w:color w:val="auto"/>
      </w:rPr>
    </w:lvl>
    <w:lvl w:ilvl="1">
      <w:start w:val="1"/>
      <w:numFmt w:val="decimal"/>
      <w:isLgl/>
      <w:lvlText w:val="%1.%2"/>
      <w:lvlJc w:val="left"/>
      <w:pPr>
        <w:ind w:left="990" w:hanging="360"/>
      </w:pPr>
      <w:rPr>
        <w:rFonts w:hint="default"/>
        <w:b/>
        <w:strike w:val="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DBA01ED"/>
    <w:multiLevelType w:val="hybridMultilevel"/>
    <w:tmpl w:val="E47AC33E"/>
    <w:lvl w:ilvl="0" w:tplc="C6485F9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BC4996"/>
    <w:multiLevelType w:val="hybridMultilevel"/>
    <w:tmpl w:val="A66640D6"/>
    <w:lvl w:ilvl="0" w:tplc="D4E00DE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6807A5"/>
    <w:multiLevelType w:val="hybridMultilevel"/>
    <w:tmpl w:val="F35213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1A6964"/>
    <w:multiLevelType w:val="multilevel"/>
    <w:tmpl w:val="710C5078"/>
    <w:lvl w:ilvl="0">
      <w:start w:val="1"/>
      <w:numFmt w:val="decimal"/>
      <w:lvlText w:val="Art.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366C5C"/>
    <w:multiLevelType w:val="hybridMultilevel"/>
    <w:tmpl w:val="BB32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51896"/>
    <w:multiLevelType w:val="hybridMultilevel"/>
    <w:tmpl w:val="AC245FD2"/>
    <w:lvl w:ilvl="0" w:tplc="04100001">
      <w:start w:val="1"/>
      <w:numFmt w:val="bullet"/>
      <w:lvlText w:val=""/>
      <w:lvlJc w:val="left"/>
      <w:pPr>
        <w:ind w:left="360" w:hanging="360"/>
      </w:pPr>
      <w:rPr>
        <w:rFonts w:ascii="Symbol" w:hAnsi="Symbol" w:hint="default"/>
      </w:rPr>
    </w:lvl>
    <w:lvl w:ilvl="1" w:tplc="6652DB1C">
      <w:start w:val="1"/>
      <w:numFmt w:val="bullet"/>
      <w:pStyle w:val="Puntoelenco21"/>
      <w:lvlText w:val="o"/>
      <w:lvlJc w:val="left"/>
      <w:pPr>
        <w:ind w:left="1080" w:hanging="360"/>
      </w:pPr>
      <w:rPr>
        <w:rFonts w:ascii="Courier New" w:hAnsi="Courier New" w:hint="default"/>
        <w:b/>
        <w:color w:val="943634" w:themeColor="accent2" w:themeShade="BF"/>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245185B"/>
    <w:multiLevelType w:val="hybridMultilevel"/>
    <w:tmpl w:val="24C6480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42975267"/>
    <w:multiLevelType w:val="hybridMultilevel"/>
    <w:tmpl w:val="072A44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48858F8"/>
    <w:multiLevelType w:val="hybridMultilevel"/>
    <w:tmpl w:val="EDD48E30"/>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55343C5"/>
    <w:multiLevelType w:val="hybridMultilevel"/>
    <w:tmpl w:val="354AC22C"/>
    <w:lvl w:ilvl="0" w:tplc="ACE078EE">
      <w:numFmt w:val="bullet"/>
      <w:lvlText w:val=""/>
      <w:lvlJc w:val="left"/>
      <w:pPr>
        <w:ind w:left="2049" w:hanging="348"/>
      </w:pPr>
      <w:rPr>
        <w:rFonts w:ascii="Symbol" w:eastAsia="Symbol" w:hAnsi="Symbol" w:cs="Symbol" w:hint="default"/>
        <w:w w:val="100"/>
        <w:sz w:val="16"/>
        <w:szCs w:val="16"/>
        <w:lang w:val="it-IT" w:eastAsia="it-IT" w:bidi="it-IT"/>
      </w:rPr>
    </w:lvl>
    <w:lvl w:ilvl="1" w:tplc="C2F4AE64">
      <w:numFmt w:val="bullet"/>
      <w:lvlText w:val="•"/>
      <w:lvlJc w:val="left"/>
      <w:pPr>
        <w:ind w:left="1229" w:hanging="348"/>
      </w:pPr>
      <w:rPr>
        <w:rFonts w:hint="default"/>
        <w:lang w:val="it-IT" w:eastAsia="it-IT" w:bidi="it-IT"/>
      </w:rPr>
    </w:lvl>
    <w:lvl w:ilvl="2" w:tplc="E2B24ADE">
      <w:numFmt w:val="bullet"/>
      <w:lvlText w:val="•"/>
      <w:lvlJc w:val="left"/>
      <w:pPr>
        <w:ind w:left="1639" w:hanging="348"/>
      </w:pPr>
      <w:rPr>
        <w:rFonts w:hint="default"/>
        <w:lang w:val="it-IT" w:eastAsia="it-IT" w:bidi="it-IT"/>
      </w:rPr>
    </w:lvl>
    <w:lvl w:ilvl="3" w:tplc="B54A6214">
      <w:numFmt w:val="bullet"/>
      <w:lvlText w:val="•"/>
      <w:lvlJc w:val="left"/>
      <w:pPr>
        <w:ind w:left="2048" w:hanging="348"/>
      </w:pPr>
      <w:rPr>
        <w:rFonts w:hint="default"/>
        <w:lang w:val="it-IT" w:eastAsia="it-IT" w:bidi="it-IT"/>
      </w:rPr>
    </w:lvl>
    <w:lvl w:ilvl="4" w:tplc="0A268DE4">
      <w:numFmt w:val="bullet"/>
      <w:lvlText w:val="•"/>
      <w:lvlJc w:val="left"/>
      <w:pPr>
        <w:ind w:left="2458" w:hanging="348"/>
      </w:pPr>
      <w:rPr>
        <w:rFonts w:hint="default"/>
        <w:lang w:val="it-IT" w:eastAsia="it-IT" w:bidi="it-IT"/>
      </w:rPr>
    </w:lvl>
    <w:lvl w:ilvl="5" w:tplc="CA98C99A">
      <w:numFmt w:val="bullet"/>
      <w:lvlText w:val="•"/>
      <w:lvlJc w:val="left"/>
      <w:pPr>
        <w:ind w:left="2868" w:hanging="348"/>
      </w:pPr>
      <w:rPr>
        <w:rFonts w:hint="default"/>
        <w:lang w:val="it-IT" w:eastAsia="it-IT" w:bidi="it-IT"/>
      </w:rPr>
    </w:lvl>
    <w:lvl w:ilvl="6" w:tplc="AEB843A2">
      <w:numFmt w:val="bullet"/>
      <w:lvlText w:val="•"/>
      <w:lvlJc w:val="left"/>
      <w:pPr>
        <w:ind w:left="3277" w:hanging="348"/>
      </w:pPr>
      <w:rPr>
        <w:rFonts w:hint="default"/>
        <w:lang w:val="it-IT" w:eastAsia="it-IT" w:bidi="it-IT"/>
      </w:rPr>
    </w:lvl>
    <w:lvl w:ilvl="7" w:tplc="FC888CEC">
      <w:numFmt w:val="bullet"/>
      <w:lvlText w:val="•"/>
      <w:lvlJc w:val="left"/>
      <w:pPr>
        <w:ind w:left="3687" w:hanging="348"/>
      </w:pPr>
      <w:rPr>
        <w:rFonts w:hint="default"/>
        <w:lang w:val="it-IT" w:eastAsia="it-IT" w:bidi="it-IT"/>
      </w:rPr>
    </w:lvl>
    <w:lvl w:ilvl="8" w:tplc="C9BA6FE4">
      <w:numFmt w:val="bullet"/>
      <w:lvlText w:val="•"/>
      <w:lvlJc w:val="left"/>
      <w:pPr>
        <w:ind w:left="4096" w:hanging="348"/>
      </w:pPr>
      <w:rPr>
        <w:rFonts w:hint="default"/>
        <w:lang w:val="it-IT" w:eastAsia="it-IT" w:bidi="it-IT"/>
      </w:rPr>
    </w:lvl>
  </w:abstractNum>
  <w:abstractNum w:abstractNumId="24" w15:restartNumberingAfterBreak="0">
    <w:nsid w:val="48DD0A15"/>
    <w:multiLevelType w:val="hybridMultilevel"/>
    <w:tmpl w:val="15A00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F119AA"/>
    <w:multiLevelType w:val="multilevel"/>
    <w:tmpl w:val="806AFC5C"/>
    <w:lvl w:ilvl="0">
      <w:start w:val="1"/>
      <w:numFmt w:val="decimal"/>
      <w:lvlText w:val="%1"/>
      <w:lvlJc w:val="left"/>
      <w:pPr>
        <w:ind w:left="1761" w:hanging="576"/>
      </w:pPr>
      <w:rPr>
        <w:rFonts w:hint="default"/>
      </w:rPr>
    </w:lvl>
    <w:lvl w:ilvl="1">
      <w:start w:val="1"/>
      <w:numFmt w:val="decimal"/>
      <w:lvlText w:val="%1.%2"/>
      <w:lvlJc w:val="left"/>
      <w:pPr>
        <w:ind w:left="652" w:hanging="510"/>
      </w:pPr>
      <w:rPr>
        <w:rFonts w:ascii="Calibri" w:eastAsia="Calibri" w:hAnsi="Calibri" w:cs="Calibri" w:hint="default"/>
        <w:b/>
        <w:bCs/>
        <w:spacing w:val="-1"/>
        <w:w w:val="99"/>
        <w:sz w:val="28"/>
        <w:szCs w:val="20"/>
      </w:rPr>
    </w:lvl>
    <w:lvl w:ilvl="2">
      <w:start w:val="1"/>
      <w:numFmt w:val="decimal"/>
      <w:lvlText w:val="%3."/>
      <w:lvlJc w:val="left"/>
      <w:pPr>
        <w:ind w:left="2625" w:hanging="516"/>
      </w:pPr>
      <w:rPr>
        <w:rFonts w:hint="default"/>
        <w:spacing w:val="-1"/>
        <w:w w:val="99"/>
      </w:rPr>
    </w:lvl>
    <w:lvl w:ilvl="3">
      <w:numFmt w:val="bullet"/>
      <w:lvlText w:val="•"/>
      <w:lvlJc w:val="left"/>
      <w:pPr>
        <w:ind w:left="3633" w:hanging="516"/>
      </w:pPr>
      <w:rPr>
        <w:rFonts w:hint="default"/>
      </w:rPr>
    </w:lvl>
    <w:lvl w:ilvl="4">
      <w:numFmt w:val="bullet"/>
      <w:lvlText w:val="•"/>
      <w:lvlJc w:val="left"/>
      <w:pPr>
        <w:ind w:left="4646" w:hanging="516"/>
      </w:pPr>
      <w:rPr>
        <w:rFonts w:hint="default"/>
      </w:rPr>
    </w:lvl>
    <w:lvl w:ilvl="5">
      <w:numFmt w:val="bullet"/>
      <w:lvlText w:val="•"/>
      <w:lvlJc w:val="left"/>
      <w:pPr>
        <w:ind w:left="5659" w:hanging="516"/>
      </w:pPr>
      <w:rPr>
        <w:rFonts w:hint="default"/>
      </w:rPr>
    </w:lvl>
    <w:lvl w:ilvl="6">
      <w:numFmt w:val="bullet"/>
      <w:lvlText w:val="•"/>
      <w:lvlJc w:val="left"/>
      <w:pPr>
        <w:ind w:left="6673" w:hanging="516"/>
      </w:pPr>
      <w:rPr>
        <w:rFonts w:hint="default"/>
      </w:rPr>
    </w:lvl>
    <w:lvl w:ilvl="7">
      <w:numFmt w:val="bullet"/>
      <w:lvlText w:val="•"/>
      <w:lvlJc w:val="left"/>
      <w:pPr>
        <w:ind w:left="7686" w:hanging="516"/>
      </w:pPr>
      <w:rPr>
        <w:rFonts w:hint="default"/>
      </w:rPr>
    </w:lvl>
    <w:lvl w:ilvl="8">
      <w:numFmt w:val="bullet"/>
      <w:lvlText w:val="•"/>
      <w:lvlJc w:val="left"/>
      <w:pPr>
        <w:ind w:left="8699" w:hanging="516"/>
      </w:pPr>
      <w:rPr>
        <w:rFonts w:hint="default"/>
      </w:rPr>
    </w:lvl>
  </w:abstractNum>
  <w:abstractNum w:abstractNumId="26" w15:restartNumberingAfterBreak="0">
    <w:nsid w:val="49A332CE"/>
    <w:multiLevelType w:val="hybridMultilevel"/>
    <w:tmpl w:val="A71A1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EDF7CEC"/>
    <w:multiLevelType w:val="hybridMultilevel"/>
    <w:tmpl w:val="8454E92C"/>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8" w15:restartNumberingAfterBreak="0">
    <w:nsid w:val="52F0088E"/>
    <w:multiLevelType w:val="hybridMultilevel"/>
    <w:tmpl w:val="9B3CC12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9" w15:restartNumberingAfterBreak="0">
    <w:nsid w:val="52F673E9"/>
    <w:multiLevelType w:val="multilevel"/>
    <w:tmpl w:val="DCE82E56"/>
    <w:lvl w:ilvl="0">
      <w:start w:val="1"/>
      <w:numFmt w:val="decimal"/>
      <w:lvlText w:val="%1"/>
      <w:lvlJc w:val="left"/>
      <w:pPr>
        <w:ind w:left="936" w:hanging="576"/>
      </w:pPr>
      <w:rPr>
        <w:rFonts w:hint="default"/>
        <w:lang w:val="it-IT" w:eastAsia="it-IT" w:bidi="it-IT"/>
      </w:rPr>
    </w:lvl>
    <w:lvl w:ilvl="1">
      <w:start w:val="1"/>
      <w:numFmt w:val="decimal"/>
      <w:lvlText w:val="%1.%2"/>
      <w:lvlJc w:val="left"/>
      <w:pPr>
        <w:ind w:left="-315" w:hanging="510"/>
      </w:pPr>
      <w:rPr>
        <w:rFonts w:ascii="Calibri" w:eastAsia="Calibri" w:hAnsi="Calibri" w:cs="Calibri" w:hint="default"/>
        <w:b/>
        <w:bCs/>
        <w:spacing w:val="-1"/>
        <w:w w:val="99"/>
        <w:sz w:val="20"/>
        <w:szCs w:val="20"/>
        <w:lang w:val="it-IT" w:eastAsia="it-IT" w:bidi="it-IT"/>
      </w:rPr>
    </w:lvl>
    <w:lvl w:ilvl="2">
      <w:start w:val="1"/>
      <w:numFmt w:val="decimal"/>
      <w:lvlText w:val="%3."/>
      <w:lvlJc w:val="left"/>
      <w:pPr>
        <w:ind w:left="1800" w:hanging="516"/>
      </w:pPr>
      <w:rPr>
        <w:rFonts w:hint="default"/>
        <w:spacing w:val="-1"/>
        <w:w w:val="99"/>
        <w:lang w:val="it-IT" w:eastAsia="it-IT" w:bidi="it-IT"/>
      </w:rPr>
    </w:lvl>
    <w:lvl w:ilvl="3">
      <w:numFmt w:val="bullet"/>
      <w:lvlText w:val="•"/>
      <w:lvlJc w:val="left"/>
      <w:pPr>
        <w:ind w:left="2808" w:hanging="516"/>
      </w:pPr>
      <w:rPr>
        <w:rFonts w:hint="default"/>
        <w:lang w:val="it-IT" w:eastAsia="it-IT" w:bidi="it-IT"/>
      </w:rPr>
    </w:lvl>
    <w:lvl w:ilvl="4">
      <w:numFmt w:val="bullet"/>
      <w:lvlText w:val="•"/>
      <w:lvlJc w:val="left"/>
      <w:pPr>
        <w:ind w:left="3821" w:hanging="516"/>
      </w:pPr>
      <w:rPr>
        <w:rFonts w:hint="default"/>
        <w:lang w:val="it-IT" w:eastAsia="it-IT" w:bidi="it-IT"/>
      </w:rPr>
    </w:lvl>
    <w:lvl w:ilvl="5">
      <w:numFmt w:val="bullet"/>
      <w:lvlText w:val="•"/>
      <w:lvlJc w:val="left"/>
      <w:pPr>
        <w:ind w:left="4834" w:hanging="516"/>
      </w:pPr>
      <w:rPr>
        <w:rFonts w:hint="default"/>
        <w:lang w:val="it-IT" w:eastAsia="it-IT" w:bidi="it-IT"/>
      </w:rPr>
    </w:lvl>
    <w:lvl w:ilvl="6">
      <w:numFmt w:val="bullet"/>
      <w:lvlText w:val="•"/>
      <w:lvlJc w:val="left"/>
      <w:pPr>
        <w:ind w:left="5848" w:hanging="516"/>
      </w:pPr>
      <w:rPr>
        <w:rFonts w:hint="default"/>
        <w:lang w:val="it-IT" w:eastAsia="it-IT" w:bidi="it-IT"/>
      </w:rPr>
    </w:lvl>
    <w:lvl w:ilvl="7">
      <w:numFmt w:val="bullet"/>
      <w:lvlText w:val="•"/>
      <w:lvlJc w:val="left"/>
      <w:pPr>
        <w:ind w:left="6861" w:hanging="516"/>
      </w:pPr>
      <w:rPr>
        <w:rFonts w:hint="default"/>
        <w:lang w:val="it-IT" w:eastAsia="it-IT" w:bidi="it-IT"/>
      </w:rPr>
    </w:lvl>
    <w:lvl w:ilvl="8">
      <w:numFmt w:val="bullet"/>
      <w:lvlText w:val="•"/>
      <w:lvlJc w:val="left"/>
      <w:pPr>
        <w:ind w:left="7874" w:hanging="516"/>
      </w:pPr>
      <w:rPr>
        <w:rFonts w:hint="default"/>
        <w:lang w:val="it-IT" w:eastAsia="it-IT" w:bidi="it-IT"/>
      </w:rPr>
    </w:lvl>
  </w:abstractNum>
  <w:abstractNum w:abstractNumId="30" w15:restartNumberingAfterBreak="0">
    <w:nsid w:val="53D565B2"/>
    <w:multiLevelType w:val="multilevel"/>
    <w:tmpl w:val="DCE82E56"/>
    <w:lvl w:ilvl="0">
      <w:start w:val="1"/>
      <w:numFmt w:val="decimal"/>
      <w:lvlText w:val="%1"/>
      <w:lvlJc w:val="left"/>
      <w:pPr>
        <w:ind w:left="1761" w:hanging="576"/>
      </w:pPr>
      <w:rPr>
        <w:rFonts w:hint="default"/>
      </w:rPr>
    </w:lvl>
    <w:lvl w:ilvl="1">
      <w:start w:val="1"/>
      <w:numFmt w:val="decimal"/>
      <w:lvlText w:val="%1.%2"/>
      <w:lvlJc w:val="left"/>
      <w:pPr>
        <w:ind w:left="652" w:hanging="510"/>
      </w:pPr>
      <w:rPr>
        <w:rFonts w:ascii="Calibri" w:eastAsia="Calibri" w:hAnsi="Calibri" w:cs="Calibri" w:hint="default"/>
        <w:b/>
        <w:bCs/>
        <w:spacing w:val="-1"/>
        <w:w w:val="99"/>
        <w:sz w:val="20"/>
        <w:szCs w:val="20"/>
      </w:rPr>
    </w:lvl>
    <w:lvl w:ilvl="2">
      <w:start w:val="1"/>
      <w:numFmt w:val="decimal"/>
      <w:lvlText w:val="%3."/>
      <w:lvlJc w:val="left"/>
      <w:pPr>
        <w:ind w:left="2625" w:hanging="516"/>
      </w:pPr>
      <w:rPr>
        <w:rFonts w:hint="default"/>
        <w:spacing w:val="-1"/>
        <w:w w:val="99"/>
      </w:rPr>
    </w:lvl>
    <w:lvl w:ilvl="3">
      <w:numFmt w:val="bullet"/>
      <w:lvlText w:val="•"/>
      <w:lvlJc w:val="left"/>
      <w:pPr>
        <w:ind w:left="3633" w:hanging="516"/>
      </w:pPr>
      <w:rPr>
        <w:rFonts w:hint="default"/>
      </w:rPr>
    </w:lvl>
    <w:lvl w:ilvl="4">
      <w:numFmt w:val="bullet"/>
      <w:lvlText w:val="•"/>
      <w:lvlJc w:val="left"/>
      <w:pPr>
        <w:ind w:left="4646" w:hanging="516"/>
      </w:pPr>
      <w:rPr>
        <w:rFonts w:hint="default"/>
      </w:rPr>
    </w:lvl>
    <w:lvl w:ilvl="5">
      <w:numFmt w:val="bullet"/>
      <w:lvlText w:val="•"/>
      <w:lvlJc w:val="left"/>
      <w:pPr>
        <w:ind w:left="5659" w:hanging="516"/>
      </w:pPr>
      <w:rPr>
        <w:rFonts w:hint="default"/>
      </w:rPr>
    </w:lvl>
    <w:lvl w:ilvl="6">
      <w:numFmt w:val="bullet"/>
      <w:lvlText w:val="•"/>
      <w:lvlJc w:val="left"/>
      <w:pPr>
        <w:ind w:left="6673" w:hanging="516"/>
      </w:pPr>
      <w:rPr>
        <w:rFonts w:hint="default"/>
      </w:rPr>
    </w:lvl>
    <w:lvl w:ilvl="7">
      <w:numFmt w:val="bullet"/>
      <w:lvlText w:val="•"/>
      <w:lvlJc w:val="left"/>
      <w:pPr>
        <w:ind w:left="7686" w:hanging="516"/>
      </w:pPr>
      <w:rPr>
        <w:rFonts w:hint="default"/>
      </w:rPr>
    </w:lvl>
    <w:lvl w:ilvl="8">
      <w:numFmt w:val="bullet"/>
      <w:lvlText w:val="•"/>
      <w:lvlJc w:val="left"/>
      <w:pPr>
        <w:ind w:left="8699" w:hanging="516"/>
      </w:pPr>
      <w:rPr>
        <w:rFonts w:hint="default"/>
      </w:rPr>
    </w:lvl>
  </w:abstractNum>
  <w:abstractNum w:abstractNumId="31" w15:restartNumberingAfterBreak="0">
    <w:nsid w:val="573264BC"/>
    <w:multiLevelType w:val="hybridMultilevel"/>
    <w:tmpl w:val="4886C2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B9A77F5"/>
    <w:multiLevelType w:val="hybridMultilevel"/>
    <w:tmpl w:val="78CCA6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3AE5128"/>
    <w:multiLevelType w:val="hybridMultilevel"/>
    <w:tmpl w:val="7FA2E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2933D6"/>
    <w:multiLevelType w:val="hybridMultilevel"/>
    <w:tmpl w:val="9FFAC8C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5012896"/>
    <w:multiLevelType w:val="multilevel"/>
    <w:tmpl w:val="8CD2EDD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6" w15:restartNumberingAfterBreak="0">
    <w:nsid w:val="65177BC6"/>
    <w:multiLevelType w:val="multilevel"/>
    <w:tmpl w:val="493A8932"/>
    <w:lvl w:ilvl="0">
      <w:start w:val="1"/>
      <w:numFmt w:val="bullet"/>
      <w:lvlText w:val=""/>
      <w:lvlJc w:val="left"/>
      <w:pPr>
        <w:ind w:left="576" w:hanging="576"/>
      </w:pPr>
      <w:rPr>
        <w:rFonts w:ascii="Symbol" w:hAnsi="Symbol" w:hint="default"/>
        <w:lang w:val="it-IT" w:eastAsia="it-IT" w:bidi="it-IT"/>
      </w:rPr>
    </w:lvl>
    <w:lvl w:ilvl="1">
      <w:start w:val="1"/>
      <w:numFmt w:val="decimal"/>
      <w:lvlText w:val="%1.%2"/>
      <w:lvlJc w:val="left"/>
      <w:pPr>
        <w:ind w:left="525" w:hanging="576"/>
      </w:pPr>
      <w:rPr>
        <w:rFonts w:ascii="Calibri" w:eastAsia="Calibri" w:hAnsi="Calibri" w:cs="Calibri" w:hint="default"/>
        <w:b/>
        <w:bCs/>
        <w:spacing w:val="-1"/>
        <w:w w:val="99"/>
        <w:sz w:val="20"/>
        <w:szCs w:val="20"/>
        <w:lang w:val="it-IT" w:eastAsia="it-IT" w:bidi="it-IT"/>
      </w:rPr>
    </w:lvl>
    <w:lvl w:ilvl="2">
      <w:numFmt w:val="bullet"/>
      <w:lvlText w:val=""/>
      <w:lvlJc w:val="left"/>
      <w:pPr>
        <w:ind w:left="720" w:hanging="360"/>
      </w:pPr>
      <w:rPr>
        <w:rFonts w:hint="default"/>
        <w:w w:val="100"/>
        <w:lang w:val="it-IT" w:eastAsia="it-IT" w:bidi="it-IT"/>
      </w:rPr>
    </w:lvl>
    <w:lvl w:ilvl="3">
      <w:numFmt w:val="bullet"/>
      <w:lvlText w:val="•"/>
      <w:lvlJc w:val="left"/>
      <w:pPr>
        <w:ind w:left="2133" w:hanging="360"/>
      </w:pPr>
      <w:rPr>
        <w:rFonts w:hint="default"/>
        <w:lang w:val="it-IT" w:eastAsia="it-IT" w:bidi="it-IT"/>
      </w:rPr>
    </w:lvl>
    <w:lvl w:ilvl="4">
      <w:numFmt w:val="bullet"/>
      <w:lvlText w:val="•"/>
      <w:lvlJc w:val="left"/>
      <w:pPr>
        <w:ind w:left="3191" w:hanging="360"/>
      </w:pPr>
      <w:rPr>
        <w:rFonts w:hint="default"/>
        <w:lang w:val="it-IT" w:eastAsia="it-IT" w:bidi="it-IT"/>
      </w:rPr>
    </w:lvl>
    <w:lvl w:ilvl="5">
      <w:numFmt w:val="bullet"/>
      <w:lvlText w:val="•"/>
      <w:lvlJc w:val="left"/>
      <w:pPr>
        <w:ind w:left="4249" w:hanging="360"/>
      </w:pPr>
      <w:rPr>
        <w:rFonts w:hint="default"/>
        <w:lang w:val="it-IT" w:eastAsia="it-IT" w:bidi="it-IT"/>
      </w:rPr>
    </w:lvl>
    <w:lvl w:ilvl="6">
      <w:numFmt w:val="bullet"/>
      <w:lvlText w:val="•"/>
      <w:lvlJc w:val="left"/>
      <w:pPr>
        <w:ind w:left="5308" w:hanging="360"/>
      </w:pPr>
      <w:rPr>
        <w:rFonts w:hint="default"/>
        <w:lang w:val="it-IT" w:eastAsia="it-IT" w:bidi="it-IT"/>
      </w:rPr>
    </w:lvl>
    <w:lvl w:ilvl="7">
      <w:numFmt w:val="bullet"/>
      <w:lvlText w:val="•"/>
      <w:lvlJc w:val="left"/>
      <w:pPr>
        <w:ind w:left="6366" w:hanging="360"/>
      </w:pPr>
      <w:rPr>
        <w:rFonts w:hint="default"/>
        <w:lang w:val="it-IT" w:eastAsia="it-IT" w:bidi="it-IT"/>
      </w:rPr>
    </w:lvl>
    <w:lvl w:ilvl="8">
      <w:numFmt w:val="bullet"/>
      <w:lvlText w:val="•"/>
      <w:lvlJc w:val="left"/>
      <w:pPr>
        <w:ind w:left="7424" w:hanging="360"/>
      </w:pPr>
      <w:rPr>
        <w:rFonts w:hint="default"/>
        <w:lang w:val="it-IT" w:eastAsia="it-IT" w:bidi="it-IT"/>
      </w:rPr>
    </w:lvl>
  </w:abstractNum>
  <w:abstractNum w:abstractNumId="37" w15:restartNumberingAfterBreak="0">
    <w:nsid w:val="66162426"/>
    <w:multiLevelType w:val="hybridMultilevel"/>
    <w:tmpl w:val="0B64524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68E31191"/>
    <w:multiLevelType w:val="hybridMultilevel"/>
    <w:tmpl w:val="37C604A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693A1798"/>
    <w:multiLevelType w:val="hybridMultilevel"/>
    <w:tmpl w:val="AE4406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6A965495"/>
    <w:multiLevelType w:val="multilevel"/>
    <w:tmpl w:val="45C4DB24"/>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1" w15:restartNumberingAfterBreak="0">
    <w:nsid w:val="6CC0405F"/>
    <w:multiLevelType w:val="hybridMultilevel"/>
    <w:tmpl w:val="7FFC569A"/>
    <w:lvl w:ilvl="0" w:tplc="0410000F">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5162E88"/>
    <w:multiLevelType w:val="hybridMultilevel"/>
    <w:tmpl w:val="9CAC1D72"/>
    <w:lvl w:ilvl="0" w:tplc="124EA30E">
      <w:start w:val="1"/>
      <w:numFmt w:val="decimal"/>
      <w:lvlText w:val="%1."/>
      <w:lvlJc w:val="left"/>
      <w:pPr>
        <w:ind w:left="360" w:hanging="360"/>
      </w:pPr>
      <w:rPr>
        <w:rFonts w:ascii="Calibri" w:eastAsia="Calibri" w:hAnsi="Calibri" w:cs="Calibri" w:hint="default"/>
        <w:spacing w:val="-1"/>
        <w:w w:val="99"/>
        <w:sz w:val="20"/>
        <w:szCs w:val="20"/>
        <w:lang w:val="it-IT" w:eastAsia="it-IT" w:bidi="it-IT"/>
      </w:rPr>
    </w:lvl>
    <w:lvl w:ilvl="1" w:tplc="FF2CFA98">
      <w:numFmt w:val="bullet"/>
      <w:lvlText w:val="•"/>
      <w:lvlJc w:val="left"/>
      <w:pPr>
        <w:ind w:left="3268" w:hanging="360"/>
      </w:pPr>
      <w:rPr>
        <w:rFonts w:hint="default"/>
        <w:lang w:val="it-IT" w:eastAsia="it-IT" w:bidi="it-IT"/>
      </w:rPr>
    </w:lvl>
    <w:lvl w:ilvl="2" w:tplc="42DA3328">
      <w:numFmt w:val="bullet"/>
      <w:lvlText w:val="•"/>
      <w:lvlJc w:val="left"/>
      <w:pPr>
        <w:ind w:left="4097" w:hanging="360"/>
      </w:pPr>
      <w:rPr>
        <w:rFonts w:hint="default"/>
        <w:lang w:val="it-IT" w:eastAsia="it-IT" w:bidi="it-IT"/>
      </w:rPr>
    </w:lvl>
    <w:lvl w:ilvl="3" w:tplc="1166B6E8">
      <w:numFmt w:val="bullet"/>
      <w:lvlText w:val="•"/>
      <w:lvlJc w:val="left"/>
      <w:pPr>
        <w:ind w:left="4925" w:hanging="360"/>
      </w:pPr>
      <w:rPr>
        <w:rFonts w:hint="default"/>
        <w:lang w:val="it-IT" w:eastAsia="it-IT" w:bidi="it-IT"/>
      </w:rPr>
    </w:lvl>
    <w:lvl w:ilvl="4" w:tplc="6696EF3A">
      <w:numFmt w:val="bullet"/>
      <w:lvlText w:val="•"/>
      <w:lvlJc w:val="left"/>
      <w:pPr>
        <w:ind w:left="5754" w:hanging="360"/>
      </w:pPr>
      <w:rPr>
        <w:rFonts w:hint="default"/>
        <w:lang w:val="it-IT" w:eastAsia="it-IT" w:bidi="it-IT"/>
      </w:rPr>
    </w:lvl>
    <w:lvl w:ilvl="5" w:tplc="3B1ACEF2">
      <w:numFmt w:val="bullet"/>
      <w:lvlText w:val="•"/>
      <w:lvlJc w:val="left"/>
      <w:pPr>
        <w:ind w:left="6583" w:hanging="360"/>
      </w:pPr>
      <w:rPr>
        <w:rFonts w:hint="default"/>
        <w:lang w:val="it-IT" w:eastAsia="it-IT" w:bidi="it-IT"/>
      </w:rPr>
    </w:lvl>
    <w:lvl w:ilvl="6" w:tplc="A45290BA">
      <w:numFmt w:val="bullet"/>
      <w:lvlText w:val="•"/>
      <w:lvlJc w:val="left"/>
      <w:pPr>
        <w:ind w:left="7411" w:hanging="360"/>
      </w:pPr>
      <w:rPr>
        <w:rFonts w:hint="default"/>
        <w:lang w:val="it-IT" w:eastAsia="it-IT" w:bidi="it-IT"/>
      </w:rPr>
    </w:lvl>
    <w:lvl w:ilvl="7" w:tplc="C2CE08CE">
      <w:numFmt w:val="bullet"/>
      <w:lvlText w:val="•"/>
      <w:lvlJc w:val="left"/>
      <w:pPr>
        <w:ind w:left="8240" w:hanging="360"/>
      </w:pPr>
      <w:rPr>
        <w:rFonts w:hint="default"/>
        <w:lang w:val="it-IT" w:eastAsia="it-IT" w:bidi="it-IT"/>
      </w:rPr>
    </w:lvl>
    <w:lvl w:ilvl="8" w:tplc="2F462104">
      <w:numFmt w:val="bullet"/>
      <w:lvlText w:val="•"/>
      <w:lvlJc w:val="left"/>
      <w:pPr>
        <w:ind w:left="9069" w:hanging="360"/>
      </w:pPr>
      <w:rPr>
        <w:rFonts w:hint="default"/>
        <w:lang w:val="it-IT" w:eastAsia="it-IT" w:bidi="it-IT"/>
      </w:rPr>
    </w:lvl>
  </w:abstractNum>
  <w:abstractNum w:abstractNumId="43" w15:restartNumberingAfterBreak="0">
    <w:nsid w:val="7A462139"/>
    <w:multiLevelType w:val="hybridMultilevel"/>
    <w:tmpl w:val="08C49DBE"/>
    <w:lvl w:ilvl="0" w:tplc="0B6A2AF2">
      <w:start w:val="3"/>
      <w:numFmt w:val="bullet"/>
      <w:lvlText w:val="-"/>
      <w:lvlJc w:val="left"/>
      <w:pPr>
        <w:ind w:left="720" w:hanging="360"/>
      </w:pPr>
      <w:rPr>
        <w:rFonts w:ascii="Calibri" w:eastAsia="Arial"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D724427"/>
    <w:multiLevelType w:val="multilevel"/>
    <w:tmpl w:val="B7A6EF60"/>
    <w:lvl w:ilvl="0">
      <w:start w:val="1"/>
      <w:numFmt w:val="decimal"/>
      <w:lvlText w:val="Art. %1."/>
      <w:lvlJc w:val="left"/>
      <w:pPr>
        <w:ind w:left="900" w:hanging="360"/>
      </w:pPr>
      <w:rPr>
        <w:rFonts w:hint="default"/>
        <w:b/>
        <w:color w:val="auto"/>
      </w:rPr>
    </w:lvl>
    <w:lvl w:ilvl="1">
      <w:start w:val="1"/>
      <w:numFmt w:val="decimal"/>
      <w:isLgl/>
      <w:lvlText w:val="%1.%2"/>
      <w:lvlJc w:val="left"/>
      <w:pPr>
        <w:ind w:left="990" w:hanging="360"/>
      </w:pPr>
      <w:rPr>
        <w:rFonts w:hint="default"/>
        <w:b/>
        <w:strike w:val="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2"/>
  </w:num>
  <w:num w:numId="2">
    <w:abstractNumId w:val="23"/>
  </w:num>
  <w:num w:numId="3">
    <w:abstractNumId w:val="29"/>
  </w:num>
  <w:num w:numId="4">
    <w:abstractNumId w:val="37"/>
  </w:num>
  <w:num w:numId="5">
    <w:abstractNumId w:val="4"/>
  </w:num>
  <w:num w:numId="6">
    <w:abstractNumId w:val="36"/>
  </w:num>
  <w:num w:numId="7">
    <w:abstractNumId w:val="9"/>
  </w:num>
  <w:num w:numId="8">
    <w:abstractNumId w:val="12"/>
  </w:num>
  <w:num w:numId="9">
    <w:abstractNumId w:val="21"/>
  </w:num>
  <w:num w:numId="10">
    <w:abstractNumId w:val="32"/>
  </w:num>
  <w:num w:numId="11">
    <w:abstractNumId w:val="0"/>
  </w:num>
  <w:num w:numId="12">
    <w:abstractNumId w:val="39"/>
  </w:num>
  <w:num w:numId="13">
    <w:abstractNumId w:val="34"/>
  </w:num>
  <w:num w:numId="14">
    <w:abstractNumId w:val="10"/>
  </w:num>
  <w:num w:numId="15">
    <w:abstractNumId w:val="3"/>
  </w:num>
  <w:num w:numId="16">
    <w:abstractNumId w:val="17"/>
  </w:num>
  <w:num w:numId="17">
    <w:abstractNumId w:val="25"/>
  </w:num>
  <w:num w:numId="18">
    <w:abstractNumId w:val="30"/>
  </w:num>
  <w:num w:numId="19">
    <w:abstractNumId w:val="40"/>
  </w:num>
  <w:num w:numId="20">
    <w:abstractNumId w:val="27"/>
  </w:num>
  <w:num w:numId="21">
    <w:abstractNumId w:val="18"/>
  </w:num>
  <w:num w:numId="22">
    <w:abstractNumId w:val="20"/>
  </w:num>
  <w:num w:numId="23">
    <w:abstractNumId w:val="5"/>
  </w:num>
  <w:num w:numId="24">
    <w:abstractNumId w:val="7"/>
  </w:num>
  <w:num w:numId="25">
    <w:abstractNumId w:val="11"/>
  </w:num>
  <w:num w:numId="26">
    <w:abstractNumId w:val="35"/>
  </w:num>
  <w:num w:numId="27">
    <w:abstractNumId w:val="14"/>
  </w:num>
  <w:num w:numId="28">
    <w:abstractNumId w:val="6"/>
  </w:num>
  <w:num w:numId="29">
    <w:abstractNumId w:val="16"/>
  </w:num>
  <w:num w:numId="30">
    <w:abstractNumId w:val="28"/>
  </w:num>
  <w:num w:numId="31">
    <w:abstractNumId w:val="41"/>
  </w:num>
  <w:num w:numId="32">
    <w:abstractNumId w:val="22"/>
  </w:num>
  <w:num w:numId="33">
    <w:abstractNumId w:val="8"/>
  </w:num>
  <w:num w:numId="34">
    <w:abstractNumId w:val="2"/>
  </w:num>
  <w:num w:numId="35">
    <w:abstractNumId w:val="44"/>
  </w:num>
  <w:num w:numId="36">
    <w:abstractNumId w:val="33"/>
  </w:num>
  <w:num w:numId="37">
    <w:abstractNumId w:val="13"/>
  </w:num>
  <w:num w:numId="38">
    <w:abstractNumId w:val="24"/>
  </w:num>
  <w:num w:numId="39">
    <w:abstractNumId w:val="19"/>
  </w:num>
  <w:num w:numId="40">
    <w:abstractNumId w:val="43"/>
  </w:num>
  <w:num w:numId="41">
    <w:abstractNumId w:val="38"/>
  </w:num>
  <w:num w:numId="42">
    <w:abstractNumId w:val="26"/>
  </w:num>
  <w:num w:numId="43">
    <w:abstractNumId w:val="15"/>
  </w:num>
  <w:num w:numId="44">
    <w:abstractNumId w:val="1"/>
  </w:num>
  <w:num w:numId="45">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GB" w:vendorID="64" w:dllVersion="6" w:nlCheck="1" w:checkStyle="1"/>
  <w:activeWritingStyle w:appName="MSWord" w:lang="it-IT"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F63"/>
    <w:rsid w:val="00007070"/>
    <w:rsid w:val="000126E0"/>
    <w:rsid w:val="00013451"/>
    <w:rsid w:val="00015823"/>
    <w:rsid w:val="0001675A"/>
    <w:rsid w:val="000171B5"/>
    <w:rsid w:val="00021B33"/>
    <w:rsid w:val="00022498"/>
    <w:rsid w:val="000245DF"/>
    <w:rsid w:val="00025B54"/>
    <w:rsid w:val="00027FEB"/>
    <w:rsid w:val="00032D1B"/>
    <w:rsid w:val="00032FCA"/>
    <w:rsid w:val="00033DB4"/>
    <w:rsid w:val="00036E4F"/>
    <w:rsid w:val="00037613"/>
    <w:rsid w:val="00037F51"/>
    <w:rsid w:val="00046A17"/>
    <w:rsid w:val="0004731F"/>
    <w:rsid w:val="00047F5D"/>
    <w:rsid w:val="00052ABE"/>
    <w:rsid w:val="00053698"/>
    <w:rsid w:val="00053DFC"/>
    <w:rsid w:val="00053F88"/>
    <w:rsid w:val="0005406A"/>
    <w:rsid w:val="000546E0"/>
    <w:rsid w:val="000556E1"/>
    <w:rsid w:val="000615E3"/>
    <w:rsid w:val="00063F4A"/>
    <w:rsid w:val="000677DA"/>
    <w:rsid w:val="00071314"/>
    <w:rsid w:val="0007473D"/>
    <w:rsid w:val="00076D47"/>
    <w:rsid w:val="00077AEB"/>
    <w:rsid w:val="00080490"/>
    <w:rsid w:val="00083AD2"/>
    <w:rsid w:val="00084E47"/>
    <w:rsid w:val="0008729B"/>
    <w:rsid w:val="0009321F"/>
    <w:rsid w:val="00093F8C"/>
    <w:rsid w:val="0009413F"/>
    <w:rsid w:val="000972FA"/>
    <w:rsid w:val="000A35D9"/>
    <w:rsid w:val="000A6CAF"/>
    <w:rsid w:val="000A790D"/>
    <w:rsid w:val="000B1968"/>
    <w:rsid w:val="000C1F98"/>
    <w:rsid w:val="000C467C"/>
    <w:rsid w:val="000C53E6"/>
    <w:rsid w:val="000C6124"/>
    <w:rsid w:val="000C621E"/>
    <w:rsid w:val="000C637B"/>
    <w:rsid w:val="000C65AC"/>
    <w:rsid w:val="000C721B"/>
    <w:rsid w:val="000C739E"/>
    <w:rsid w:val="000D5075"/>
    <w:rsid w:val="000D667A"/>
    <w:rsid w:val="000E47F4"/>
    <w:rsid w:val="000E4CA6"/>
    <w:rsid w:val="000E7942"/>
    <w:rsid w:val="000F15F7"/>
    <w:rsid w:val="000F4D52"/>
    <w:rsid w:val="0010301D"/>
    <w:rsid w:val="00103C8C"/>
    <w:rsid w:val="001061FD"/>
    <w:rsid w:val="0011161F"/>
    <w:rsid w:val="00112FC7"/>
    <w:rsid w:val="001161EB"/>
    <w:rsid w:val="001200EF"/>
    <w:rsid w:val="001226CC"/>
    <w:rsid w:val="00122877"/>
    <w:rsid w:val="00123C65"/>
    <w:rsid w:val="001246D4"/>
    <w:rsid w:val="0013049B"/>
    <w:rsid w:val="001305B9"/>
    <w:rsid w:val="00131D0D"/>
    <w:rsid w:val="0013372D"/>
    <w:rsid w:val="001338F0"/>
    <w:rsid w:val="0013474F"/>
    <w:rsid w:val="00136F29"/>
    <w:rsid w:val="001409E6"/>
    <w:rsid w:val="00142309"/>
    <w:rsid w:val="00145D8A"/>
    <w:rsid w:val="00146B71"/>
    <w:rsid w:val="00147F32"/>
    <w:rsid w:val="0015068B"/>
    <w:rsid w:val="00152DA2"/>
    <w:rsid w:val="001536A3"/>
    <w:rsid w:val="0016008F"/>
    <w:rsid w:val="00161564"/>
    <w:rsid w:val="00164310"/>
    <w:rsid w:val="001768F8"/>
    <w:rsid w:val="00181811"/>
    <w:rsid w:val="001879F7"/>
    <w:rsid w:val="00192754"/>
    <w:rsid w:val="0019387A"/>
    <w:rsid w:val="0019436F"/>
    <w:rsid w:val="001963D7"/>
    <w:rsid w:val="00196B19"/>
    <w:rsid w:val="001A0771"/>
    <w:rsid w:val="001A1CE9"/>
    <w:rsid w:val="001A41F7"/>
    <w:rsid w:val="001B0048"/>
    <w:rsid w:val="001B0C88"/>
    <w:rsid w:val="001B46D0"/>
    <w:rsid w:val="001B4B6C"/>
    <w:rsid w:val="001C0C15"/>
    <w:rsid w:val="001C1032"/>
    <w:rsid w:val="001D1C00"/>
    <w:rsid w:val="001D48A5"/>
    <w:rsid w:val="001D498C"/>
    <w:rsid w:val="001E6C32"/>
    <w:rsid w:val="001E78CB"/>
    <w:rsid w:val="001F5D93"/>
    <w:rsid w:val="001F624E"/>
    <w:rsid w:val="001F6293"/>
    <w:rsid w:val="001F642D"/>
    <w:rsid w:val="0020017B"/>
    <w:rsid w:val="00201CC1"/>
    <w:rsid w:val="00203D2F"/>
    <w:rsid w:val="00210BBA"/>
    <w:rsid w:val="00212592"/>
    <w:rsid w:val="002169B4"/>
    <w:rsid w:val="002209F5"/>
    <w:rsid w:val="002228B2"/>
    <w:rsid w:val="002263CE"/>
    <w:rsid w:val="00237C1A"/>
    <w:rsid w:val="00242B83"/>
    <w:rsid w:val="002433CB"/>
    <w:rsid w:val="0025742A"/>
    <w:rsid w:val="00261911"/>
    <w:rsid w:val="00264B2A"/>
    <w:rsid w:val="00267AE0"/>
    <w:rsid w:val="0027258B"/>
    <w:rsid w:val="00273030"/>
    <w:rsid w:val="002736D1"/>
    <w:rsid w:val="00274B21"/>
    <w:rsid w:val="00282A51"/>
    <w:rsid w:val="00290E17"/>
    <w:rsid w:val="00292FCC"/>
    <w:rsid w:val="0029617A"/>
    <w:rsid w:val="002974BD"/>
    <w:rsid w:val="00297871"/>
    <w:rsid w:val="002A17E6"/>
    <w:rsid w:val="002A6729"/>
    <w:rsid w:val="002A7700"/>
    <w:rsid w:val="002B7475"/>
    <w:rsid w:val="002B7C3D"/>
    <w:rsid w:val="002C0F99"/>
    <w:rsid w:val="002C38BA"/>
    <w:rsid w:val="002C6AD1"/>
    <w:rsid w:val="002C7B71"/>
    <w:rsid w:val="002D0FB4"/>
    <w:rsid w:val="002D3B15"/>
    <w:rsid w:val="002D44D8"/>
    <w:rsid w:val="002D5136"/>
    <w:rsid w:val="002D66DA"/>
    <w:rsid w:val="002E26CF"/>
    <w:rsid w:val="002E3DC9"/>
    <w:rsid w:val="002E6E0C"/>
    <w:rsid w:val="002F1A00"/>
    <w:rsid w:val="002F2662"/>
    <w:rsid w:val="002F3324"/>
    <w:rsid w:val="002F3B21"/>
    <w:rsid w:val="00300331"/>
    <w:rsid w:val="00300755"/>
    <w:rsid w:val="00301302"/>
    <w:rsid w:val="0030292E"/>
    <w:rsid w:val="00303559"/>
    <w:rsid w:val="0031184D"/>
    <w:rsid w:val="003145C0"/>
    <w:rsid w:val="00317973"/>
    <w:rsid w:val="00324EAC"/>
    <w:rsid w:val="0032521F"/>
    <w:rsid w:val="003260AD"/>
    <w:rsid w:val="00326AB2"/>
    <w:rsid w:val="003323E8"/>
    <w:rsid w:val="00340077"/>
    <w:rsid w:val="00345EF1"/>
    <w:rsid w:val="0034708C"/>
    <w:rsid w:val="003470FC"/>
    <w:rsid w:val="00350F4B"/>
    <w:rsid w:val="00361B0A"/>
    <w:rsid w:val="003674D6"/>
    <w:rsid w:val="00367724"/>
    <w:rsid w:val="00375ADD"/>
    <w:rsid w:val="00380C97"/>
    <w:rsid w:val="00381027"/>
    <w:rsid w:val="003857ED"/>
    <w:rsid w:val="0038674D"/>
    <w:rsid w:val="003956E9"/>
    <w:rsid w:val="00396164"/>
    <w:rsid w:val="003A0DBE"/>
    <w:rsid w:val="003A3355"/>
    <w:rsid w:val="003A474A"/>
    <w:rsid w:val="003A7A8C"/>
    <w:rsid w:val="003B0D34"/>
    <w:rsid w:val="003B355D"/>
    <w:rsid w:val="003B6928"/>
    <w:rsid w:val="003B6C22"/>
    <w:rsid w:val="003C24CF"/>
    <w:rsid w:val="003C6F24"/>
    <w:rsid w:val="003D09C7"/>
    <w:rsid w:val="003D3F44"/>
    <w:rsid w:val="003D63C4"/>
    <w:rsid w:val="003E1EBD"/>
    <w:rsid w:val="003E230A"/>
    <w:rsid w:val="003E4298"/>
    <w:rsid w:val="003E6F5C"/>
    <w:rsid w:val="003F2181"/>
    <w:rsid w:val="00410CEB"/>
    <w:rsid w:val="00413061"/>
    <w:rsid w:val="00417B97"/>
    <w:rsid w:val="004203FA"/>
    <w:rsid w:val="0042165A"/>
    <w:rsid w:val="00421667"/>
    <w:rsid w:val="00421E58"/>
    <w:rsid w:val="00424D82"/>
    <w:rsid w:val="004312BE"/>
    <w:rsid w:val="00436803"/>
    <w:rsid w:val="004425A1"/>
    <w:rsid w:val="00443C4A"/>
    <w:rsid w:val="004447C8"/>
    <w:rsid w:val="00444F1A"/>
    <w:rsid w:val="0044512F"/>
    <w:rsid w:val="00445FBE"/>
    <w:rsid w:val="004523DE"/>
    <w:rsid w:val="004530AB"/>
    <w:rsid w:val="00464123"/>
    <w:rsid w:val="00471C7C"/>
    <w:rsid w:val="004822BB"/>
    <w:rsid w:val="00485598"/>
    <w:rsid w:val="004930BF"/>
    <w:rsid w:val="004942FB"/>
    <w:rsid w:val="004951A9"/>
    <w:rsid w:val="00496EFC"/>
    <w:rsid w:val="004B1444"/>
    <w:rsid w:val="004B34DC"/>
    <w:rsid w:val="004B6C89"/>
    <w:rsid w:val="004B789F"/>
    <w:rsid w:val="004C5513"/>
    <w:rsid w:val="004C73D4"/>
    <w:rsid w:val="004D42E7"/>
    <w:rsid w:val="004E3867"/>
    <w:rsid w:val="004E4C36"/>
    <w:rsid w:val="004F0B1A"/>
    <w:rsid w:val="004F1C4E"/>
    <w:rsid w:val="00500106"/>
    <w:rsid w:val="005007E9"/>
    <w:rsid w:val="00503B50"/>
    <w:rsid w:val="0050417E"/>
    <w:rsid w:val="00504E1B"/>
    <w:rsid w:val="00505A64"/>
    <w:rsid w:val="005060BE"/>
    <w:rsid w:val="0050700D"/>
    <w:rsid w:val="005071C4"/>
    <w:rsid w:val="00512757"/>
    <w:rsid w:val="00513C03"/>
    <w:rsid w:val="0051655B"/>
    <w:rsid w:val="0052076C"/>
    <w:rsid w:val="00520F45"/>
    <w:rsid w:val="005211F8"/>
    <w:rsid w:val="00521C0E"/>
    <w:rsid w:val="00522973"/>
    <w:rsid w:val="00522E09"/>
    <w:rsid w:val="005258B9"/>
    <w:rsid w:val="00526AE4"/>
    <w:rsid w:val="00531EC8"/>
    <w:rsid w:val="0053440D"/>
    <w:rsid w:val="0054048E"/>
    <w:rsid w:val="00544133"/>
    <w:rsid w:val="005452EB"/>
    <w:rsid w:val="00547C02"/>
    <w:rsid w:val="00552E9F"/>
    <w:rsid w:val="005540A2"/>
    <w:rsid w:val="005545FD"/>
    <w:rsid w:val="0055774E"/>
    <w:rsid w:val="00571BB7"/>
    <w:rsid w:val="00572D4E"/>
    <w:rsid w:val="0057378C"/>
    <w:rsid w:val="00574E6F"/>
    <w:rsid w:val="005838DE"/>
    <w:rsid w:val="00584EF8"/>
    <w:rsid w:val="00590049"/>
    <w:rsid w:val="00592399"/>
    <w:rsid w:val="00596011"/>
    <w:rsid w:val="00596A92"/>
    <w:rsid w:val="00597F07"/>
    <w:rsid w:val="005A36C9"/>
    <w:rsid w:val="005A6C3F"/>
    <w:rsid w:val="005B1C43"/>
    <w:rsid w:val="005B1F63"/>
    <w:rsid w:val="005B3945"/>
    <w:rsid w:val="005C005A"/>
    <w:rsid w:val="005C2140"/>
    <w:rsid w:val="005C5865"/>
    <w:rsid w:val="005C5AFC"/>
    <w:rsid w:val="005E0549"/>
    <w:rsid w:val="005E537E"/>
    <w:rsid w:val="005E7124"/>
    <w:rsid w:val="005F3E94"/>
    <w:rsid w:val="00600838"/>
    <w:rsid w:val="00604293"/>
    <w:rsid w:val="00607AE3"/>
    <w:rsid w:val="00623D92"/>
    <w:rsid w:val="006244BA"/>
    <w:rsid w:val="006253B4"/>
    <w:rsid w:val="0062583A"/>
    <w:rsid w:val="00625C68"/>
    <w:rsid w:val="006261E7"/>
    <w:rsid w:val="00630FAD"/>
    <w:rsid w:val="00641611"/>
    <w:rsid w:val="00641810"/>
    <w:rsid w:val="00642C4B"/>
    <w:rsid w:val="00652861"/>
    <w:rsid w:val="00653DA3"/>
    <w:rsid w:val="00654345"/>
    <w:rsid w:val="00657B67"/>
    <w:rsid w:val="00665B90"/>
    <w:rsid w:val="00673B62"/>
    <w:rsid w:val="00681926"/>
    <w:rsid w:val="00682E4B"/>
    <w:rsid w:val="00684281"/>
    <w:rsid w:val="00694540"/>
    <w:rsid w:val="00696A71"/>
    <w:rsid w:val="006A21C1"/>
    <w:rsid w:val="006A39FA"/>
    <w:rsid w:val="006A5045"/>
    <w:rsid w:val="006A5B9C"/>
    <w:rsid w:val="006A66C7"/>
    <w:rsid w:val="006A6C61"/>
    <w:rsid w:val="006B0B96"/>
    <w:rsid w:val="006B1E24"/>
    <w:rsid w:val="006B35A4"/>
    <w:rsid w:val="006C5622"/>
    <w:rsid w:val="006C7AE8"/>
    <w:rsid w:val="006D2078"/>
    <w:rsid w:val="006D58AE"/>
    <w:rsid w:val="006E0DF0"/>
    <w:rsid w:val="006E4865"/>
    <w:rsid w:val="006F16C4"/>
    <w:rsid w:val="00700012"/>
    <w:rsid w:val="00701222"/>
    <w:rsid w:val="007034B8"/>
    <w:rsid w:val="007113F8"/>
    <w:rsid w:val="007124B2"/>
    <w:rsid w:val="007143F7"/>
    <w:rsid w:val="007232FD"/>
    <w:rsid w:val="00724221"/>
    <w:rsid w:val="00734865"/>
    <w:rsid w:val="007348BE"/>
    <w:rsid w:val="007362BD"/>
    <w:rsid w:val="0075081B"/>
    <w:rsid w:val="007513C9"/>
    <w:rsid w:val="00751419"/>
    <w:rsid w:val="0075169A"/>
    <w:rsid w:val="007672C2"/>
    <w:rsid w:val="00770802"/>
    <w:rsid w:val="007736F0"/>
    <w:rsid w:val="00774D2E"/>
    <w:rsid w:val="00794966"/>
    <w:rsid w:val="00794D4C"/>
    <w:rsid w:val="00795286"/>
    <w:rsid w:val="007A0429"/>
    <w:rsid w:val="007A0C2C"/>
    <w:rsid w:val="007A170D"/>
    <w:rsid w:val="007A5327"/>
    <w:rsid w:val="007B7A8C"/>
    <w:rsid w:val="007C15B2"/>
    <w:rsid w:val="007C2E74"/>
    <w:rsid w:val="007C686D"/>
    <w:rsid w:val="007D37EE"/>
    <w:rsid w:val="007D41B6"/>
    <w:rsid w:val="007D68A5"/>
    <w:rsid w:val="007E15DF"/>
    <w:rsid w:val="007E7CD3"/>
    <w:rsid w:val="007F01D5"/>
    <w:rsid w:val="007F2A76"/>
    <w:rsid w:val="00800799"/>
    <w:rsid w:val="0080191B"/>
    <w:rsid w:val="00805CAE"/>
    <w:rsid w:val="00811224"/>
    <w:rsid w:val="00814036"/>
    <w:rsid w:val="00814D1C"/>
    <w:rsid w:val="00816500"/>
    <w:rsid w:val="00817A37"/>
    <w:rsid w:val="00823456"/>
    <w:rsid w:val="00823C3B"/>
    <w:rsid w:val="00826946"/>
    <w:rsid w:val="008308BA"/>
    <w:rsid w:val="00832C4F"/>
    <w:rsid w:val="00834658"/>
    <w:rsid w:val="00840CDC"/>
    <w:rsid w:val="00840E68"/>
    <w:rsid w:val="00842BBF"/>
    <w:rsid w:val="00844E23"/>
    <w:rsid w:val="00852CB2"/>
    <w:rsid w:val="008557A9"/>
    <w:rsid w:val="008557DE"/>
    <w:rsid w:val="00860C09"/>
    <w:rsid w:val="00864513"/>
    <w:rsid w:val="008663DB"/>
    <w:rsid w:val="00866508"/>
    <w:rsid w:val="008753C9"/>
    <w:rsid w:val="0088202E"/>
    <w:rsid w:val="00884E48"/>
    <w:rsid w:val="008867F0"/>
    <w:rsid w:val="008912E2"/>
    <w:rsid w:val="008A22E7"/>
    <w:rsid w:val="008A6A4C"/>
    <w:rsid w:val="008A7624"/>
    <w:rsid w:val="008B01C3"/>
    <w:rsid w:val="008B04AE"/>
    <w:rsid w:val="008B7BC2"/>
    <w:rsid w:val="008C430B"/>
    <w:rsid w:val="008D7A1A"/>
    <w:rsid w:val="008E1AD8"/>
    <w:rsid w:val="008E73C3"/>
    <w:rsid w:val="008F1755"/>
    <w:rsid w:val="008F58BA"/>
    <w:rsid w:val="008F76A0"/>
    <w:rsid w:val="00900D2A"/>
    <w:rsid w:val="00902494"/>
    <w:rsid w:val="00902F5C"/>
    <w:rsid w:val="0090391F"/>
    <w:rsid w:val="009059E7"/>
    <w:rsid w:val="00907138"/>
    <w:rsid w:val="00907489"/>
    <w:rsid w:val="00911862"/>
    <w:rsid w:val="009141F7"/>
    <w:rsid w:val="00916738"/>
    <w:rsid w:val="009200AE"/>
    <w:rsid w:val="0092273F"/>
    <w:rsid w:val="00923DAD"/>
    <w:rsid w:val="0092563F"/>
    <w:rsid w:val="00931C24"/>
    <w:rsid w:val="00933908"/>
    <w:rsid w:val="0094092D"/>
    <w:rsid w:val="009420F9"/>
    <w:rsid w:val="00942D63"/>
    <w:rsid w:val="009441C9"/>
    <w:rsid w:val="009478EA"/>
    <w:rsid w:val="0095485B"/>
    <w:rsid w:val="00955A13"/>
    <w:rsid w:val="00957EB5"/>
    <w:rsid w:val="009616B6"/>
    <w:rsid w:val="00961758"/>
    <w:rsid w:val="00961F0C"/>
    <w:rsid w:val="00965931"/>
    <w:rsid w:val="00975E53"/>
    <w:rsid w:val="00975E7C"/>
    <w:rsid w:val="00980972"/>
    <w:rsid w:val="0098147C"/>
    <w:rsid w:val="00985F55"/>
    <w:rsid w:val="009865AD"/>
    <w:rsid w:val="00991219"/>
    <w:rsid w:val="009962F6"/>
    <w:rsid w:val="00997A4C"/>
    <w:rsid w:val="009A0E56"/>
    <w:rsid w:val="009A20B4"/>
    <w:rsid w:val="009A2CA1"/>
    <w:rsid w:val="009B0AE7"/>
    <w:rsid w:val="009B2F44"/>
    <w:rsid w:val="009C0CDB"/>
    <w:rsid w:val="009C2F2E"/>
    <w:rsid w:val="009C2F50"/>
    <w:rsid w:val="009C49C7"/>
    <w:rsid w:val="009C57E7"/>
    <w:rsid w:val="009C7606"/>
    <w:rsid w:val="009D04B7"/>
    <w:rsid w:val="009D47CE"/>
    <w:rsid w:val="009E51D3"/>
    <w:rsid w:val="009E6004"/>
    <w:rsid w:val="009F09E0"/>
    <w:rsid w:val="009F1733"/>
    <w:rsid w:val="009F1F0F"/>
    <w:rsid w:val="009F47B7"/>
    <w:rsid w:val="00A0047F"/>
    <w:rsid w:val="00A00775"/>
    <w:rsid w:val="00A0632D"/>
    <w:rsid w:val="00A10EFC"/>
    <w:rsid w:val="00A1581E"/>
    <w:rsid w:val="00A21D65"/>
    <w:rsid w:val="00A318F5"/>
    <w:rsid w:val="00A359CC"/>
    <w:rsid w:val="00A35C00"/>
    <w:rsid w:val="00A409D8"/>
    <w:rsid w:val="00A41ECD"/>
    <w:rsid w:val="00A430AC"/>
    <w:rsid w:val="00A55F88"/>
    <w:rsid w:val="00A563E7"/>
    <w:rsid w:val="00A71D83"/>
    <w:rsid w:val="00A83591"/>
    <w:rsid w:val="00A849F2"/>
    <w:rsid w:val="00A863C0"/>
    <w:rsid w:val="00A9345C"/>
    <w:rsid w:val="00A94554"/>
    <w:rsid w:val="00A9540A"/>
    <w:rsid w:val="00A96159"/>
    <w:rsid w:val="00AA357B"/>
    <w:rsid w:val="00AA43E4"/>
    <w:rsid w:val="00AB46B0"/>
    <w:rsid w:val="00AC59D6"/>
    <w:rsid w:val="00AE4418"/>
    <w:rsid w:val="00AE5FC1"/>
    <w:rsid w:val="00AF06C6"/>
    <w:rsid w:val="00AF6CD1"/>
    <w:rsid w:val="00B05D9F"/>
    <w:rsid w:val="00B0667C"/>
    <w:rsid w:val="00B06915"/>
    <w:rsid w:val="00B07D63"/>
    <w:rsid w:val="00B103F6"/>
    <w:rsid w:val="00B11838"/>
    <w:rsid w:val="00B11CE5"/>
    <w:rsid w:val="00B17F92"/>
    <w:rsid w:val="00B224E6"/>
    <w:rsid w:val="00B248CF"/>
    <w:rsid w:val="00B26044"/>
    <w:rsid w:val="00B26E5D"/>
    <w:rsid w:val="00B26E94"/>
    <w:rsid w:val="00B27E61"/>
    <w:rsid w:val="00B30353"/>
    <w:rsid w:val="00B319BD"/>
    <w:rsid w:val="00B34591"/>
    <w:rsid w:val="00B362CF"/>
    <w:rsid w:val="00B36CCA"/>
    <w:rsid w:val="00B44B3C"/>
    <w:rsid w:val="00B4522A"/>
    <w:rsid w:val="00B45AA8"/>
    <w:rsid w:val="00B47329"/>
    <w:rsid w:val="00B512CE"/>
    <w:rsid w:val="00B53BF0"/>
    <w:rsid w:val="00B544CA"/>
    <w:rsid w:val="00B661A6"/>
    <w:rsid w:val="00B76291"/>
    <w:rsid w:val="00B77FE2"/>
    <w:rsid w:val="00B81B8D"/>
    <w:rsid w:val="00B85A45"/>
    <w:rsid w:val="00B92996"/>
    <w:rsid w:val="00B93D0E"/>
    <w:rsid w:val="00BA1E00"/>
    <w:rsid w:val="00BA617B"/>
    <w:rsid w:val="00BA7E9F"/>
    <w:rsid w:val="00BB4619"/>
    <w:rsid w:val="00BC120A"/>
    <w:rsid w:val="00BC1718"/>
    <w:rsid w:val="00BC1840"/>
    <w:rsid w:val="00BC277A"/>
    <w:rsid w:val="00BD0D8E"/>
    <w:rsid w:val="00BD14AF"/>
    <w:rsid w:val="00BD64C2"/>
    <w:rsid w:val="00BD67FA"/>
    <w:rsid w:val="00BE3AF7"/>
    <w:rsid w:val="00BE7597"/>
    <w:rsid w:val="00BF4261"/>
    <w:rsid w:val="00BF6A07"/>
    <w:rsid w:val="00BF6A41"/>
    <w:rsid w:val="00BF78A2"/>
    <w:rsid w:val="00C05A71"/>
    <w:rsid w:val="00C07479"/>
    <w:rsid w:val="00C07D05"/>
    <w:rsid w:val="00C21AB1"/>
    <w:rsid w:val="00C22C92"/>
    <w:rsid w:val="00C23D97"/>
    <w:rsid w:val="00C243D7"/>
    <w:rsid w:val="00C324A5"/>
    <w:rsid w:val="00C33A65"/>
    <w:rsid w:val="00C40DC0"/>
    <w:rsid w:val="00C45958"/>
    <w:rsid w:val="00C460C3"/>
    <w:rsid w:val="00C51676"/>
    <w:rsid w:val="00C52F94"/>
    <w:rsid w:val="00C563F6"/>
    <w:rsid w:val="00C62A49"/>
    <w:rsid w:val="00C6419E"/>
    <w:rsid w:val="00C66C51"/>
    <w:rsid w:val="00C732AD"/>
    <w:rsid w:val="00C73F55"/>
    <w:rsid w:val="00C80CEE"/>
    <w:rsid w:val="00C81381"/>
    <w:rsid w:val="00C91C54"/>
    <w:rsid w:val="00C91ED1"/>
    <w:rsid w:val="00C91F14"/>
    <w:rsid w:val="00C9283A"/>
    <w:rsid w:val="00C940F8"/>
    <w:rsid w:val="00C944BF"/>
    <w:rsid w:val="00C94610"/>
    <w:rsid w:val="00C9650C"/>
    <w:rsid w:val="00C96C36"/>
    <w:rsid w:val="00CA138B"/>
    <w:rsid w:val="00CA3731"/>
    <w:rsid w:val="00CA47E8"/>
    <w:rsid w:val="00CA5C02"/>
    <w:rsid w:val="00CA63C6"/>
    <w:rsid w:val="00CB05E9"/>
    <w:rsid w:val="00CB481D"/>
    <w:rsid w:val="00CB5067"/>
    <w:rsid w:val="00CB5354"/>
    <w:rsid w:val="00CB7C4F"/>
    <w:rsid w:val="00CE1DFB"/>
    <w:rsid w:val="00CE224E"/>
    <w:rsid w:val="00CE65F0"/>
    <w:rsid w:val="00CE7619"/>
    <w:rsid w:val="00CF1DE7"/>
    <w:rsid w:val="00CF284D"/>
    <w:rsid w:val="00CF3015"/>
    <w:rsid w:val="00CF6F23"/>
    <w:rsid w:val="00D01782"/>
    <w:rsid w:val="00D03438"/>
    <w:rsid w:val="00D06AC0"/>
    <w:rsid w:val="00D06E64"/>
    <w:rsid w:val="00D12755"/>
    <w:rsid w:val="00D12E69"/>
    <w:rsid w:val="00D16105"/>
    <w:rsid w:val="00D21E29"/>
    <w:rsid w:val="00D21F53"/>
    <w:rsid w:val="00D2464F"/>
    <w:rsid w:val="00D25547"/>
    <w:rsid w:val="00D25D2C"/>
    <w:rsid w:val="00D30F46"/>
    <w:rsid w:val="00D3133A"/>
    <w:rsid w:val="00D3514F"/>
    <w:rsid w:val="00D3539D"/>
    <w:rsid w:val="00D37D64"/>
    <w:rsid w:val="00D4017D"/>
    <w:rsid w:val="00D41E60"/>
    <w:rsid w:val="00D461DE"/>
    <w:rsid w:val="00D505BF"/>
    <w:rsid w:val="00D50CF0"/>
    <w:rsid w:val="00D55674"/>
    <w:rsid w:val="00D604F1"/>
    <w:rsid w:val="00D61053"/>
    <w:rsid w:val="00D6770D"/>
    <w:rsid w:val="00D743D0"/>
    <w:rsid w:val="00D75ED8"/>
    <w:rsid w:val="00D76F03"/>
    <w:rsid w:val="00D95A10"/>
    <w:rsid w:val="00D96606"/>
    <w:rsid w:val="00DA20CE"/>
    <w:rsid w:val="00DA4C62"/>
    <w:rsid w:val="00DB05D5"/>
    <w:rsid w:val="00DB0A3E"/>
    <w:rsid w:val="00DB1125"/>
    <w:rsid w:val="00DB119E"/>
    <w:rsid w:val="00DB3A0A"/>
    <w:rsid w:val="00DB5EFC"/>
    <w:rsid w:val="00DB5F03"/>
    <w:rsid w:val="00DC15E0"/>
    <w:rsid w:val="00DC3127"/>
    <w:rsid w:val="00DC405E"/>
    <w:rsid w:val="00DC6206"/>
    <w:rsid w:val="00DC6275"/>
    <w:rsid w:val="00DC6A89"/>
    <w:rsid w:val="00DD0026"/>
    <w:rsid w:val="00DD4AB6"/>
    <w:rsid w:val="00DE7F3C"/>
    <w:rsid w:val="00DF11DF"/>
    <w:rsid w:val="00DF5A27"/>
    <w:rsid w:val="00E02E10"/>
    <w:rsid w:val="00E05B8A"/>
    <w:rsid w:val="00E108E7"/>
    <w:rsid w:val="00E11590"/>
    <w:rsid w:val="00E134B5"/>
    <w:rsid w:val="00E200B8"/>
    <w:rsid w:val="00E25E44"/>
    <w:rsid w:val="00E26873"/>
    <w:rsid w:val="00E27741"/>
    <w:rsid w:val="00E30C47"/>
    <w:rsid w:val="00E331F5"/>
    <w:rsid w:val="00E36FE2"/>
    <w:rsid w:val="00E44067"/>
    <w:rsid w:val="00E44F27"/>
    <w:rsid w:val="00E45CD6"/>
    <w:rsid w:val="00E550A2"/>
    <w:rsid w:val="00E5762C"/>
    <w:rsid w:val="00E57F58"/>
    <w:rsid w:val="00E605BD"/>
    <w:rsid w:val="00E60B20"/>
    <w:rsid w:val="00E6256B"/>
    <w:rsid w:val="00E629BB"/>
    <w:rsid w:val="00E62B00"/>
    <w:rsid w:val="00E65AF1"/>
    <w:rsid w:val="00E7234A"/>
    <w:rsid w:val="00E758D9"/>
    <w:rsid w:val="00E75EBA"/>
    <w:rsid w:val="00E81C58"/>
    <w:rsid w:val="00E81D01"/>
    <w:rsid w:val="00E91DEC"/>
    <w:rsid w:val="00E92D37"/>
    <w:rsid w:val="00E92F6E"/>
    <w:rsid w:val="00E942C9"/>
    <w:rsid w:val="00E9514A"/>
    <w:rsid w:val="00E95F5C"/>
    <w:rsid w:val="00E97A63"/>
    <w:rsid w:val="00EA0119"/>
    <w:rsid w:val="00EA57CC"/>
    <w:rsid w:val="00EB06CE"/>
    <w:rsid w:val="00EB07A8"/>
    <w:rsid w:val="00EC210B"/>
    <w:rsid w:val="00EC51A3"/>
    <w:rsid w:val="00EC7EA2"/>
    <w:rsid w:val="00ED5E4C"/>
    <w:rsid w:val="00EE224F"/>
    <w:rsid w:val="00EE2926"/>
    <w:rsid w:val="00EE2C34"/>
    <w:rsid w:val="00EE3A56"/>
    <w:rsid w:val="00EF7CAD"/>
    <w:rsid w:val="00F01F30"/>
    <w:rsid w:val="00F12983"/>
    <w:rsid w:val="00F15BE6"/>
    <w:rsid w:val="00F16A1D"/>
    <w:rsid w:val="00F17783"/>
    <w:rsid w:val="00F17DF9"/>
    <w:rsid w:val="00F2448C"/>
    <w:rsid w:val="00F2516C"/>
    <w:rsid w:val="00F343D9"/>
    <w:rsid w:val="00F34C8B"/>
    <w:rsid w:val="00F35543"/>
    <w:rsid w:val="00F37490"/>
    <w:rsid w:val="00F40FB7"/>
    <w:rsid w:val="00F447DD"/>
    <w:rsid w:val="00F44C8E"/>
    <w:rsid w:val="00F44F72"/>
    <w:rsid w:val="00F53A72"/>
    <w:rsid w:val="00F55D34"/>
    <w:rsid w:val="00F60889"/>
    <w:rsid w:val="00F65411"/>
    <w:rsid w:val="00F66F72"/>
    <w:rsid w:val="00F70C8E"/>
    <w:rsid w:val="00F72B01"/>
    <w:rsid w:val="00F811E1"/>
    <w:rsid w:val="00F8128C"/>
    <w:rsid w:val="00F81B37"/>
    <w:rsid w:val="00F859D5"/>
    <w:rsid w:val="00F879DD"/>
    <w:rsid w:val="00F87AB2"/>
    <w:rsid w:val="00F91007"/>
    <w:rsid w:val="00F976C4"/>
    <w:rsid w:val="00FA2293"/>
    <w:rsid w:val="00FA6537"/>
    <w:rsid w:val="00FB0235"/>
    <w:rsid w:val="00FB09A6"/>
    <w:rsid w:val="00FB6254"/>
    <w:rsid w:val="00FB6657"/>
    <w:rsid w:val="00FB6E5D"/>
    <w:rsid w:val="00FC1092"/>
    <w:rsid w:val="00FC19B6"/>
    <w:rsid w:val="00FC3747"/>
    <w:rsid w:val="00FD3E1B"/>
    <w:rsid w:val="00FD403B"/>
    <w:rsid w:val="00FD7281"/>
    <w:rsid w:val="00FE076B"/>
    <w:rsid w:val="00FE09F2"/>
    <w:rsid w:val="00FE60AF"/>
    <w:rsid w:val="00FF042E"/>
    <w:rsid w:val="00FF1D90"/>
    <w:rsid w:val="00FF2647"/>
    <w:rsid w:val="00FF50AE"/>
    <w:rsid w:val="00FF58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30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Calibri" w:eastAsia="Calibri" w:hAnsi="Calibri" w:cs="Calibri"/>
      <w:lang w:val="it-IT" w:eastAsia="it-IT" w:bidi="it-IT"/>
    </w:rPr>
  </w:style>
  <w:style w:type="paragraph" w:styleId="Titolo1">
    <w:name w:val="heading 1"/>
    <w:basedOn w:val="Normale"/>
    <w:uiPriority w:val="1"/>
    <w:qFormat/>
    <w:pPr>
      <w:spacing w:before="44"/>
      <w:ind w:left="2176" w:hanging="360"/>
      <w:outlineLvl w:val="0"/>
    </w:pPr>
    <w:rPr>
      <w:b/>
      <w:bCs/>
      <w:sz w:val="28"/>
      <w:szCs w:val="28"/>
    </w:rPr>
  </w:style>
  <w:style w:type="paragraph" w:styleId="Titolo2">
    <w:name w:val="heading 2"/>
    <w:basedOn w:val="Normale"/>
    <w:uiPriority w:val="1"/>
    <w:qFormat/>
    <w:rsid w:val="00BE3AF7"/>
    <w:pPr>
      <w:ind w:left="1761" w:hanging="576"/>
      <w:outlineLvl w:val="1"/>
    </w:pPr>
    <w:rPr>
      <w:b/>
      <w:bCs/>
      <w:sz w:val="28"/>
    </w:rPr>
  </w:style>
  <w:style w:type="paragraph" w:styleId="Titolo3">
    <w:name w:val="heading 3"/>
    <w:basedOn w:val="Normale"/>
    <w:uiPriority w:val="1"/>
    <w:qFormat/>
    <w:pPr>
      <w:ind w:left="1468"/>
      <w:jc w:val="both"/>
      <w:outlineLvl w:val="2"/>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376"/>
      <w:ind w:left="1612" w:hanging="427"/>
    </w:pPr>
    <w:rPr>
      <w:b/>
      <w:bCs/>
      <w:sz w:val="24"/>
      <w:szCs w:val="24"/>
    </w:rPr>
  </w:style>
  <w:style w:type="paragraph" w:styleId="Sommario2">
    <w:name w:val="toc 2"/>
    <w:basedOn w:val="Normale"/>
    <w:uiPriority w:val="39"/>
    <w:qFormat/>
    <w:pPr>
      <w:spacing w:before="1"/>
      <w:ind w:left="2142" w:hanging="720"/>
    </w:pPr>
    <w:rPr>
      <w:rFonts w:ascii="Trebuchet MS" w:eastAsia="Trebuchet MS" w:hAnsi="Trebuchet MS" w:cs="Trebuchet MS"/>
      <w:sz w:val="20"/>
      <w:szCs w:val="20"/>
    </w:rPr>
  </w:style>
  <w:style w:type="paragraph" w:styleId="Sommario3">
    <w:name w:val="toc 3"/>
    <w:basedOn w:val="Normale"/>
    <w:uiPriority w:val="39"/>
    <w:qFormat/>
    <w:pPr>
      <w:spacing w:before="68"/>
      <w:ind w:left="2152"/>
    </w:pPr>
    <w:rPr>
      <w:rFonts w:ascii="Trebuchet MS" w:eastAsia="Trebuchet MS" w:hAnsi="Trebuchet MS" w:cs="Trebuchet MS"/>
      <w:sz w:val="20"/>
      <w:szCs w:val="20"/>
    </w:r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34"/>
    <w:qFormat/>
    <w:pPr>
      <w:ind w:left="1905" w:hanging="360"/>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7362BD"/>
    <w:pPr>
      <w:tabs>
        <w:tab w:val="center" w:pos="4819"/>
        <w:tab w:val="right" w:pos="9638"/>
      </w:tabs>
    </w:pPr>
  </w:style>
  <w:style w:type="character" w:customStyle="1" w:styleId="IntestazioneCarattere">
    <w:name w:val="Intestazione Carattere"/>
    <w:basedOn w:val="Carpredefinitoparagrafo"/>
    <w:link w:val="Intestazione"/>
    <w:uiPriority w:val="99"/>
    <w:rsid w:val="007362BD"/>
    <w:rPr>
      <w:rFonts w:ascii="Calibri" w:eastAsia="Calibri" w:hAnsi="Calibri" w:cs="Calibri"/>
      <w:lang w:val="it-IT" w:eastAsia="it-IT" w:bidi="it-IT"/>
    </w:rPr>
  </w:style>
  <w:style w:type="paragraph" w:styleId="Pidipagina">
    <w:name w:val="footer"/>
    <w:basedOn w:val="Normale"/>
    <w:link w:val="PidipaginaCarattere"/>
    <w:uiPriority w:val="99"/>
    <w:unhideWhenUsed/>
    <w:rsid w:val="007362BD"/>
    <w:pPr>
      <w:tabs>
        <w:tab w:val="center" w:pos="4819"/>
        <w:tab w:val="right" w:pos="9638"/>
      </w:tabs>
    </w:pPr>
  </w:style>
  <w:style w:type="character" w:customStyle="1" w:styleId="PidipaginaCarattere">
    <w:name w:val="Piè di pagina Carattere"/>
    <w:basedOn w:val="Carpredefinitoparagrafo"/>
    <w:link w:val="Pidipagina"/>
    <w:uiPriority w:val="99"/>
    <w:rsid w:val="007362BD"/>
    <w:rPr>
      <w:rFonts w:ascii="Calibri" w:eastAsia="Calibri" w:hAnsi="Calibri" w:cs="Calibri"/>
      <w:lang w:val="it-IT" w:eastAsia="it-IT" w:bidi="it-IT"/>
    </w:rPr>
  </w:style>
  <w:style w:type="paragraph" w:styleId="Titolosommario">
    <w:name w:val="TOC Heading"/>
    <w:basedOn w:val="Titolo1"/>
    <w:next w:val="Normale"/>
    <w:uiPriority w:val="39"/>
    <w:unhideWhenUsed/>
    <w:qFormat/>
    <w:rsid w:val="0030292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Collegamentoipertestuale">
    <w:name w:val="Hyperlink"/>
    <w:basedOn w:val="Carpredefinitoparagrafo"/>
    <w:uiPriority w:val="99"/>
    <w:unhideWhenUsed/>
    <w:rsid w:val="0030292E"/>
    <w:rPr>
      <w:color w:val="0000FF" w:themeColor="hyperlink"/>
      <w:u w:val="single"/>
    </w:rPr>
  </w:style>
  <w:style w:type="paragraph" w:customStyle="1" w:styleId="Default">
    <w:name w:val="Default"/>
    <w:rsid w:val="00EB07A8"/>
    <w:pPr>
      <w:widowControl/>
      <w:adjustRightInd w:val="0"/>
    </w:pPr>
    <w:rPr>
      <w:rFonts w:ascii="Times New Roman" w:hAnsi="Times New Roman" w:cs="Times New Roman"/>
      <w:color w:val="000000"/>
      <w:sz w:val="24"/>
      <w:szCs w:val="24"/>
      <w:lang w:val="it-IT"/>
    </w:rPr>
  </w:style>
  <w:style w:type="table" w:styleId="Grigliatabella">
    <w:name w:val="Table Grid"/>
    <w:basedOn w:val="Tabellanormale"/>
    <w:uiPriority w:val="39"/>
    <w:rsid w:val="00053DFC"/>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3E1EBD"/>
    <w:rPr>
      <w:rFonts w:ascii="Calibri" w:eastAsia="Calibri" w:hAnsi="Calibri" w:cs="Calibri"/>
      <w:lang w:val="it-IT" w:eastAsia="it-IT" w:bidi="it-IT"/>
    </w:rPr>
  </w:style>
  <w:style w:type="table" w:customStyle="1" w:styleId="Grigliatabella1">
    <w:name w:val="Griglia tabella1"/>
    <w:basedOn w:val="Tabellanormale"/>
    <w:next w:val="Grigliatabella"/>
    <w:uiPriority w:val="39"/>
    <w:rsid w:val="007F2A76"/>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7F2A76"/>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B0C8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B0C88"/>
    <w:rPr>
      <w:rFonts w:ascii="Segoe UI" w:eastAsia="Calibri" w:hAnsi="Segoe UI" w:cs="Segoe UI"/>
      <w:sz w:val="18"/>
      <w:szCs w:val="18"/>
      <w:lang w:val="it-IT" w:eastAsia="it-IT" w:bidi="it-IT"/>
    </w:rPr>
  </w:style>
  <w:style w:type="character" w:customStyle="1" w:styleId="CorpotestoCarattere">
    <w:name w:val="Corpo testo Carattere"/>
    <w:basedOn w:val="Carpredefinitoparagrafo"/>
    <w:link w:val="Corpotesto"/>
    <w:uiPriority w:val="1"/>
    <w:rsid w:val="001A41F7"/>
    <w:rPr>
      <w:rFonts w:ascii="Calibri" w:eastAsia="Calibri" w:hAnsi="Calibri" w:cs="Calibri"/>
      <w:sz w:val="20"/>
      <w:szCs w:val="20"/>
      <w:lang w:val="it-IT" w:eastAsia="it-IT" w:bidi="it-IT"/>
    </w:rPr>
  </w:style>
  <w:style w:type="paragraph" w:customStyle="1" w:styleId="Normale1">
    <w:name w:val="Normale1"/>
    <w:rsid w:val="0008729B"/>
    <w:pPr>
      <w:widowControl/>
      <w:autoSpaceDE/>
      <w:autoSpaceDN/>
      <w:ind w:left="720" w:hanging="360"/>
    </w:pPr>
    <w:rPr>
      <w:rFonts w:ascii="Arial" w:eastAsia="Arial" w:hAnsi="Arial" w:cs="Arial"/>
      <w:sz w:val="24"/>
      <w:szCs w:val="24"/>
      <w:lang w:val="it-IT" w:eastAsia="it-IT"/>
    </w:rPr>
  </w:style>
  <w:style w:type="character" w:styleId="Titolodellibro">
    <w:name w:val="Book Title"/>
    <w:basedOn w:val="Carpredefinitoparagrafo"/>
    <w:uiPriority w:val="33"/>
    <w:qFormat/>
    <w:rsid w:val="006A5B9C"/>
    <w:rPr>
      <w:b/>
      <w:bCs/>
      <w:i/>
      <w:iCs/>
      <w:spacing w:val="5"/>
    </w:rPr>
  </w:style>
  <w:style w:type="paragraph" w:customStyle="1" w:styleId="Puntoelenco21">
    <w:name w:val="Punto elenco 21"/>
    <w:basedOn w:val="Normale"/>
    <w:rsid w:val="00080490"/>
    <w:pPr>
      <w:numPr>
        <w:ilvl w:val="1"/>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666082">
      <w:bodyDiv w:val="1"/>
      <w:marLeft w:val="0"/>
      <w:marRight w:val="0"/>
      <w:marTop w:val="0"/>
      <w:marBottom w:val="0"/>
      <w:divBdr>
        <w:top w:val="none" w:sz="0" w:space="0" w:color="auto"/>
        <w:left w:val="none" w:sz="0" w:space="0" w:color="auto"/>
        <w:bottom w:val="none" w:sz="0" w:space="0" w:color="auto"/>
        <w:right w:val="none" w:sz="0" w:space="0" w:color="auto"/>
      </w:divBdr>
    </w:div>
    <w:div w:id="1009990709">
      <w:bodyDiv w:val="1"/>
      <w:marLeft w:val="0"/>
      <w:marRight w:val="0"/>
      <w:marTop w:val="0"/>
      <w:marBottom w:val="0"/>
      <w:divBdr>
        <w:top w:val="none" w:sz="0" w:space="0" w:color="auto"/>
        <w:left w:val="none" w:sz="0" w:space="0" w:color="auto"/>
        <w:bottom w:val="none" w:sz="0" w:space="0" w:color="auto"/>
        <w:right w:val="none" w:sz="0" w:space="0" w:color="auto"/>
      </w:divBdr>
    </w:div>
    <w:div w:id="1259827345">
      <w:bodyDiv w:val="1"/>
      <w:marLeft w:val="0"/>
      <w:marRight w:val="0"/>
      <w:marTop w:val="0"/>
      <w:marBottom w:val="0"/>
      <w:divBdr>
        <w:top w:val="none" w:sz="0" w:space="0" w:color="auto"/>
        <w:left w:val="none" w:sz="0" w:space="0" w:color="auto"/>
        <w:bottom w:val="none" w:sz="0" w:space="0" w:color="auto"/>
        <w:right w:val="none" w:sz="0" w:space="0" w:color="auto"/>
      </w:divBdr>
    </w:div>
    <w:div w:id="1947106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www.bosettiegatti.eu/info/norme/statali/1993_0385.htm" TargetMode="External"/><Relationship Id="rId10" Type="http://schemas.openxmlformats.org/officeDocument/2006/relationships/image" Target="media/image3.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hyperlink" Target="http://www.bosettiegatti.eu/info/norme/statali/1993_0385.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DF1DD-CD22-4117-9102-43C26AB8C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11470</Words>
  <Characters>65379</Characters>
  <Application>Microsoft Office Word</Application>
  <DocSecurity>0</DocSecurity>
  <Lines>544</Lines>
  <Paragraphs>153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2020-04-24T08:46:00Z</dcterms:created>
  <dcterms:modified xsi:type="dcterms:W3CDTF">2020-04-24T08:46:00Z</dcterms:modified>
</cp:coreProperties>
</file>