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30" w:rsidRDefault="00B378A2">
      <w:pPr>
        <w:pStyle w:val="Default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Quantum Information Transfer in </w:t>
      </w:r>
      <w:proofErr w:type="spellStart"/>
      <w:r>
        <w:rPr>
          <w:sz w:val="28"/>
          <w:szCs w:val="28"/>
          <w:lang w:val="en-US"/>
        </w:rPr>
        <w:t>Positronium</w:t>
      </w:r>
      <w:proofErr w:type="spellEnd"/>
      <w:r>
        <w:rPr>
          <w:sz w:val="28"/>
          <w:szCs w:val="28"/>
          <w:lang w:val="en-US"/>
        </w:rPr>
        <w:t xml:space="preserve"> Annihilation</w:t>
      </w:r>
    </w:p>
    <w:p w:rsidR="00FE0130" w:rsidRDefault="00FE0130">
      <w:pPr>
        <w:pStyle w:val="Default"/>
        <w:rPr>
          <w:lang w:val="en-US"/>
        </w:rPr>
      </w:pPr>
    </w:p>
    <w:p w:rsidR="0014297D" w:rsidRPr="00D731E4" w:rsidRDefault="0014297D" w:rsidP="0014297D">
      <w:pPr>
        <w:pStyle w:val="Default"/>
        <w:jc w:val="center"/>
      </w:pPr>
      <w:r w:rsidRPr="00D731E4">
        <w:rPr>
          <w:u w:val="single"/>
        </w:rPr>
        <w:t>S. Mariazzi</w:t>
      </w:r>
      <w:r w:rsidRPr="00D731E4">
        <w:rPr>
          <w:vertAlign w:val="superscript"/>
        </w:rPr>
        <w:t>1,2</w:t>
      </w:r>
      <w:r w:rsidRPr="00D731E4">
        <w:t xml:space="preserve">, </w:t>
      </w:r>
      <w:r>
        <w:t>R. Caravita</w:t>
      </w:r>
      <w:r w:rsidRPr="00D731E4">
        <w:rPr>
          <w:vertAlign w:val="superscript"/>
        </w:rPr>
        <w:t>2</w:t>
      </w:r>
      <w:r>
        <w:t>, L. Povolo</w:t>
      </w:r>
      <w:r w:rsidRPr="00D731E4">
        <w:rPr>
          <w:vertAlign w:val="superscript"/>
        </w:rPr>
        <w:t>1,2</w:t>
      </w:r>
      <w:r>
        <w:t>, L. Penasa</w:t>
      </w:r>
      <w:r w:rsidRPr="00D731E4">
        <w:rPr>
          <w:vertAlign w:val="superscript"/>
        </w:rPr>
        <w:t>1,2</w:t>
      </w:r>
      <w:r>
        <w:t xml:space="preserve">, </w:t>
      </w:r>
      <w:proofErr w:type="gramStart"/>
      <w:r>
        <w:t>G.Nebbia</w:t>
      </w:r>
      <w:r w:rsidRPr="00D731E4">
        <w:rPr>
          <w:vertAlign w:val="superscript"/>
        </w:rPr>
        <w:t>3</w:t>
      </w:r>
      <w:proofErr w:type="gramEnd"/>
      <w:r>
        <w:t xml:space="preserve"> and </w:t>
      </w:r>
      <w:r w:rsidRPr="00D731E4">
        <w:t>R. S. Brusa</w:t>
      </w:r>
      <w:r w:rsidRPr="00D731E4">
        <w:rPr>
          <w:vertAlign w:val="superscript"/>
        </w:rPr>
        <w:t>1,2</w:t>
      </w:r>
    </w:p>
    <w:p w:rsidR="0014297D" w:rsidRPr="00D731E4" w:rsidRDefault="0014297D" w:rsidP="0014297D">
      <w:pPr>
        <w:pStyle w:val="Default"/>
      </w:pPr>
    </w:p>
    <w:p w:rsidR="0014297D" w:rsidRPr="009955C1" w:rsidRDefault="0014297D" w:rsidP="0014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66BE4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955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Department of Physics, University of Trento, via </w:t>
      </w:r>
      <w:proofErr w:type="spellStart"/>
      <w:r w:rsidRPr="009955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Sommarive</w:t>
      </w:r>
      <w:proofErr w:type="spellEnd"/>
      <w:r w:rsidRPr="009955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14, 38123 </w:t>
      </w:r>
      <w:proofErr w:type="spellStart"/>
      <w:r w:rsidRPr="009955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Povo</w:t>
      </w:r>
      <w:proofErr w:type="spellEnd"/>
      <w:r w:rsidRPr="009955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 Trento, Italy</w:t>
      </w:r>
    </w:p>
    <w:p w:rsidR="0014297D" w:rsidRDefault="0014297D" w:rsidP="0014297D">
      <w:pPr>
        <w:pStyle w:val="Default"/>
        <w:jc w:val="center"/>
        <w:rPr>
          <w:i/>
        </w:rPr>
      </w:pPr>
      <w:r w:rsidRPr="00D731E4">
        <w:rPr>
          <w:vertAlign w:val="superscript"/>
        </w:rPr>
        <w:t>2</w:t>
      </w:r>
      <w:r w:rsidRPr="00D731E4">
        <w:rPr>
          <w:i/>
        </w:rPr>
        <w:t xml:space="preserve"> </w:t>
      </w:r>
      <w:r w:rsidRPr="00DC6DB2">
        <w:rPr>
          <w:i/>
        </w:rPr>
        <w:t xml:space="preserve">TIFPA/INFN Trento, via </w:t>
      </w:r>
      <w:proofErr w:type="spellStart"/>
      <w:r w:rsidRPr="00DC6DB2">
        <w:rPr>
          <w:i/>
        </w:rPr>
        <w:t>Sommarive</w:t>
      </w:r>
      <w:proofErr w:type="spellEnd"/>
      <w:r w:rsidRPr="00DC6DB2">
        <w:rPr>
          <w:i/>
        </w:rPr>
        <w:t xml:space="preserve"> 14, 38123 Povo, Trento, </w:t>
      </w:r>
      <w:proofErr w:type="spellStart"/>
      <w:r w:rsidRPr="00DC6DB2">
        <w:rPr>
          <w:i/>
        </w:rPr>
        <w:t>Italy</w:t>
      </w:r>
      <w:proofErr w:type="spellEnd"/>
    </w:p>
    <w:p w:rsidR="0014297D" w:rsidRPr="00DC6DB2" w:rsidRDefault="0014297D" w:rsidP="0014297D">
      <w:pPr>
        <w:pStyle w:val="Default"/>
        <w:jc w:val="center"/>
        <w:rPr>
          <w:i/>
        </w:rPr>
      </w:pPr>
      <w:r w:rsidRPr="00D731E4">
        <w:rPr>
          <w:vertAlign w:val="superscript"/>
        </w:rPr>
        <w:t>3</w:t>
      </w:r>
      <w:r>
        <w:rPr>
          <w:i/>
        </w:rPr>
        <w:t xml:space="preserve"> </w:t>
      </w:r>
      <w:r w:rsidRPr="00D731E4">
        <w:rPr>
          <w:i/>
        </w:rPr>
        <w:t xml:space="preserve">INFN Padova, via </w:t>
      </w:r>
      <w:proofErr w:type="spellStart"/>
      <w:r w:rsidRPr="00D731E4">
        <w:rPr>
          <w:i/>
        </w:rPr>
        <w:t>Marzolo</w:t>
      </w:r>
      <w:proofErr w:type="spellEnd"/>
      <w:r w:rsidRPr="00D731E4">
        <w:rPr>
          <w:i/>
        </w:rPr>
        <w:t xml:space="preserve"> 8, 35131 Padova, </w:t>
      </w:r>
      <w:proofErr w:type="spellStart"/>
      <w:r w:rsidRPr="00D731E4">
        <w:rPr>
          <w:i/>
        </w:rPr>
        <w:t>Italy</w:t>
      </w:r>
      <w:proofErr w:type="spellEnd"/>
    </w:p>
    <w:p w:rsidR="0014297D" w:rsidRPr="00D731E4" w:rsidRDefault="0014297D" w:rsidP="0014297D">
      <w:pPr>
        <w:pStyle w:val="Default"/>
        <w:jc w:val="both"/>
        <w:rPr>
          <w:i/>
        </w:rPr>
      </w:pPr>
    </w:p>
    <w:p w:rsidR="00FE0130" w:rsidRPr="0014297D" w:rsidRDefault="00FE0130">
      <w:pPr>
        <w:pStyle w:val="Default"/>
        <w:jc w:val="both"/>
      </w:pPr>
    </w:p>
    <w:p w:rsidR="00FE0130" w:rsidRDefault="00B378A2">
      <w:pPr>
        <w:pStyle w:val="Default"/>
        <w:jc w:val="both"/>
        <w:rPr>
          <w:lang w:val="en-US"/>
        </w:rPr>
      </w:pPr>
      <w:r>
        <w:rPr>
          <w:lang w:val="en-US"/>
        </w:rPr>
        <w:t>We are forming a networ</w:t>
      </w:r>
      <w:r w:rsidR="00EE3B40">
        <w:rPr>
          <w:lang w:val="en-US"/>
        </w:rPr>
        <w:t>k of labs under the QUI</w:t>
      </w:r>
      <w:r>
        <w:rPr>
          <w:lang w:val="en-US"/>
        </w:rPr>
        <w:t>T</w:t>
      </w:r>
      <w:r w:rsidR="00EE3B40">
        <w:rPr>
          <w:lang w:val="en-US"/>
        </w:rPr>
        <w:t>P</w:t>
      </w:r>
      <w:r>
        <w:rPr>
          <w:lang w:val="en-US"/>
        </w:rPr>
        <w:t xml:space="preserve">A (Quantum Information Transfer in </w:t>
      </w:r>
      <w:proofErr w:type="spellStart"/>
      <w:r>
        <w:rPr>
          <w:lang w:val="en-US"/>
        </w:rPr>
        <w:t>Positronium</w:t>
      </w:r>
      <w:proofErr w:type="spellEnd"/>
      <w:r>
        <w:rPr>
          <w:lang w:val="en-US"/>
        </w:rPr>
        <w:t xml:space="preserve"> Annihilation) acronym, to study quantum information transfer in </w:t>
      </w:r>
      <w:proofErr w:type="spellStart"/>
      <w:r w:rsidR="009146FC">
        <w:rPr>
          <w:lang w:val="en-US"/>
        </w:rPr>
        <w:t>positronium</w:t>
      </w:r>
      <w:proofErr w:type="spellEnd"/>
      <w:r w:rsidR="009146FC">
        <w:rPr>
          <w:lang w:val="en-US"/>
        </w:rPr>
        <w:t xml:space="preserve"> (Ps: bound state e+ e-)</w:t>
      </w:r>
      <w:r w:rsidR="009146FC">
        <w:rPr>
          <w:lang w:val="en-US"/>
        </w:rPr>
        <w:t xml:space="preserve"> </w:t>
      </w:r>
      <w:r w:rsidR="00BA7BEB">
        <w:rPr>
          <w:lang w:val="en-US"/>
        </w:rPr>
        <w:t>decay</w:t>
      </w:r>
      <w:r>
        <w:rPr>
          <w:lang w:val="en-US"/>
        </w:rPr>
        <w:t>.</w:t>
      </w:r>
    </w:p>
    <w:p w:rsidR="00FE0130" w:rsidRDefault="009020BF">
      <w:pPr>
        <w:pStyle w:val="Default"/>
        <w:jc w:val="both"/>
        <w:rPr>
          <w:lang w:val="en-US"/>
        </w:rPr>
      </w:pPr>
      <w:r>
        <w:rPr>
          <w:lang w:val="en-US"/>
        </w:rPr>
        <w:t>T</w:t>
      </w:r>
      <w:r w:rsidR="00B378A2">
        <w:rPr>
          <w:lang w:val="en-US"/>
        </w:rPr>
        <w:t xml:space="preserve">he </w:t>
      </w:r>
      <w:r>
        <w:rPr>
          <w:lang w:val="en-US"/>
        </w:rPr>
        <w:t xml:space="preserve">pioneering study of </w:t>
      </w:r>
      <w:r w:rsidR="00B378A2">
        <w:rPr>
          <w:lang w:val="en-US"/>
        </w:rPr>
        <w:t>correlation between the quantum numbers of Ps and theory-predicted entanglement of the polarization of</w:t>
      </w:r>
      <w:r w:rsidR="00AE0C6E">
        <w:rPr>
          <w:lang w:val="en-US"/>
        </w:rPr>
        <w:t xml:space="preserve"> </w:t>
      </w:r>
      <w:r w:rsidR="00CD502C">
        <w:rPr>
          <w:lang w:val="en-US"/>
        </w:rPr>
        <w:t xml:space="preserve">its </w:t>
      </w:r>
      <w:r w:rsidR="00AE0C6E">
        <w:rPr>
          <w:rFonts w:eastAsiaTheme="minorEastAsia"/>
          <w:lang w:val="en-US"/>
        </w:rPr>
        <w:t xml:space="preserve">annihilation </w:t>
      </w:r>
      <m:oMath>
        <m:r>
          <w:rPr>
            <w:rFonts w:ascii="Cambria Math" w:hAnsi="Cambria Math"/>
            <w:lang w:val="en-US"/>
          </w:rPr>
          <m:t>γ</m:t>
        </m:r>
      </m:oMath>
      <w:r w:rsidR="00B378A2">
        <w:rPr>
          <w:lang w:val="en-US"/>
        </w:rPr>
        <w:t xml:space="preserve">s will be </w:t>
      </w:r>
      <w:r>
        <w:rPr>
          <w:lang w:val="en-US"/>
        </w:rPr>
        <w:t>performed</w:t>
      </w:r>
      <w:r w:rsidR="00B378A2">
        <w:rPr>
          <w:lang w:val="en-US"/>
        </w:rPr>
        <w:t>.</w:t>
      </w:r>
    </w:p>
    <w:p w:rsidR="00F469ED" w:rsidRDefault="009020BF" w:rsidP="00F469ED">
      <w:pPr>
        <w:pStyle w:val="Default"/>
        <w:jc w:val="both"/>
        <w:rPr>
          <w:lang w:val="en-US"/>
        </w:rPr>
      </w:pPr>
      <w:r>
        <w:rPr>
          <w:lang w:val="en-US"/>
        </w:rPr>
        <w:t>Present</w:t>
      </w:r>
      <w:r w:rsidR="00B378A2">
        <w:rPr>
          <w:lang w:val="en-US"/>
        </w:rPr>
        <w:t xml:space="preserve"> </w:t>
      </w:r>
      <w:r w:rsidR="00CA020F">
        <w:rPr>
          <w:lang w:val="en-US"/>
        </w:rPr>
        <w:t>groups</w:t>
      </w:r>
      <w:r w:rsidR="00F469ED">
        <w:rPr>
          <w:lang w:val="en-US"/>
        </w:rPr>
        <w:t>:</w:t>
      </w:r>
    </w:p>
    <w:p w:rsidR="00F469ED" w:rsidRDefault="00F469ED" w:rsidP="00F469ED">
      <w:pPr>
        <w:pStyle w:val="Default"/>
        <w:jc w:val="both"/>
      </w:pPr>
      <w:r>
        <w:t>-</w:t>
      </w:r>
      <w:proofErr w:type="spellStart"/>
      <w:r w:rsidR="00AE0C6E" w:rsidRPr="00AE0C6E">
        <w:t>Antimatter</w:t>
      </w:r>
      <w:proofErr w:type="spellEnd"/>
      <w:r w:rsidR="00AE0C6E">
        <w:t>,</w:t>
      </w:r>
      <w:r w:rsidR="00AE0C6E" w:rsidRPr="00AE0C6E">
        <w:t xml:space="preserve"> </w:t>
      </w:r>
      <w:proofErr w:type="gramStart"/>
      <w:r w:rsidR="00B378A2" w:rsidRPr="00AE0C6E">
        <w:t>Uni</w:t>
      </w:r>
      <w:r w:rsidR="00CA020F" w:rsidRPr="00AE0C6E">
        <w:t>-</w:t>
      </w:r>
      <w:r w:rsidR="00AE0C6E" w:rsidRPr="00AE0C6E">
        <w:t>Trento-TIFPA</w:t>
      </w:r>
      <w:proofErr w:type="gramEnd"/>
      <w:r w:rsidR="00CA020F" w:rsidRPr="00AE0C6E">
        <w:t>:</w:t>
      </w:r>
      <w:r w:rsidR="00BA7BEB" w:rsidRPr="00AE0C6E">
        <w:t xml:space="preserve"> e+/Ps </w:t>
      </w:r>
      <w:proofErr w:type="spellStart"/>
      <w:r w:rsidR="00CA020F" w:rsidRPr="00AE0C6E">
        <w:t>p</w:t>
      </w:r>
      <w:r w:rsidR="00B378A2" w:rsidRPr="00AE0C6E">
        <w:t>hysics</w:t>
      </w:r>
      <w:proofErr w:type="spellEnd"/>
    </w:p>
    <w:p w:rsidR="00FE0130" w:rsidRPr="00F469ED" w:rsidRDefault="00E04A88" w:rsidP="00E04A88">
      <w:pPr>
        <w:pStyle w:val="Default"/>
        <w:jc w:val="both"/>
      </w:pPr>
      <w:r>
        <w:rPr>
          <w:lang w:val="en-US"/>
        </w:rPr>
        <w:t>-</w:t>
      </w:r>
      <w:r w:rsidR="00AE0C6E">
        <w:rPr>
          <w:lang w:val="en-US"/>
        </w:rPr>
        <w:t xml:space="preserve">J-PET, </w:t>
      </w:r>
      <w:proofErr w:type="spellStart"/>
      <w:r w:rsidR="00AE0C6E">
        <w:rPr>
          <w:lang w:val="en-US"/>
        </w:rPr>
        <w:t>Jagiellonian</w:t>
      </w:r>
      <w:proofErr w:type="spellEnd"/>
      <w:r w:rsidR="00AE0C6E">
        <w:rPr>
          <w:lang w:val="en-US"/>
        </w:rPr>
        <w:t xml:space="preserve"> </w:t>
      </w:r>
      <w:proofErr w:type="spellStart"/>
      <w:r w:rsidR="00AE0C6E">
        <w:rPr>
          <w:lang w:val="en-US"/>
        </w:rPr>
        <w:t>Uni</w:t>
      </w:r>
      <w:proofErr w:type="spellEnd"/>
      <w:r w:rsidR="00CA020F">
        <w:rPr>
          <w:lang w:val="en-US"/>
        </w:rPr>
        <w:t>-</w:t>
      </w:r>
      <w:r w:rsidR="00AE0C6E">
        <w:rPr>
          <w:lang w:val="en-US"/>
        </w:rPr>
        <w:t>Cracow</w:t>
      </w:r>
      <w:r w:rsidR="00BA7BEB">
        <w:rPr>
          <w:lang w:val="en-US"/>
        </w:rPr>
        <w:t xml:space="preserve">: </w:t>
      </w:r>
      <m:oMath>
        <m:r>
          <w:rPr>
            <w:rFonts w:ascii="Cambria Math" w:hAnsi="Cambria Math"/>
            <w:lang w:val="en-US"/>
          </w:rPr>
          <m:t>γ</m:t>
        </m:r>
      </m:oMath>
      <w:r w:rsidR="0096409A">
        <w:rPr>
          <w:lang w:val="en-US"/>
        </w:rPr>
        <w:t xml:space="preserve"> </w:t>
      </w:r>
      <w:r w:rsidR="00CD1CD0">
        <w:rPr>
          <w:lang w:val="en-US"/>
        </w:rPr>
        <w:t>detectors</w:t>
      </w:r>
    </w:p>
    <w:p w:rsidR="00FE0130" w:rsidRDefault="00E04A88" w:rsidP="00E04A88">
      <w:pPr>
        <w:pStyle w:val="Default"/>
        <w:jc w:val="both"/>
        <w:rPr>
          <w:lang w:val="en-US"/>
        </w:rPr>
      </w:pPr>
      <w:r>
        <w:rPr>
          <w:lang w:val="en-US"/>
        </w:rPr>
        <w:t>-</w:t>
      </w:r>
      <w:r w:rsidR="00B378A2">
        <w:rPr>
          <w:lang w:val="en-US"/>
        </w:rPr>
        <w:t xml:space="preserve">INFN-PD: </w:t>
      </w:r>
      <m:oMath>
        <m:r>
          <w:rPr>
            <w:rFonts w:ascii="Cambria Math" w:hAnsi="Cambria Math"/>
            <w:lang w:val="en-US"/>
          </w:rPr>
          <m:t>γ</m:t>
        </m:r>
      </m:oMath>
      <w:r w:rsidR="0096409A">
        <w:rPr>
          <w:lang w:val="en-US"/>
        </w:rPr>
        <w:t xml:space="preserve"> </w:t>
      </w:r>
      <w:r w:rsidR="00CD1CD0">
        <w:rPr>
          <w:lang w:val="en-US"/>
        </w:rPr>
        <w:t>detectors</w:t>
      </w:r>
    </w:p>
    <w:p w:rsidR="00FE0130" w:rsidRPr="00AE0C6E" w:rsidRDefault="00E04A88" w:rsidP="00E04A88">
      <w:pPr>
        <w:pStyle w:val="Default"/>
        <w:jc w:val="both"/>
      </w:pPr>
      <w:r>
        <w:t>-</w:t>
      </w:r>
      <w:r w:rsidR="00AE0C6E" w:rsidRPr="00AE0C6E">
        <w:t xml:space="preserve">Quantum, </w:t>
      </w:r>
      <w:r w:rsidR="009020BF">
        <w:t xml:space="preserve">Uni-Vienna, </w:t>
      </w:r>
      <w:proofErr w:type="gramStart"/>
      <w:r w:rsidR="009020BF">
        <w:t>q</w:t>
      </w:r>
      <w:r w:rsidR="00CA020F" w:rsidRPr="00AE0C6E">
        <w:t>uantum</w:t>
      </w:r>
      <w:proofErr w:type="gramEnd"/>
      <w:r w:rsidR="00F469ED">
        <w:t xml:space="preserve"> </w:t>
      </w:r>
      <w:proofErr w:type="spellStart"/>
      <w:r w:rsidR="00F469ED">
        <w:t>theory</w:t>
      </w:r>
      <w:proofErr w:type="spellEnd"/>
    </w:p>
    <w:p w:rsidR="00FE0130" w:rsidRDefault="00CA020F">
      <w:pPr>
        <w:pStyle w:val="Default"/>
        <w:jc w:val="both"/>
        <w:rPr>
          <w:lang w:val="en-US"/>
        </w:rPr>
      </w:pPr>
      <w:r>
        <w:rPr>
          <w:lang w:val="en-US"/>
        </w:rPr>
        <w:t>T</w:t>
      </w:r>
      <w:r w:rsidR="00B378A2">
        <w:rPr>
          <w:lang w:val="en-US"/>
        </w:rPr>
        <w:t>he</w:t>
      </w:r>
      <w:r>
        <w:rPr>
          <w:lang w:val="en-US"/>
        </w:rPr>
        <w:t xml:space="preserve"> experiment requires</w:t>
      </w:r>
      <w:r w:rsidR="00BA7BEB">
        <w:rPr>
          <w:lang w:val="en-US"/>
        </w:rPr>
        <w:t>:</w:t>
      </w:r>
    </w:p>
    <w:p w:rsidR="00FE0130" w:rsidRDefault="00CD1CD0" w:rsidP="00CD1CD0">
      <w:pPr>
        <w:pStyle w:val="Default"/>
        <w:jc w:val="both"/>
        <w:rPr>
          <w:lang w:val="en-US"/>
        </w:rPr>
      </w:pPr>
      <w:r>
        <w:rPr>
          <w:lang w:val="en-US"/>
        </w:rPr>
        <w:t>-</w:t>
      </w:r>
      <w:r w:rsidR="009020BF">
        <w:rPr>
          <w:lang w:val="en-US"/>
        </w:rPr>
        <w:t xml:space="preserve">a </w:t>
      </w:r>
      <w:r w:rsidR="00BA7BEB">
        <w:rPr>
          <w:lang w:val="en-US"/>
        </w:rPr>
        <w:t xml:space="preserve">cold </w:t>
      </w:r>
      <w:r w:rsidR="00B378A2">
        <w:rPr>
          <w:lang w:val="en-US"/>
        </w:rPr>
        <w:t xml:space="preserve">Ps </w:t>
      </w:r>
      <w:r w:rsidR="00C538D5">
        <w:rPr>
          <w:lang w:val="en-US"/>
        </w:rPr>
        <w:t>beam on</w:t>
      </w:r>
      <w:r w:rsidR="00B378A2">
        <w:rPr>
          <w:lang w:val="en-US"/>
        </w:rPr>
        <w:t xml:space="preserve"> 2</w:t>
      </w:r>
      <w:r w:rsidR="00B378A2">
        <w:rPr>
          <w:vertAlign w:val="superscript"/>
          <w:lang w:val="en-US"/>
        </w:rPr>
        <w:t>3</w:t>
      </w:r>
      <w:r w:rsidR="00DF41FA">
        <w:rPr>
          <w:lang w:val="en-US"/>
        </w:rPr>
        <w:t xml:space="preserve">S long </w:t>
      </w:r>
      <w:r w:rsidR="00B378A2">
        <w:rPr>
          <w:lang w:val="en-US"/>
        </w:rPr>
        <w:t>lived level</w:t>
      </w:r>
      <w:r w:rsidR="00C90631">
        <w:rPr>
          <w:lang w:val="en-US"/>
        </w:rPr>
        <w:t xml:space="preserve"> with</w:t>
      </w:r>
      <w:r w:rsidR="0014297D">
        <w:rPr>
          <w:lang w:val="en-US"/>
        </w:rPr>
        <w:t xml:space="preserve"> </w:t>
      </w:r>
      <w:r w:rsidR="00C538D5">
        <w:rPr>
          <w:lang w:val="en-US"/>
        </w:rPr>
        <w:t>laser-</w:t>
      </w:r>
      <w:r w:rsidR="009020BF">
        <w:rPr>
          <w:lang w:val="en-US"/>
        </w:rPr>
        <w:t>selected</w:t>
      </w:r>
      <w:r w:rsidR="0096409A">
        <w:rPr>
          <w:lang w:val="en-US"/>
        </w:rPr>
        <w:t xml:space="preserve"> </w:t>
      </w:r>
      <w:r w:rsidR="00C90631">
        <w:rPr>
          <w:lang w:val="en-US"/>
        </w:rPr>
        <w:t>magnetic</w:t>
      </w:r>
      <w:r w:rsidR="00B378A2">
        <w:rPr>
          <w:lang w:val="en-US"/>
        </w:rPr>
        <w:t xml:space="preserve"> quantum number</w:t>
      </w:r>
    </w:p>
    <w:p w:rsidR="00FE0130" w:rsidRDefault="00CD1CD0" w:rsidP="00CD1CD0">
      <w:pPr>
        <w:pStyle w:val="Default"/>
        <w:jc w:val="both"/>
        <w:rPr>
          <w:lang w:val="en-US"/>
        </w:rPr>
      </w:pPr>
      <w:r>
        <w:rPr>
          <w:lang w:val="en-US"/>
        </w:rPr>
        <w:t>-</w:t>
      </w:r>
      <w:r w:rsidR="00E04A88">
        <w:rPr>
          <w:lang w:val="en-US"/>
        </w:rPr>
        <w:t>d</w:t>
      </w:r>
      <w:r w:rsidR="0014297D">
        <w:rPr>
          <w:lang w:val="en-US"/>
        </w:rPr>
        <w:t xml:space="preserve">etermine the </w:t>
      </w:r>
      <w:r w:rsidR="00DF41FA">
        <w:rPr>
          <w:lang w:val="en-US"/>
        </w:rPr>
        <w:t xml:space="preserve">polarization of </w:t>
      </w:r>
      <w:r>
        <w:rPr>
          <w:lang w:val="en-US"/>
        </w:rPr>
        <w:t xml:space="preserve">Ps </w:t>
      </w:r>
      <w:r w:rsidR="00AE0C6E">
        <w:rPr>
          <w:lang w:val="en-US"/>
        </w:rPr>
        <w:t xml:space="preserve">annihilation </w:t>
      </w:r>
      <m:oMath>
        <m:r>
          <w:rPr>
            <w:rFonts w:ascii="Cambria Math" w:hAnsi="Cambria Math"/>
            <w:lang w:val="en-US"/>
          </w:rPr>
          <m:t>γ</m:t>
        </m:r>
      </m:oMath>
      <w:r w:rsidR="00B378A2">
        <w:rPr>
          <w:lang w:val="en-US"/>
        </w:rPr>
        <w:t xml:space="preserve">s </w:t>
      </w:r>
      <w:r w:rsidR="009020BF">
        <w:rPr>
          <w:lang w:val="en-US"/>
        </w:rPr>
        <w:t>via detection of</w:t>
      </w:r>
      <w:r>
        <w:rPr>
          <w:lang w:val="en-US"/>
        </w:rPr>
        <w:t xml:space="preserve"> primary </w:t>
      </w:r>
      <w:r w:rsidR="00B378A2">
        <w:rPr>
          <w:lang w:val="en-US"/>
        </w:rPr>
        <w:t xml:space="preserve">and scattered Compton </w:t>
      </w:r>
      <m:oMath>
        <m:r>
          <w:rPr>
            <w:rFonts w:ascii="Cambria Math" w:hAnsi="Cambria Math"/>
            <w:lang w:val="en-US"/>
          </w:rPr>
          <m:t>γ</m:t>
        </m:r>
      </m:oMath>
      <w:r w:rsidR="0096409A">
        <w:rPr>
          <w:rFonts w:eastAsiaTheme="minorEastAsia"/>
          <w:lang w:val="en-US"/>
        </w:rPr>
        <w:t>s</w:t>
      </w:r>
    </w:p>
    <w:p w:rsidR="00FE0130" w:rsidRDefault="00CD1CD0" w:rsidP="00CD1CD0">
      <w:pPr>
        <w:pStyle w:val="Default"/>
        <w:jc w:val="both"/>
        <w:rPr>
          <w:lang w:val="en-US"/>
        </w:rPr>
      </w:pPr>
      <w:r>
        <w:rPr>
          <w:lang w:val="en-US"/>
        </w:rPr>
        <w:t>-</w:t>
      </w:r>
      <w:r w:rsidR="00E04A88">
        <w:rPr>
          <w:lang w:val="en-US"/>
        </w:rPr>
        <w:t>c</w:t>
      </w:r>
      <w:r w:rsidR="0014297D">
        <w:rPr>
          <w:lang w:val="en-US"/>
        </w:rPr>
        <w:t>ompare t</w:t>
      </w:r>
      <w:r w:rsidR="00B378A2">
        <w:rPr>
          <w:lang w:val="en-US"/>
        </w:rPr>
        <w:t xml:space="preserve">he measurements with </w:t>
      </w:r>
      <w:r w:rsidR="00AE0C6E">
        <w:rPr>
          <w:lang w:val="en-US"/>
        </w:rPr>
        <w:t xml:space="preserve">theory </w:t>
      </w:r>
      <w:r w:rsidR="00B378A2">
        <w:rPr>
          <w:lang w:val="en-US"/>
        </w:rPr>
        <w:t>prediction</w:t>
      </w:r>
      <w:r w:rsidR="00AE0C6E">
        <w:rPr>
          <w:lang w:val="en-US"/>
        </w:rPr>
        <w:t>s.</w:t>
      </w:r>
    </w:p>
    <w:p w:rsidR="006131D5" w:rsidRDefault="0014297D" w:rsidP="006131D5">
      <w:pPr>
        <w:pStyle w:val="Default"/>
        <w:jc w:val="both"/>
        <w:rPr>
          <w:lang w:val="en-US"/>
        </w:rPr>
      </w:pPr>
      <w:r>
        <w:rPr>
          <w:lang w:val="en-US"/>
        </w:rPr>
        <w:t>D</w:t>
      </w:r>
      <w:r w:rsidR="006131D5">
        <w:rPr>
          <w:lang w:val="en-US"/>
        </w:rPr>
        <w:t xml:space="preserve">etails about </w:t>
      </w:r>
      <w:r w:rsidR="00AE0C6E">
        <w:rPr>
          <w:lang w:val="en-US"/>
        </w:rPr>
        <w:t xml:space="preserve">the </w:t>
      </w:r>
      <w:r w:rsidR="006131D5">
        <w:rPr>
          <w:lang w:val="en-US"/>
        </w:rPr>
        <w:t xml:space="preserve">project </w:t>
      </w:r>
      <w:r w:rsidR="00CD1CD0">
        <w:rPr>
          <w:lang w:val="en-US"/>
        </w:rPr>
        <w:t>are</w:t>
      </w:r>
      <w:r w:rsidR="00741251">
        <w:rPr>
          <w:lang w:val="en-US"/>
        </w:rPr>
        <w:t xml:space="preserve"> given enlightening issues as t</w:t>
      </w:r>
      <w:r w:rsidR="006131D5">
        <w:rPr>
          <w:lang w:val="en-US"/>
        </w:rPr>
        <w:t xml:space="preserve">he detector design and the selection of the </w:t>
      </w:r>
      <w:r w:rsidR="009020BF">
        <w:rPr>
          <w:lang w:val="en-US"/>
        </w:rPr>
        <w:t xml:space="preserve">Ps </w:t>
      </w:r>
      <w:r w:rsidR="006131D5">
        <w:rPr>
          <w:lang w:val="en-US"/>
        </w:rPr>
        <w:t xml:space="preserve">magnetic quantum number. Impact on different fields (QI, </w:t>
      </w:r>
      <w:r w:rsidR="00C538D5">
        <w:rPr>
          <w:lang w:val="en-US"/>
        </w:rPr>
        <w:t>Astrophysics</w:t>
      </w:r>
      <w:r>
        <w:rPr>
          <w:lang w:val="en-US"/>
        </w:rPr>
        <w:t>, M</w:t>
      </w:r>
      <w:r w:rsidR="00741251">
        <w:rPr>
          <w:lang w:val="en-US"/>
        </w:rPr>
        <w:t>ed.</w:t>
      </w:r>
      <w:r>
        <w:rPr>
          <w:lang w:val="en-US"/>
        </w:rPr>
        <w:t xml:space="preserve">, </w:t>
      </w:r>
      <w:proofErr w:type="gramStart"/>
      <w:r w:rsidR="006131D5">
        <w:rPr>
          <w:lang w:val="en-US"/>
        </w:rPr>
        <w:t>CPT</w:t>
      </w:r>
      <w:proofErr w:type="gramEnd"/>
      <w:r w:rsidR="006131D5">
        <w:rPr>
          <w:lang w:val="en-US"/>
        </w:rPr>
        <w:t xml:space="preserve">) </w:t>
      </w:r>
      <w:r w:rsidR="00CD1CD0">
        <w:rPr>
          <w:lang w:val="en-US"/>
        </w:rPr>
        <w:t xml:space="preserve">are </w:t>
      </w:r>
      <w:r w:rsidR="006131D5">
        <w:rPr>
          <w:lang w:val="en-US"/>
        </w:rPr>
        <w:t>discussed.</w:t>
      </w:r>
      <w:bookmarkStart w:id="0" w:name="_GoBack"/>
      <w:bookmarkEnd w:id="0"/>
    </w:p>
    <w:sectPr w:rsidR="006131D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33" w:rsidRDefault="004A5B33">
      <w:pPr>
        <w:spacing w:after="0" w:line="240" w:lineRule="auto"/>
      </w:pPr>
      <w:r>
        <w:separator/>
      </w:r>
    </w:p>
  </w:endnote>
  <w:endnote w:type="continuationSeparator" w:id="0">
    <w:p w:rsidR="004A5B33" w:rsidRDefault="004A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30" w:rsidRDefault="00FE013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33" w:rsidRDefault="004A5B33">
      <w:pPr>
        <w:spacing w:after="0" w:line="240" w:lineRule="auto"/>
      </w:pPr>
      <w:r>
        <w:separator/>
      </w:r>
    </w:p>
  </w:footnote>
  <w:footnote w:type="continuationSeparator" w:id="0">
    <w:p w:rsidR="004A5B33" w:rsidRDefault="004A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30" w:rsidRDefault="00FE013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2D8"/>
    <w:multiLevelType w:val="hybridMultilevel"/>
    <w:tmpl w:val="7E0E652C"/>
    <w:lvl w:ilvl="0" w:tplc="45EE0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23198"/>
    <w:multiLevelType w:val="hybridMultilevel"/>
    <w:tmpl w:val="9C748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53EB9"/>
    <w:multiLevelType w:val="hybridMultilevel"/>
    <w:tmpl w:val="DC1CA1EC"/>
    <w:lvl w:ilvl="0" w:tplc="72663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7E8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E1A32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7A8E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865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5EB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D42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46F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8A070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A031A6A"/>
    <w:multiLevelType w:val="hybridMultilevel"/>
    <w:tmpl w:val="25AA5E94"/>
    <w:lvl w:ilvl="0" w:tplc="B8CAC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76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E806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B29F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AA0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B9677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EC69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FCD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C062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EED1429"/>
    <w:multiLevelType w:val="hybridMultilevel"/>
    <w:tmpl w:val="2F16B606"/>
    <w:lvl w:ilvl="0" w:tplc="8B1ADBB6">
      <w:start w:val="1"/>
      <w:numFmt w:val="upperLetter"/>
      <w:lvlText w:val="%1)"/>
      <w:lvlJc w:val="left"/>
      <w:pPr>
        <w:ind w:left="720" w:hanging="360"/>
      </w:pPr>
    </w:lvl>
    <w:lvl w:ilvl="1" w:tplc="560A55C2">
      <w:start w:val="1"/>
      <w:numFmt w:val="lowerLetter"/>
      <w:lvlText w:val="%2."/>
      <w:lvlJc w:val="left"/>
      <w:pPr>
        <w:ind w:left="1440" w:hanging="360"/>
      </w:pPr>
    </w:lvl>
    <w:lvl w:ilvl="2" w:tplc="53D6C326">
      <w:start w:val="1"/>
      <w:numFmt w:val="lowerRoman"/>
      <w:lvlText w:val="%3."/>
      <w:lvlJc w:val="right"/>
      <w:pPr>
        <w:ind w:left="2160" w:hanging="180"/>
      </w:pPr>
    </w:lvl>
    <w:lvl w:ilvl="3" w:tplc="067615DC">
      <w:start w:val="1"/>
      <w:numFmt w:val="decimal"/>
      <w:lvlText w:val="%4."/>
      <w:lvlJc w:val="left"/>
      <w:pPr>
        <w:ind w:left="2880" w:hanging="360"/>
      </w:pPr>
    </w:lvl>
    <w:lvl w:ilvl="4" w:tplc="1E2CC482">
      <w:start w:val="1"/>
      <w:numFmt w:val="lowerLetter"/>
      <w:lvlText w:val="%5."/>
      <w:lvlJc w:val="left"/>
      <w:pPr>
        <w:ind w:left="3600" w:hanging="360"/>
      </w:pPr>
    </w:lvl>
    <w:lvl w:ilvl="5" w:tplc="2A58F75E">
      <w:start w:val="1"/>
      <w:numFmt w:val="lowerRoman"/>
      <w:lvlText w:val="%6."/>
      <w:lvlJc w:val="right"/>
      <w:pPr>
        <w:ind w:left="4320" w:hanging="180"/>
      </w:pPr>
    </w:lvl>
    <w:lvl w:ilvl="6" w:tplc="9326C112">
      <w:start w:val="1"/>
      <w:numFmt w:val="decimal"/>
      <w:lvlText w:val="%7."/>
      <w:lvlJc w:val="left"/>
      <w:pPr>
        <w:ind w:left="5040" w:hanging="360"/>
      </w:pPr>
    </w:lvl>
    <w:lvl w:ilvl="7" w:tplc="83F85B08">
      <w:start w:val="1"/>
      <w:numFmt w:val="lowerLetter"/>
      <w:lvlText w:val="%8."/>
      <w:lvlJc w:val="left"/>
      <w:pPr>
        <w:ind w:left="5760" w:hanging="360"/>
      </w:pPr>
    </w:lvl>
    <w:lvl w:ilvl="8" w:tplc="D00CFC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05"/>
    <w:rsid w:val="00087FB4"/>
    <w:rsid w:val="00110BF9"/>
    <w:rsid w:val="00132BE4"/>
    <w:rsid w:val="0014297D"/>
    <w:rsid w:val="00164A8C"/>
    <w:rsid w:val="001932FE"/>
    <w:rsid w:val="001A31F3"/>
    <w:rsid w:val="001C2AE9"/>
    <w:rsid w:val="001D1CDE"/>
    <w:rsid w:val="00253DF8"/>
    <w:rsid w:val="00380955"/>
    <w:rsid w:val="003D560E"/>
    <w:rsid w:val="00431E97"/>
    <w:rsid w:val="004A5B33"/>
    <w:rsid w:val="005601F6"/>
    <w:rsid w:val="00585ADE"/>
    <w:rsid w:val="006131D5"/>
    <w:rsid w:val="00617766"/>
    <w:rsid w:val="00662A82"/>
    <w:rsid w:val="006E7229"/>
    <w:rsid w:val="00730150"/>
    <w:rsid w:val="00730BCB"/>
    <w:rsid w:val="00734AAD"/>
    <w:rsid w:val="00741251"/>
    <w:rsid w:val="00773053"/>
    <w:rsid w:val="00773B2F"/>
    <w:rsid w:val="00797E95"/>
    <w:rsid w:val="007A59F0"/>
    <w:rsid w:val="007F19E9"/>
    <w:rsid w:val="0080312C"/>
    <w:rsid w:val="008221EC"/>
    <w:rsid w:val="00863783"/>
    <w:rsid w:val="008B77DD"/>
    <w:rsid w:val="009020BF"/>
    <w:rsid w:val="009146FC"/>
    <w:rsid w:val="00931F33"/>
    <w:rsid w:val="00936852"/>
    <w:rsid w:val="00942EE7"/>
    <w:rsid w:val="0096409A"/>
    <w:rsid w:val="009F393A"/>
    <w:rsid w:val="00A3446C"/>
    <w:rsid w:val="00A351B1"/>
    <w:rsid w:val="00AE0C6E"/>
    <w:rsid w:val="00AE1A05"/>
    <w:rsid w:val="00B0206C"/>
    <w:rsid w:val="00B10F6E"/>
    <w:rsid w:val="00B151E3"/>
    <w:rsid w:val="00B378A2"/>
    <w:rsid w:val="00BA7BEB"/>
    <w:rsid w:val="00BE21D8"/>
    <w:rsid w:val="00C42407"/>
    <w:rsid w:val="00C538D5"/>
    <w:rsid w:val="00C90631"/>
    <w:rsid w:val="00CA020F"/>
    <w:rsid w:val="00CD1CD0"/>
    <w:rsid w:val="00CD502C"/>
    <w:rsid w:val="00CE024A"/>
    <w:rsid w:val="00D33E8D"/>
    <w:rsid w:val="00D345D6"/>
    <w:rsid w:val="00DB61AB"/>
    <w:rsid w:val="00DC396A"/>
    <w:rsid w:val="00DF41FA"/>
    <w:rsid w:val="00E04A88"/>
    <w:rsid w:val="00E56C1F"/>
    <w:rsid w:val="00E70894"/>
    <w:rsid w:val="00E75399"/>
    <w:rsid w:val="00EB52D1"/>
    <w:rsid w:val="00EE3B40"/>
    <w:rsid w:val="00F469ED"/>
    <w:rsid w:val="00FB0AC7"/>
    <w:rsid w:val="00FD5213"/>
    <w:rsid w:val="00FE0130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14297D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Carpredefinitoparagrafo"/>
    <w:uiPriority w:val="99"/>
  </w:style>
  <w:style w:type="character" w:customStyle="1" w:styleId="Databold">
    <w:name w:val="Data_bold"/>
    <w:basedOn w:val="Carpredefinitoparagrafo"/>
    <w:uiPriority w:val="99"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5B9BD5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dirizzodestinatario">
    <w:name w:val="envelope address"/>
    <w:basedOn w:val="Normale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Indirizzomittente">
    <w:name w:val="envelope return"/>
    <w:basedOn w:val="Normale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Testosegnaposto">
    <w:name w:val="Placeholder Text"/>
    <w:basedOn w:val="Carpredefinitoparagrafo"/>
    <w:uiPriority w:val="99"/>
    <w:semiHidden/>
    <w:rsid w:val="00BA7BE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14297D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Carpredefinitoparagrafo"/>
    <w:uiPriority w:val="99"/>
  </w:style>
  <w:style w:type="character" w:customStyle="1" w:styleId="Databold">
    <w:name w:val="Data_bold"/>
    <w:basedOn w:val="Carpredefinitoparagrafo"/>
    <w:uiPriority w:val="99"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5B9BD5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dirizzodestinatario">
    <w:name w:val="envelope address"/>
    <w:basedOn w:val="Normale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Indirizzomittente">
    <w:name w:val="envelope return"/>
    <w:basedOn w:val="Normale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Testosegnaposto">
    <w:name w:val="Placeholder Text"/>
    <w:basedOn w:val="Carpredefinitoparagrafo"/>
    <w:uiPriority w:val="99"/>
    <w:semiHidden/>
    <w:rsid w:val="00BA7BE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2</cp:revision>
  <dcterms:created xsi:type="dcterms:W3CDTF">2019-12-13T10:59:00Z</dcterms:created>
  <dcterms:modified xsi:type="dcterms:W3CDTF">2019-12-13T10:59:00Z</dcterms:modified>
</cp:coreProperties>
</file>