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3E698" w14:textId="33CB1AB4" w:rsidR="009335A6" w:rsidRPr="00E974AB" w:rsidRDefault="00AA7A85" w:rsidP="00D01015">
      <w:pPr>
        <w:spacing w:after="0" w:line="240" w:lineRule="auto"/>
        <w:jc w:val="center"/>
        <w:rPr>
          <w:rFonts w:ascii="Times New Roman" w:eastAsia="Times New Roman" w:hAnsi="Times New Roman"/>
          <w:spacing w:val="-10"/>
          <w:kern w:val="28"/>
          <w:sz w:val="28"/>
          <w:szCs w:val="52"/>
          <w:lang w:val="en-US"/>
        </w:rPr>
      </w:pPr>
      <w:r w:rsidRPr="00AF2F67">
        <w:rPr>
          <w:rFonts w:ascii="Times New Roman" w:eastAsia="Times New Roman" w:hAnsi="Times New Roman"/>
          <w:spacing w:val="-10"/>
          <w:kern w:val="28"/>
          <w:sz w:val="28"/>
          <w:szCs w:val="52"/>
          <w:lang w:val="en-US"/>
        </w:rPr>
        <w:t>Formulation of</w:t>
      </w:r>
      <w:r w:rsidR="009F59B7" w:rsidRPr="00AF2F67">
        <w:rPr>
          <w:rFonts w:ascii="Times New Roman" w:eastAsia="Times New Roman" w:hAnsi="Times New Roman"/>
          <w:spacing w:val="-10"/>
          <w:kern w:val="28"/>
          <w:sz w:val="28"/>
          <w:szCs w:val="52"/>
          <w:lang w:val="en-US"/>
        </w:rPr>
        <w:t xml:space="preserve"> nanocomposites of </w:t>
      </w:r>
      <w:r w:rsidR="00125C5B" w:rsidRPr="00AF2F67">
        <w:rPr>
          <w:rFonts w:ascii="Times New Roman" w:eastAsia="Times New Roman" w:hAnsi="Times New Roman"/>
          <w:spacing w:val="-10"/>
          <w:kern w:val="28"/>
          <w:sz w:val="28"/>
          <w:szCs w:val="52"/>
          <w:lang w:val="en-US"/>
        </w:rPr>
        <w:t xml:space="preserve">silver nanowires </w:t>
      </w:r>
      <w:r w:rsidR="009F59B7" w:rsidRPr="00AF2F67">
        <w:rPr>
          <w:rFonts w:ascii="Times New Roman" w:eastAsia="Times New Roman" w:hAnsi="Times New Roman"/>
          <w:spacing w:val="-10"/>
          <w:kern w:val="28"/>
          <w:sz w:val="28"/>
          <w:szCs w:val="52"/>
          <w:lang w:val="en-US"/>
        </w:rPr>
        <w:t>and</w:t>
      </w:r>
      <w:r w:rsidR="00125C5B" w:rsidRPr="00AF2F67">
        <w:rPr>
          <w:rFonts w:ascii="Times New Roman" w:eastAsia="Times New Roman" w:hAnsi="Times New Roman"/>
          <w:spacing w:val="-10"/>
          <w:kern w:val="28"/>
          <w:sz w:val="28"/>
          <w:szCs w:val="52"/>
          <w:lang w:val="en-US"/>
        </w:rPr>
        <w:t xml:space="preserve"> graphene </w:t>
      </w:r>
      <w:r w:rsidRPr="00AF2F67">
        <w:rPr>
          <w:rFonts w:ascii="Times New Roman" w:eastAsia="Times New Roman" w:hAnsi="Times New Roman"/>
          <w:spacing w:val="-10"/>
          <w:kern w:val="28"/>
          <w:sz w:val="28"/>
          <w:szCs w:val="52"/>
          <w:lang w:val="en-US"/>
        </w:rPr>
        <w:t>for the fabrication of SERS substrates</w:t>
      </w:r>
      <w:r w:rsidR="00AF2F67" w:rsidRPr="00AF2F67">
        <w:rPr>
          <w:rFonts w:ascii="Times New Roman" w:eastAsia="Times New Roman" w:hAnsi="Times New Roman"/>
          <w:spacing w:val="-10"/>
          <w:kern w:val="28"/>
          <w:sz w:val="28"/>
          <w:szCs w:val="52"/>
          <w:lang w:val="en-US"/>
        </w:rPr>
        <w:t xml:space="preserve"> for GMOs detection</w:t>
      </w:r>
    </w:p>
    <w:p w14:paraId="72F2222B" w14:textId="77777777" w:rsidR="00D01015" w:rsidRPr="00E974AB" w:rsidRDefault="00D01015" w:rsidP="00D01015">
      <w:pPr>
        <w:spacing w:after="0" w:line="240" w:lineRule="auto"/>
        <w:jc w:val="center"/>
        <w:rPr>
          <w:rFonts w:ascii="Times New Roman" w:eastAsia="Times New Roman" w:hAnsi="Times New Roman"/>
          <w:spacing w:val="-10"/>
          <w:kern w:val="28"/>
          <w:sz w:val="28"/>
          <w:szCs w:val="52"/>
          <w:lang w:val="en-US"/>
        </w:rPr>
      </w:pPr>
    </w:p>
    <w:p w14:paraId="4E15BA5D" w14:textId="323162DA" w:rsidR="009335A6" w:rsidRPr="00E974AB" w:rsidRDefault="009A7345" w:rsidP="00D01015">
      <w:pPr>
        <w:spacing w:after="0" w:line="240" w:lineRule="auto"/>
        <w:jc w:val="center"/>
        <w:rPr>
          <w:rFonts w:ascii="Times New Roman" w:hAnsi="Times New Roman"/>
          <w:i/>
          <w:sz w:val="24"/>
          <w:szCs w:val="28"/>
        </w:rPr>
      </w:pPr>
      <w:r w:rsidRPr="00E974AB">
        <w:rPr>
          <w:rFonts w:ascii="Times New Roman" w:hAnsi="Times New Roman"/>
          <w:i/>
          <w:sz w:val="24"/>
          <w:szCs w:val="28"/>
          <w:u w:val="single"/>
        </w:rPr>
        <w:t xml:space="preserve">Chiara </w:t>
      </w:r>
      <w:proofErr w:type="spellStart"/>
      <w:r w:rsidR="009335A6" w:rsidRPr="00E974AB">
        <w:rPr>
          <w:rFonts w:ascii="Times New Roman" w:hAnsi="Times New Roman"/>
          <w:i/>
          <w:sz w:val="24"/>
          <w:szCs w:val="28"/>
          <w:u w:val="single"/>
        </w:rPr>
        <w:t>A</w:t>
      </w:r>
      <w:r w:rsidRPr="00E974AB">
        <w:rPr>
          <w:rFonts w:ascii="Times New Roman" w:hAnsi="Times New Roman"/>
          <w:i/>
          <w:sz w:val="24"/>
          <w:szCs w:val="28"/>
          <w:u w:val="single"/>
        </w:rPr>
        <w:t>micucci</w:t>
      </w:r>
      <w:r w:rsidR="009335A6" w:rsidRPr="00E974AB">
        <w:rPr>
          <w:rFonts w:ascii="Times New Roman" w:hAnsi="Times New Roman"/>
          <w:i/>
          <w:sz w:val="24"/>
          <w:szCs w:val="28"/>
          <w:vertAlign w:val="superscript"/>
        </w:rPr>
        <w:t>a</w:t>
      </w:r>
      <w:r w:rsidRPr="00E974AB">
        <w:rPr>
          <w:rFonts w:ascii="Times New Roman" w:hAnsi="Times New Roman"/>
          <w:i/>
          <w:sz w:val="24"/>
          <w:szCs w:val="28"/>
          <w:vertAlign w:val="superscript"/>
        </w:rPr>
        <w:t>,b,c</w:t>
      </w:r>
      <w:proofErr w:type="spellEnd"/>
      <w:r w:rsidR="009335A6" w:rsidRPr="00E974AB">
        <w:rPr>
          <w:rFonts w:ascii="Times New Roman" w:hAnsi="Times New Roman"/>
          <w:i/>
          <w:sz w:val="24"/>
          <w:szCs w:val="28"/>
        </w:rPr>
        <w:t>,</w:t>
      </w:r>
      <w:r w:rsidR="00487BDA" w:rsidRPr="00E974AB">
        <w:rPr>
          <w:rFonts w:ascii="Times New Roman" w:hAnsi="Times New Roman"/>
          <w:i/>
          <w:sz w:val="24"/>
          <w:szCs w:val="28"/>
        </w:rPr>
        <w:t xml:space="preserve"> </w:t>
      </w:r>
      <w:r w:rsidRPr="00E974AB">
        <w:rPr>
          <w:rFonts w:ascii="Times New Roman" w:hAnsi="Times New Roman"/>
          <w:i/>
          <w:sz w:val="24"/>
          <w:szCs w:val="28"/>
        </w:rPr>
        <w:t xml:space="preserve">Martina </w:t>
      </w:r>
      <w:proofErr w:type="spellStart"/>
      <w:r w:rsidRPr="00E974AB">
        <w:rPr>
          <w:rFonts w:ascii="Times New Roman" w:hAnsi="Times New Roman"/>
          <w:i/>
          <w:sz w:val="24"/>
          <w:szCs w:val="28"/>
        </w:rPr>
        <w:t>Banchelli</w:t>
      </w:r>
      <w:r w:rsidRPr="00E974AB">
        <w:rPr>
          <w:rFonts w:ascii="Times New Roman" w:hAnsi="Times New Roman"/>
          <w:i/>
          <w:sz w:val="24"/>
          <w:szCs w:val="28"/>
          <w:vertAlign w:val="superscript"/>
        </w:rPr>
        <w:t>b</w:t>
      </w:r>
      <w:proofErr w:type="spellEnd"/>
      <w:r w:rsidRPr="00E974AB">
        <w:rPr>
          <w:rFonts w:ascii="Times New Roman" w:hAnsi="Times New Roman"/>
          <w:i/>
          <w:sz w:val="24"/>
          <w:szCs w:val="28"/>
        </w:rPr>
        <w:t>, Cristiano D’</w:t>
      </w:r>
      <w:proofErr w:type="spellStart"/>
      <w:r w:rsidRPr="00E974AB">
        <w:rPr>
          <w:rFonts w:ascii="Times New Roman" w:hAnsi="Times New Roman"/>
          <w:i/>
          <w:sz w:val="24"/>
          <w:szCs w:val="28"/>
        </w:rPr>
        <w:t>Andrea</w:t>
      </w:r>
      <w:r w:rsidRPr="00E974AB">
        <w:rPr>
          <w:rFonts w:ascii="Times New Roman" w:hAnsi="Times New Roman"/>
          <w:i/>
          <w:sz w:val="24"/>
          <w:szCs w:val="28"/>
          <w:vertAlign w:val="superscript"/>
        </w:rPr>
        <w:t>b</w:t>
      </w:r>
      <w:proofErr w:type="spellEnd"/>
      <w:r w:rsidRPr="00E974AB">
        <w:rPr>
          <w:rFonts w:ascii="Times New Roman" w:hAnsi="Times New Roman"/>
          <w:i/>
          <w:sz w:val="24"/>
          <w:szCs w:val="28"/>
        </w:rPr>
        <w:t xml:space="preserve">, Marella de </w:t>
      </w:r>
      <w:proofErr w:type="spellStart"/>
      <w:r w:rsidRPr="00E974AB">
        <w:rPr>
          <w:rFonts w:ascii="Times New Roman" w:hAnsi="Times New Roman"/>
          <w:i/>
          <w:sz w:val="24"/>
          <w:szCs w:val="28"/>
        </w:rPr>
        <w:t>Angelis</w:t>
      </w:r>
      <w:r w:rsidRPr="00E974AB">
        <w:rPr>
          <w:rFonts w:ascii="Times New Roman" w:hAnsi="Times New Roman"/>
          <w:i/>
          <w:sz w:val="24"/>
          <w:szCs w:val="28"/>
          <w:vertAlign w:val="superscript"/>
        </w:rPr>
        <w:t>b</w:t>
      </w:r>
      <w:proofErr w:type="spellEnd"/>
      <w:r w:rsidRPr="00E974AB">
        <w:rPr>
          <w:rFonts w:ascii="Times New Roman" w:hAnsi="Times New Roman"/>
          <w:i/>
          <w:sz w:val="24"/>
          <w:szCs w:val="28"/>
        </w:rPr>
        <w:t xml:space="preserve">, Francesco </w:t>
      </w:r>
      <w:proofErr w:type="spellStart"/>
      <w:r w:rsidRPr="00E974AB">
        <w:rPr>
          <w:rFonts w:ascii="Times New Roman" w:hAnsi="Times New Roman"/>
          <w:i/>
          <w:sz w:val="24"/>
          <w:szCs w:val="28"/>
        </w:rPr>
        <w:t>Cristiano</w:t>
      </w:r>
      <w:r w:rsidR="00E974AB" w:rsidRPr="00E974AB">
        <w:rPr>
          <w:rFonts w:ascii="Times New Roman" w:hAnsi="Times New Roman"/>
          <w:i/>
          <w:sz w:val="24"/>
          <w:szCs w:val="28"/>
          <w:vertAlign w:val="superscript"/>
        </w:rPr>
        <w:t>c</w:t>
      </w:r>
      <w:proofErr w:type="spellEnd"/>
      <w:r w:rsidR="00BF6498">
        <w:rPr>
          <w:rFonts w:ascii="Times New Roman" w:hAnsi="Times New Roman"/>
          <w:i/>
          <w:sz w:val="24"/>
          <w:szCs w:val="28"/>
        </w:rPr>
        <w:t>,</w:t>
      </w:r>
      <w:r w:rsidR="00724AF1">
        <w:rPr>
          <w:rFonts w:ascii="Times New Roman" w:hAnsi="Times New Roman"/>
          <w:i/>
          <w:sz w:val="24"/>
          <w:szCs w:val="28"/>
        </w:rPr>
        <w:t xml:space="preserve"> </w:t>
      </w:r>
      <w:r w:rsidR="00BF6498">
        <w:rPr>
          <w:rFonts w:ascii="Times New Roman" w:hAnsi="Times New Roman"/>
          <w:i/>
          <w:sz w:val="24"/>
          <w:szCs w:val="28"/>
        </w:rPr>
        <w:t xml:space="preserve">Matteo </w:t>
      </w:r>
      <w:proofErr w:type="spellStart"/>
      <w:r w:rsidR="00724AF1">
        <w:rPr>
          <w:rFonts w:ascii="Times New Roman" w:hAnsi="Times New Roman"/>
          <w:i/>
          <w:sz w:val="24"/>
          <w:szCs w:val="28"/>
        </w:rPr>
        <w:t>Mulattieri</w:t>
      </w:r>
      <w:r w:rsidR="00724AF1" w:rsidRPr="00E974AB">
        <w:rPr>
          <w:rFonts w:ascii="Times New Roman" w:hAnsi="Times New Roman"/>
          <w:i/>
          <w:sz w:val="24"/>
          <w:szCs w:val="28"/>
          <w:vertAlign w:val="superscript"/>
        </w:rPr>
        <w:t>c</w:t>
      </w:r>
      <w:proofErr w:type="spellEnd"/>
      <w:r w:rsidRPr="00E974AB">
        <w:rPr>
          <w:rFonts w:ascii="Times New Roman" w:hAnsi="Times New Roman"/>
          <w:i/>
          <w:sz w:val="24"/>
          <w:szCs w:val="28"/>
        </w:rPr>
        <w:t xml:space="preserve">, Francesco </w:t>
      </w:r>
      <w:proofErr w:type="spellStart"/>
      <w:r w:rsidRPr="00E974AB">
        <w:rPr>
          <w:rFonts w:ascii="Times New Roman" w:hAnsi="Times New Roman"/>
          <w:i/>
          <w:sz w:val="24"/>
          <w:szCs w:val="28"/>
        </w:rPr>
        <w:t>Bertocchi</w:t>
      </w:r>
      <w:r w:rsidRPr="00E974AB">
        <w:rPr>
          <w:rFonts w:ascii="Times New Roman" w:hAnsi="Times New Roman"/>
          <w:i/>
          <w:sz w:val="24"/>
          <w:szCs w:val="28"/>
          <w:vertAlign w:val="superscript"/>
        </w:rPr>
        <w:t>c</w:t>
      </w:r>
      <w:proofErr w:type="spellEnd"/>
      <w:r w:rsidRPr="00E974AB">
        <w:rPr>
          <w:rFonts w:ascii="Times New Roman" w:hAnsi="Times New Roman"/>
          <w:i/>
          <w:sz w:val="24"/>
          <w:szCs w:val="28"/>
        </w:rPr>
        <w:t xml:space="preserve">, Andrea </w:t>
      </w:r>
      <w:proofErr w:type="spellStart"/>
      <w:r w:rsidRPr="00E974AB">
        <w:rPr>
          <w:rFonts w:ascii="Times New Roman" w:hAnsi="Times New Roman"/>
          <w:i/>
          <w:sz w:val="24"/>
          <w:szCs w:val="28"/>
        </w:rPr>
        <w:t>Caneschi</w:t>
      </w:r>
      <w:r w:rsidRPr="00E974AB">
        <w:rPr>
          <w:rFonts w:ascii="Times New Roman" w:hAnsi="Times New Roman"/>
          <w:i/>
          <w:sz w:val="24"/>
          <w:szCs w:val="28"/>
          <w:vertAlign w:val="superscript"/>
        </w:rPr>
        <w:t>a</w:t>
      </w:r>
      <w:proofErr w:type="spellEnd"/>
      <w:r w:rsidRPr="00E974AB">
        <w:rPr>
          <w:rFonts w:ascii="Times New Roman" w:hAnsi="Times New Roman"/>
          <w:i/>
          <w:sz w:val="24"/>
          <w:szCs w:val="28"/>
        </w:rPr>
        <w:t xml:space="preserve">, Paolo </w:t>
      </w:r>
      <w:proofErr w:type="spellStart"/>
      <w:r w:rsidRPr="00E974AB">
        <w:rPr>
          <w:rFonts w:ascii="Times New Roman" w:hAnsi="Times New Roman"/>
          <w:i/>
          <w:sz w:val="24"/>
          <w:szCs w:val="28"/>
        </w:rPr>
        <w:t>Matteini</w:t>
      </w:r>
      <w:r w:rsidRPr="00E974AB">
        <w:rPr>
          <w:rFonts w:ascii="Times New Roman" w:hAnsi="Times New Roman"/>
          <w:i/>
          <w:sz w:val="24"/>
          <w:szCs w:val="28"/>
          <w:vertAlign w:val="superscript"/>
        </w:rPr>
        <w:t>b</w:t>
      </w:r>
      <w:proofErr w:type="spellEnd"/>
      <w:r w:rsidR="009335A6" w:rsidRPr="00E974AB">
        <w:rPr>
          <w:rFonts w:ascii="Times New Roman" w:hAnsi="Times New Roman"/>
          <w:i/>
          <w:sz w:val="24"/>
          <w:szCs w:val="28"/>
        </w:rPr>
        <w:t xml:space="preserve"> </w:t>
      </w:r>
    </w:p>
    <w:p w14:paraId="329B6D9C" w14:textId="77777777" w:rsidR="00D01015" w:rsidRPr="00E974AB" w:rsidRDefault="00D01015" w:rsidP="00D01015">
      <w:pPr>
        <w:spacing w:after="0" w:line="240" w:lineRule="auto"/>
        <w:jc w:val="center"/>
        <w:rPr>
          <w:rFonts w:ascii="Times New Roman" w:hAnsi="Times New Roman"/>
          <w:i/>
          <w:sz w:val="24"/>
          <w:szCs w:val="28"/>
        </w:rPr>
      </w:pPr>
    </w:p>
    <w:p w14:paraId="0FC8BBC3" w14:textId="77777777" w:rsidR="008D165A" w:rsidRPr="00E974AB" w:rsidRDefault="009335A6" w:rsidP="008D1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</w:rPr>
      </w:pPr>
      <w:r w:rsidRPr="00E974AB">
        <w:rPr>
          <w:rFonts w:ascii="Times New Roman" w:hAnsi="Times New Roman"/>
          <w:i/>
          <w:vertAlign w:val="superscript"/>
        </w:rPr>
        <w:t>a</w:t>
      </w:r>
      <w:r w:rsidRPr="00E974AB">
        <w:rPr>
          <w:rFonts w:ascii="Times New Roman" w:hAnsi="Times New Roman"/>
          <w:i/>
        </w:rPr>
        <w:t xml:space="preserve"> </w:t>
      </w:r>
      <w:r w:rsidR="008D165A" w:rsidRPr="00E974AB">
        <w:rPr>
          <w:rFonts w:ascii="Times New Roman" w:hAnsi="Times New Roman"/>
          <w:i/>
          <w:lang w:eastAsia="it-IT"/>
        </w:rPr>
        <w:t xml:space="preserve">Department of Industrial Engineering, University of Florence, via Santa Marta 3, 50134 Florence, </w:t>
      </w:r>
      <w:proofErr w:type="spellStart"/>
      <w:r w:rsidR="008D165A" w:rsidRPr="00E974AB">
        <w:rPr>
          <w:rFonts w:ascii="Times New Roman" w:hAnsi="Times New Roman"/>
          <w:i/>
          <w:lang w:eastAsia="it-IT"/>
        </w:rPr>
        <w:t>Italy</w:t>
      </w:r>
      <w:proofErr w:type="spellEnd"/>
      <w:r w:rsidR="008D165A" w:rsidRPr="00E974AB">
        <w:rPr>
          <w:rFonts w:ascii="Times New Roman" w:hAnsi="Times New Roman"/>
          <w:i/>
          <w:lang w:eastAsia="it-IT"/>
        </w:rPr>
        <w:t>;</w:t>
      </w:r>
      <w:r w:rsidRPr="00E974AB">
        <w:rPr>
          <w:rFonts w:ascii="Times New Roman" w:hAnsi="Times New Roman"/>
          <w:i/>
        </w:rPr>
        <w:t xml:space="preserve"> </w:t>
      </w:r>
      <w:r w:rsidRPr="00E974AB">
        <w:rPr>
          <w:rFonts w:ascii="Times New Roman" w:hAnsi="Times New Roman"/>
          <w:i/>
          <w:vertAlign w:val="superscript"/>
        </w:rPr>
        <w:t>b</w:t>
      </w:r>
      <w:r w:rsidRPr="00E974AB">
        <w:rPr>
          <w:rFonts w:ascii="Times New Roman" w:hAnsi="Times New Roman"/>
          <w:i/>
        </w:rPr>
        <w:t xml:space="preserve"> </w:t>
      </w:r>
      <w:r w:rsidR="008D165A" w:rsidRPr="00E974AB">
        <w:rPr>
          <w:rFonts w:ascii="Times New Roman" w:hAnsi="Times New Roman"/>
          <w:i/>
          <w:lang w:eastAsia="it-IT"/>
        </w:rPr>
        <w:t xml:space="preserve">Institute of Applied </w:t>
      </w:r>
      <w:proofErr w:type="spellStart"/>
      <w:r w:rsidR="008D165A" w:rsidRPr="00E974AB">
        <w:rPr>
          <w:rFonts w:ascii="Times New Roman" w:hAnsi="Times New Roman"/>
          <w:i/>
          <w:lang w:eastAsia="it-IT"/>
        </w:rPr>
        <w:t>Physics</w:t>
      </w:r>
      <w:proofErr w:type="spellEnd"/>
      <w:r w:rsidR="008D165A" w:rsidRPr="00E974AB">
        <w:rPr>
          <w:rFonts w:ascii="Times New Roman" w:hAnsi="Times New Roman"/>
          <w:i/>
          <w:lang w:eastAsia="it-IT"/>
        </w:rPr>
        <w:t xml:space="preserve"> “Nello Carrara”, National </w:t>
      </w:r>
      <w:proofErr w:type="spellStart"/>
      <w:r w:rsidR="008D165A" w:rsidRPr="00E974AB">
        <w:rPr>
          <w:rFonts w:ascii="Times New Roman" w:hAnsi="Times New Roman"/>
          <w:i/>
          <w:lang w:eastAsia="it-IT"/>
        </w:rPr>
        <w:t>Research</w:t>
      </w:r>
      <w:proofErr w:type="spellEnd"/>
      <w:r w:rsidR="008D165A" w:rsidRPr="00E974AB">
        <w:rPr>
          <w:rFonts w:ascii="Times New Roman" w:hAnsi="Times New Roman"/>
          <w:i/>
          <w:lang w:eastAsia="it-IT"/>
        </w:rPr>
        <w:t xml:space="preserve"> </w:t>
      </w:r>
      <w:proofErr w:type="spellStart"/>
      <w:r w:rsidR="008D165A" w:rsidRPr="00E974AB">
        <w:rPr>
          <w:rFonts w:ascii="Times New Roman" w:hAnsi="Times New Roman"/>
          <w:i/>
          <w:lang w:eastAsia="it-IT"/>
        </w:rPr>
        <w:t>Council</w:t>
      </w:r>
      <w:proofErr w:type="spellEnd"/>
      <w:r w:rsidR="008D165A" w:rsidRPr="00E974AB">
        <w:rPr>
          <w:rFonts w:ascii="Times New Roman" w:hAnsi="Times New Roman"/>
          <w:i/>
          <w:lang w:eastAsia="it-IT"/>
        </w:rPr>
        <w:t>, (</w:t>
      </w:r>
      <w:r w:rsidR="008D165A" w:rsidRPr="00E974AB">
        <w:rPr>
          <w:rFonts w:ascii="Times New Roman" w:hAnsi="Times New Roman"/>
          <w:i/>
        </w:rPr>
        <w:t xml:space="preserve">IFAC-CNR), </w:t>
      </w:r>
      <w:r w:rsidR="008D165A" w:rsidRPr="00E974AB">
        <w:rPr>
          <w:rFonts w:ascii="Times New Roman" w:hAnsi="Times New Roman"/>
          <w:i/>
          <w:lang w:eastAsia="it-IT"/>
        </w:rPr>
        <w:t xml:space="preserve">Via Madonna del Piano 10, 50019 Sesto Fiorentino, </w:t>
      </w:r>
      <w:proofErr w:type="spellStart"/>
      <w:r w:rsidR="008D165A" w:rsidRPr="00E974AB">
        <w:rPr>
          <w:rFonts w:ascii="Times New Roman" w:hAnsi="Times New Roman"/>
          <w:i/>
          <w:lang w:eastAsia="it-IT"/>
        </w:rPr>
        <w:t>Italy</w:t>
      </w:r>
      <w:proofErr w:type="spellEnd"/>
      <w:r w:rsidR="00EC0E2A" w:rsidRPr="00E974AB">
        <w:rPr>
          <w:rFonts w:ascii="Times New Roman" w:hAnsi="Times New Roman"/>
          <w:i/>
        </w:rPr>
        <w:t xml:space="preserve">; </w:t>
      </w:r>
      <w:r w:rsidRPr="00E974AB">
        <w:rPr>
          <w:rFonts w:ascii="Times New Roman" w:hAnsi="Times New Roman"/>
          <w:i/>
          <w:vertAlign w:val="superscript"/>
        </w:rPr>
        <w:t>c</w:t>
      </w:r>
      <w:r w:rsidRPr="00E974AB">
        <w:rPr>
          <w:rFonts w:ascii="Times New Roman" w:hAnsi="Times New Roman"/>
          <w:i/>
        </w:rPr>
        <w:t xml:space="preserve"> </w:t>
      </w:r>
      <w:r w:rsidR="00487BDA" w:rsidRPr="00E974AB">
        <w:rPr>
          <w:rFonts w:ascii="Times New Roman" w:hAnsi="Times New Roman"/>
          <w:i/>
        </w:rPr>
        <w:t>NANESA</w:t>
      </w:r>
      <w:r w:rsidR="008D165A" w:rsidRPr="00E974AB">
        <w:rPr>
          <w:rFonts w:ascii="Times New Roman" w:hAnsi="Times New Roman"/>
          <w:i/>
        </w:rPr>
        <w:t xml:space="preserve"> </w:t>
      </w:r>
      <w:proofErr w:type="spellStart"/>
      <w:r w:rsidR="00487BDA" w:rsidRPr="00E974AB">
        <w:rPr>
          <w:rFonts w:ascii="Times New Roman" w:hAnsi="Times New Roman"/>
          <w:i/>
        </w:rPr>
        <w:t>srl</w:t>
      </w:r>
      <w:proofErr w:type="spellEnd"/>
      <w:r w:rsidR="008D165A" w:rsidRPr="00E974AB">
        <w:rPr>
          <w:rFonts w:ascii="Times New Roman" w:hAnsi="Times New Roman"/>
          <w:i/>
        </w:rPr>
        <w:t xml:space="preserve">, </w:t>
      </w:r>
      <w:r w:rsidR="008D165A" w:rsidRPr="00E974AB">
        <w:rPr>
          <w:rFonts w:ascii="Times New Roman" w:hAnsi="Times New Roman"/>
          <w:i/>
          <w:lang w:eastAsia="it-IT"/>
        </w:rPr>
        <w:t xml:space="preserve">Via Setteponti 143-1, 52100 Arezzo, </w:t>
      </w:r>
      <w:proofErr w:type="spellStart"/>
      <w:r w:rsidR="008D165A" w:rsidRPr="00E974AB">
        <w:rPr>
          <w:rFonts w:ascii="Times New Roman" w:hAnsi="Times New Roman"/>
          <w:i/>
          <w:lang w:eastAsia="it-IT"/>
        </w:rPr>
        <w:t>Italy</w:t>
      </w:r>
      <w:proofErr w:type="spellEnd"/>
      <w:r w:rsidR="00EC0E2A" w:rsidRPr="00E974AB">
        <w:rPr>
          <w:rFonts w:ascii="Times New Roman" w:hAnsi="Times New Roman"/>
          <w:i/>
        </w:rPr>
        <w:t xml:space="preserve"> </w:t>
      </w:r>
    </w:p>
    <w:p w14:paraId="22D7E343" w14:textId="77777777" w:rsidR="00542129" w:rsidRPr="00E974AB" w:rsidRDefault="00487BDA" w:rsidP="008D1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5"/>
          <w:szCs w:val="15"/>
          <w:lang w:val="en-GB" w:eastAsia="it-IT"/>
        </w:rPr>
      </w:pPr>
      <w:r w:rsidRPr="00E974AB">
        <w:rPr>
          <w:rFonts w:ascii="Times New Roman" w:hAnsi="Times New Roman"/>
          <w:i/>
          <w:szCs w:val="24"/>
          <w:lang w:val="en-US"/>
        </w:rPr>
        <w:t>chiara.amicucci@unifi.it</w:t>
      </w:r>
    </w:p>
    <w:p w14:paraId="4F363663" w14:textId="77777777" w:rsidR="00542129" w:rsidRPr="00E974AB" w:rsidRDefault="00542129" w:rsidP="00D0101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5052017" w14:textId="387B998F" w:rsidR="00A05611" w:rsidRPr="00E974AB" w:rsidRDefault="00901EE0" w:rsidP="00E82B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E974AB">
        <w:rPr>
          <w:rFonts w:ascii="Times New Roman" w:hAnsi="Times New Roman"/>
          <w:sz w:val="24"/>
          <w:szCs w:val="24"/>
          <w:lang w:val="en-US"/>
        </w:rPr>
        <w:t>This work</w:t>
      </w:r>
      <w:r w:rsidR="00487BDA" w:rsidRPr="00E974A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974AB">
        <w:rPr>
          <w:rFonts w:ascii="Times New Roman" w:hAnsi="Times New Roman"/>
          <w:sz w:val="24"/>
          <w:szCs w:val="24"/>
          <w:lang w:val="en-US"/>
        </w:rPr>
        <w:t>is aimed at</w:t>
      </w:r>
      <w:r w:rsidR="00487BDA" w:rsidRPr="00E974A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4E04" w:rsidRPr="00E974AB">
        <w:rPr>
          <w:rFonts w:ascii="Times New Roman" w:hAnsi="Times New Roman"/>
          <w:sz w:val="24"/>
          <w:szCs w:val="24"/>
          <w:lang w:val="en-US"/>
        </w:rPr>
        <w:t xml:space="preserve">finding </w:t>
      </w:r>
      <w:r w:rsidR="00487BDA" w:rsidRPr="00E974AB">
        <w:rPr>
          <w:rFonts w:ascii="Times New Roman" w:hAnsi="Times New Roman"/>
          <w:sz w:val="24"/>
          <w:szCs w:val="24"/>
          <w:lang w:val="en-US"/>
        </w:rPr>
        <w:t>optimal formulation</w:t>
      </w:r>
      <w:r w:rsidR="009A4E04" w:rsidRPr="00E974AB">
        <w:rPr>
          <w:rFonts w:ascii="Times New Roman" w:hAnsi="Times New Roman"/>
          <w:sz w:val="24"/>
          <w:szCs w:val="24"/>
          <w:lang w:val="en-US"/>
        </w:rPr>
        <w:t>s</w:t>
      </w:r>
      <w:r w:rsidR="00487BDA" w:rsidRPr="00E974A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974AB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5B0930" w:rsidRPr="00E974AB">
        <w:rPr>
          <w:rFonts w:ascii="Times New Roman" w:hAnsi="Times New Roman"/>
          <w:sz w:val="24"/>
          <w:szCs w:val="24"/>
          <w:lang w:val="en-US"/>
        </w:rPr>
        <w:t>silver</w:t>
      </w:r>
      <w:r w:rsidR="00BB04E0" w:rsidRPr="00E974A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974AB">
        <w:rPr>
          <w:rFonts w:ascii="Times New Roman" w:hAnsi="Times New Roman"/>
          <w:sz w:val="24"/>
          <w:szCs w:val="24"/>
          <w:lang w:val="en-US"/>
        </w:rPr>
        <w:t xml:space="preserve">nanowires </w:t>
      </w:r>
      <w:r w:rsidR="009A4E04" w:rsidRPr="00E974AB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9A4E04" w:rsidRPr="00E974AB">
        <w:rPr>
          <w:rFonts w:ascii="Times New Roman" w:hAnsi="Times New Roman"/>
          <w:sz w:val="24"/>
          <w:szCs w:val="24"/>
          <w:lang w:val="en-US"/>
        </w:rPr>
        <w:t>AgNWs</w:t>
      </w:r>
      <w:proofErr w:type="spellEnd"/>
      <w:r w:rsidR="009A4E04" w:rsidRPr="00E974AB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E974AB">
        <w:rPr>
          <w:rFonts w:ascii="Times New Roman" w:hAnsi="Times New Roman"/>
          <w:sz w:val="24"/>
          <w:szCs w:val="24"/>
          <w:lang w:val="en-US"/>
        </w:rPr>
        <w:t>and g</w:t>
      </w:r>
      <w:r w:rsidR="005B0930" w:rsidRPr="00E974AB">
        <w:rPr>
          <w:rFonts w:ascii="Times New Roman" w:hAnsi="Times New Roman"/>
          <w:sz w:val="24"/>
          <w:szCs w:val="24"/>
          <w:lang w:val="en-US"/>
        </w:rPr>
        <w:t>raphene</w:t>
      </w:r>
      <w:r w:rsidR="00BB04E0" w:rsidRPr="00E974AB">
        <w:rPr>
          <w:rFonts w:ascii="Times New Roman" w:hAnsi="Times New Roman"/>
          <w:sz w:val="24"/>
          <w:szCs w:val="24"/>
          <w:lang w:val="en-US"/>
        </w:rPr>
        <w:t xml:space="preserve"> derivatives</w:t>
      </w:r>
      <w:r w:rsidRPr="00E974AB">
        <w:rPr>
          <w:rFonts w:ascii="Times New Roman" w:hAnsi="Times New Roman"/>
          <w:sz w:val="24"/>
          <w:szCs w:val="24"/>
          <w:lang w:val="en-US"/>
        </w:rPr>
        <w:t>, including proper</w:t>
      </w:r>
      <w:r w:rsidR="00BB04E0" w:rsidRPr="00E974AB">
        <w:rPr>
          <w:rFonts w:ascii="Times New Roman" w:hAnsi="Times New Roman"/>
          <w:sz w:val="24"/>
          <w:szCs w:val="24"/>
          <w:lang w:val="en-US"/>
        </w:rPr>
        <w:t xml:space="preserve"> assembly</w:t>
      </w:r>
      <w:r w:rsidRPr="00E974AB">
        <w:rPr>
          <w:rFonts w:ascii="Times New Roman" w:hAnsi="Times New Roman"/>
          <w:sz w:val="24"/>
          <w:szCs w:val="24"/>
          <w:lang w:val="en-US"/>
        </w:rPr>
        <w:t xml:space="preserve"> and engineering in </w:t>
      </w:r>
      <w:r w:rsidR="009A4E04" w:rsidRPr="00E974AB">
        <w:rPr>
          <w:rFonts w:ascii="Times New Roman" w:hAnsi="Times New Roman"/>
          <w:sz w:val="24"/>
          <w:szCs w:val="24"/>
          <w:lang w:val="en-US"/>
        </w:rPr>
        <w:t>2D</w:t>
      </w:r>
      <w:r w:rsidRPr="00E974A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B04E0" w:rsidRPr="00E974AB">
        <w:rPr>
          <w:rFonts w:ascii="Times New Roman" w:hAnsi="Times New Roman"/>
          <w:sz w:val="24"/>
          <w:szCs w:val="24"/>
          <w:lang w:val="en-US"/>
        </w:rPr>
        <w:t>substrates</w:t>
      </w:r>
      <w:r w:rsidRPr="00E974AB">
        <w:rPr>
          <w:rFonts w:ascii="Times New Roman" w:hAnsi="Times New Roman"/>
          <w:sz w:val="24"/>
          <w:szCs w:val="24"/>
          <w:lang w:val="en-US"/>
        </w:rPr>
        <w:t>,</w:t>
      </w:r>
      <w:r w:rsidR="00BB04E0" w:rsidRPr="00E974A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974AB">
        <w:rPr>
          <w:rFonts w:ascii="Times New Roman" w:hAnsi="Times New Roman"/>
          <w:sz w:val="24"/>
          <w:szCs w:val="24"/>
          <w:lang w:val="en-US"/>
        </w:rPr>
        <w:t>to define a standard,</w:t>
      </w:r>
      <w:r w:rsidR="00BB04E0" w:rsidRPr="00E974AB">
        <w:rPr>
          <w:rFonts w:ascii="Times New Roman" w:hAnsi="Times New Roman"/>
          <w:sz w:val="24"/>
          <w:szCs w:val="24"/>
          <w:lang w:val="en-US"/>
        </w:rPr>
        <w:t xml:space="preserve"> simple and reproducible procedure </w:t>
      </w:r>
      <w:r w:rsidR="005B0930" w:rsidRPr="00E974AB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="009A4E04" w:rsidRPr="00E974AB">
        <w:rPr>
          <w:rFonts w:ascii="Times New Roman" w:hAnsi="Times New Roman"/>
          <w:sz w:val="24"/>
          <w:szCs w:val="24"/>
          <w:lang w:val="en-US"/>
        </w:rPr>
        <w:t>s</w:t>
      </w:r>
      <w:r w:rsidRPr="00E974AB">
        <w:rPr>
          <w:rFonts w:ascii="Times New Roman" w:hAnsi="Times New Roman"/>
          <w:sz w:val="24"/>
          <w:szCs w:val="24"/>
          <w:lang w:val="en-US"/>
        </w:rPr>
        <w:t>urface-</w:t>
      </w:r>
      <w:r w:rsidR="009A4E04" w:rsidRPr="00E974AB">
        <w:rPr>
          <w:rFonts w:ascii="Times New Roman" w:hAnsi="Times New Roman"/>
          <w:sz w:val="24"/>
          <w:szCs w:val="24"/>
          <w:lang w:val="en-US"/>
        </w:rPr>
        <w:t>enhanced Raman s</w:t>
      </w:r>
      <w:r w:rsidRPr="00E974AB">
        <w:rPr>
          <w:rFonts w:ascii="Times New Roman" w:hAnsi="Times New Roman"/>
          <w:sz w:val="24"/>
          <w:szCs w:val="24"/>
          <w:lang w:val="en-US"/>
        </w:rPr>
        <w:t>pectroscopy (SERS)</w:t>
      </w:r>
      <w:r w:rsidR="00724AF1">
        <w:rPr>
          <w:rFonts w:ascii="Times New Roman" w:hAnsi="Times New Roman"/>
          <w:sz w:val="24"/>
          <w:szCs w:val="24"/>
          <w:lang w:val="en-US"/>
        </w:rPr>
        <w:t xml:space="preserve"> for detection of GMOs in the </w:t>
      </w:r>
      <w:r w:rsidR="00724AF1" w:rsidRPr="00AF2F67">
        <w:rPr>
          <w:rFonts w:ascii="Times New Roman" w:hAnsi="Times New Roman"/>
          <w:sz w:val="24"/>
          <w:szCs w:val="24"/>
          <w:lang w:val="en-US"/>
        </w:rPr>
        <w:t>env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ir</w:t>
      </w:r>
      <w:r w:rsidR="00724AF1" w:rsidRPr="00AF2F67">
        <w:rPr>
          <w:rFonts w:ascii="Times New Roman" w:hAnsi="Times New Roman"/>
          <w:sz w:val="24"/>
          <w:szCs w:val="24"/>
          <w:lang w:val="en-US"/>
        </w:rPr>
        <w:t>o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nm</w:t>
      </w:r>
      <w:r w:rsidR="00724AF1" w:rsidRPr="00AF2F67">
        <w:rPr>
          <w:rFonts w:ascii="Times New Roman" w:hAnsi="Times New Roman"/>
          <w:sz w:val="24"/>
          <w:szCs w:val="24"/>
          <w:lang w:val="en-US"/>
        </w:rPr>
        <w:t>ent</w:t>
      </w:r>
      <w:r w:rsidR="00BB04E0" w:rsidRPr="00E974AB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A</w:t>
      </w:r>
      <w:r w:rsidR="00901623" w:rsidRPr="00AF2F67">
        <w:rPr>
          <w:rFonts w:ascii="Times New Roman" w:hAnsi="Times New Roman"/>
          <w:sz w:val="24"/>
          <w:szCs w:val="24"/>
          <w:lang w:val="en-US"/>
        </w:rPr>
        <w:t xml:space="preserve"> hybrid 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SERS substrate</w:t>
      </w:r>
      <w:r w:rsidR="00901623" w:rsidRPr="00AF2F6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4E04" w:rsidRPr="00AF2F67">
        <w:rPr>
          <w:rFonts w:ascii="Times New Roman" w:hAnsi="Times New Roman"/>
          <w:sz w:val="24"/>
          <w:szCs w:val="24"/>
          <w:lang w:val="en-US"/>
        </w:rPr>
        <w:t>w</w:t>
      </w:r>
      <w:r w:rsidR="00BF6498" w:rsidRPr="00AF2F67">
        <w:rPr>
          <w:rFonts w:ascii="Times New Roman" w:hAnsi="Times New Roman"/>
          <w:sz w:val="24"/>
          <w:szCs w:val="24"/>
          <w:lang w:val="en-US"/>
        </w:rPr>
        <w:t>as</w:t>
      </w:r>
      <w:r w:rsidR="009A4E04" w:rsidRPr="00AF2F67">
        <w:rPr>
          <w:rFonts w:ascii="Times New Roman" w:hAnsi="Times New Roman"/>
          <w:sz w:val="24"/>
          <w:szCs w:val="24"/>
          <w:lang w:val="en-US"/>
        </w:rPr>
        <w:t xml:space="preserve"> produced</w:t>
      </w:r>
      <w:r w:rsidR="009A4E04" w:rsidRPr="00E974A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1623" w:rsidRPr="00E974AB">
        <w:rPr>
          <w:rFonts w:ascii="Times New Roman" w:hAnsi="Times New Roman"/>
          <w:sz w:val="24"/>
          <w:szCs w:val="24"/>
          <w:lang w:val="en-US"/>
        </w:rPr>
        <w:t xml:space="preserve">by </w:t>
      </w:r>
      <w:r w:rsidR="00BF6498">
        <w:rPr>
          <w:rFonts w:ascii="Times New Roman" w:hAnsi="Times New Roman"/>
          <w:sz w:val="24"/>
          <w:szCs w:val="24"/>
          <w:lang w:val="en-US"/>
        </w:rPr>
        <w:t>deposition o</w:t>
      </w:r>
      <w:r w:rsidR="00901623" w:rsidRPr="00E974AB">
        <w:rPr>
          <w:rFonts w:ascii="Times New Roman" w:hAnsi="Times New Roman"/>
          <w:sz w:val="24"/>
          <w:szCs w:val="24"/>
          <w:lang w:val="en-US"/>
        </w:rPr>
        <w:t xml:space="preserve">f </w:t>
      </w:r>
      <w:proofErr w:type="spellStart"/>
      <w:r w:rsidR="009A4E04" w:rsidRPr="00E974AB">
        <w:rPr>
          <w:rFonts w:ascii="Times New Roman" w:hAnsi="Times New Roman"/>
          <w:sz w:val="24"/>
          <w:szCs w:val="24"/>
          <w:lang w:val="en-US"/>
        </w:rPr>
        <w:t>AgNWs</w:t>
      </w:r>
      <w:proofErr w:type="spellEnd"/>
      <w:r w:rsidR="009A4E04" w:rsidRPr="00E974A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F6498">
        <w:rPr>
          <w:rFonts w:ascii="Times New Roman" w:hAnsi="Times New Roman"/>
          <w:sz w:val="24"/>
          <w:szCs w:val="24"/>
          <w:lang w:val="en-US"/>
        </w:rPr>
        <w:t xml:space="preserve">onto a laminated paper of 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g</w:t>
      </w:r>
      <w:r w:rsidR="00BF6498" w:rsidRPr="00AF2F67">
        <w:rPr>
          <w:rFonts w:ascii="Times New Roman" w:hAnsi="Times New Roman"/>
          <w:sz w:val="24"/>
          <w:szCs w:val="24"/>
          <w:lang w:val="en-US"/>
        </w:rPr>
        <w:t>raphen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e</w:t>
      </w:r>
      <w:r w:rsidR="00BF649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F6498">
        <w:rPr>
          <w:rFonts w:ascii="Times New Roman" w:hAnsi="Times New Roman"/>
          <w:sz w:val="24"/>
          <w:szCs w:val="24"/>
          <w:lang w:val="en-US"/>
        </w:rPr>
        <w:t>nanoplatlets</w:t>
      </w:r>
      <w:proofErr w:type="spellEnd"/>
      <w:r w:rsidR="00BF6498">
        <w:rPr>
          <w:rFonts w:ascii="Times New Roman" w:hAnsi="Times New Roman"/>
          <w:sz w:val="24"/>
          <w:szCs w:val="24"/>
          <w:lang w:val="en-US"/>
        </w:rPr>
        <w:t xml:space="preserve"> (G-Paper). Deposition was performed using a common aerosol device</w:t>
      </w:r>
      <w:r w:rsidR="00D74B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 xml:space="preserve">upon optimization of </w:t>
      </w:r>
      <w:r w:rsidR="00724AF1" w:rsidRPr="00AF2F67">
        <w:rPr>
          <w:rFonts w:ascii="Times New Roman" w:hAnsi="Times New Roman"/>
          <w:sz w:val="24"/>
          <w:szCs w:val="24"/>
          <w:lang w:val="en-US"/>
        </w:rPr>
        <w:t>c</w:t>
      </w:r>
      <w:r w:rsidR="00BF6498" w:rsidRPr="00AF2F67">
        <w:rPr>
          <w:rFonts w:ascii="Times New Roman" w:hAnsi="Times New Roman"/>
          <w:sz w:val="24"/>
          <w:szCs w:val="24"/>
          <w:lang w:val="en-US"/>
        </w:rPr>
        <w:t xml:space="preserve">oncentration and </w:t>
      </w:r>
      <w:r w:rsidR="00724AF1" w:rsidRPr="00AF2F67">
        <w:rPr>
          <w:rFonts w:ascii="Times New Roman" w:hAnsi="Times New Roman"/>
          <w:sz w:val="24"/>
          <w:szCs w:val="24"/>
          <w:lang w:val="en-US"/>
        </w:rPr>
        <w:t xml:space="preserve">deposition </w:t>
      </w:r>
      <w:r w:rsidR="00BF6498" w:rsidRPr="00AF2F67">
        <w:rPr>
          <w:rFonts w:ascii="Times New Roman" w:hAnsi="Times New Roman"/>
          <w:sz w:val="24"/>
          <w:szCs w:val="24"/>
          <w:lang w:val="en-US"/>
        </w:rPr>
        <w:t>time</w:t>
      </w:r>
      <w:r w:rsidR="00724AF1" w:rsidRPr="00AF2F67">
        <w:rPr>
          <w:rFonts w:ascii="Times New Roman" w:hAnsi="Times New Roman"/>
          <w:sz w:val="24"/>
          <w:szCs w:val="24"/>
          <w:lang w:val="en-US"/>
        </w:rPr>
        <w:t xml:space="preserve"> to maximize the SERS activity</w:t>
      </w:r>
      <w:r w:rsidR="00724AF1">
        <w:rPr>
          <w:rFonts w:ascii="Times New Roman" w:hAnsi="Times New Roman"/>
          <w:sz w:val="24"/>
          <w:szCs w:val="24"/>
          <w:lang w:val="en-US"/>
        </w:rPr>
        <w:t xml:space="preserve">. The 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as-fabricated</w:t>
      </w:r>
      <w:r w:rsidR="00D74B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24AF1">
        <w:rPr>
          <w:rFonts w:ascii="Times New Roman" w:hAnsi="Times New Roman"/>
          <w:sz w:val="24"/>
          <w:szCs w:val="24"/>
          <w:lang w:val="en-US"/>
        </w:rPr>
        <w:t xml:space="preserve">substrate 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was</w:t>
      </w:r>
      <w:r w:rsidR="00724AF1" w:rsidRPr="00AF2F67">
        <w:rPr>
          <w:rFonts w:ascii="Times New Roman" w:hAnsi="Times New Roman"/>
          <w:sz w:val="24"/>
          <w:szCs w:val="24"/>
          <w:lang w:val="en-US"/>
        </w:rPr>
        <w:t xml:space="preserve"> tested</w:t>
      </w:r>
      <w:r w:rsidR="00046346" w:rsidRPr="00AF2F67">
        <w:rPr>
          <w:rFonts w:ascii="Times New Roman" w:hAnsi="Times New Roman"/>
          <w:sz w:val="24"/>
          <w:szCs w:val="24"/>
          <w:lang w:val="en-US"/>
        </w:rPr>
        <w:t xml:space="preserve"> under a </w:t>
      </w:r>
      <w:proofErr w:type="spellStart"/>
      <w:r w:rsidR="00046346" w:rsidRPr="00AF2F67">
        <w:rPr>
          <w:rFonts w:ascii="Times New Roman" w:hAnsi="Times New Roman"/>
          <w:sz w:val="24"/>
          <w:szCs w:val="24"/>
          <w:lang w:val="en-US"/>
        </w:rPr>
        <w:t>microRaman</w:t>
      </w:r>
      <w:proofErr w:type="spellEnd"/>
      <w:r w:rsidR="00046346" w:rsidRPr="00AF2F67">
        <w:rPr>
          <w:rFonts w:ascii="Times New Roman" w:hAnsi="Times New Roman"/>
          <w:sz w:val="24"/>
          <w:szCs w:val="24"/>
          <w:lang w:val="en-US"/>
        </w:rPr>
        <w:t xml:space="preserve"> spectrometer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 xml:space="preserve"> for the detection of </w:t>
      </w:r>
      <w:proofErr w:type="spellStart"/>
      <w:r w:rsidR="00D74B14" w:rsidRPr="00AF2F67">
        <w:rPr>
          <w:rFonts w:ascii="Times New Roman" w:hAnsi="Times New Roman"/>
          <w:sz w:val="24"/>
          <w:szCs w:val="24"/>
          <w:lang w:val="en-US"/>
        </w:rPr>
        <w:t>h</w:t>
      </w:r>
      <w:r w:rsidR="00724AF1" w:rsidRPr="00AF2F67">
        <w:rPr>
          <w:rFonts w:ascii="Times New Roman" w:hAnsi="Times New Roman"/>
          <w:sz w:val="24"/>
          <w:szCs w:val="24"/>
          <w:lang w:val="en-US"/>
        </w:rPr>
        <w:t>aemoglobin</w:t>
      </w:r>
      <w:proofErr w:type="spellEnd"/>
      <w:r w:rsidR="00724AF1" w:rsidRPr="00AF2F67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as model protein</w:t>
      </w:r>
      <w:r w:rsidR="007641E9" w:rsidRPr="00E974AB">
        <w:rPr>
          <w:rFonts w:ascii="Times New Roman" w:hAnsi="Times New Roman"/>
          <w:sz w:val="24"/>
          <w:szCs w:val="24"/>
          <w:lang w:val="en-US"/>
        </w:rPr>
        <w:t>.</w:t>
      </w:r>
      <w:r w:rsidR="0004634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30520" w:rsidRPr="00AF2F67">
        <w:rPr>
          <w:rFonts w:ascii="Times New Roman" w:hAnsi="Times New Roman"/>
          <w:sz w:val="24"/>
          <w:szCs w:val="24"/>
          <w:lang w:val="en-US"/>
        </w:rPr>
        <w:t>T</w:t>
      </w:r>
      <w:r w:rsidR="00802A07" w:rsidRPr="00AF2F67">
        <w:rPr>
          <w:rFonts w:ascii="Times New Roman" w:hAnsi="Times New Roman"/>
          <w:sz w:val="24"/>
          <w:szCs w:val="24"/>
          <w:lang w:val="en-US"/>
        </w:rPr>
        <w:t>he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n</w:t>
      </w:r>
      <w:r w:rsidR="00046346" w:rsidRPr="00AF2F6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 xml:space="preserve">it </w:t>
      </w:r>
      <w:r w:rsidR="00046346" w:rsidRPr="00AF2F67">
        <w:rPr>
          <w:rFonts w:ascii="Times New Roman" w:hAnsi="Times New Roman"/>
          <w:sz w:val="24"/>
          <w:szCs w:val="24"/>
          <w:lang w:val="en-US"/>
        </w:rPr>
        <w:t>was</w:t>
      </w:r>
      <w:r w:rsidR="00046346">
        <w:rPr>
          <w:rFonts w:ascii="Times New Roman" w:hAnsi="Times New Roman"/>
          <w:sz w:val="24"/>
          <w:szCs w:val="24"/>
          <w:lang w:val="en-US"/>
        </w:rPr>
        <w:t xml:space="preserve"> further optimized using a spots template coating, which allow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ed</w:t>
      </w:r>
      <w:r w:rsidR="00046346">
        <w:rPr>
          <w:rFonts w:ascii="Times New Roman" w:hAnsi="Times New Roman"/>
          <w:sz w:val="24"/>
          <w:szCs w:val="24"/>
          <w:lang w:val="en-US"/>
        </w:rPr>
        <w:t xml:space="preserve"> to increase the sensitivity of the technique confining the protein 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with</w:t>
      </w:r>
      <w:r w:rsidR="00046346">
        <w:rPr>
          <w:rFonts w:ascii="Times New Roman" w:hAnsi="Times New Roman"/>
          <w:sz w:val="24"/>
          <w:szCs w:val="24"/>
          <w:lang w:val="en-US"/>
        </w:rPr>
        <w:t xml:space="preserve">in the spot 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area</w:t>
      </w:r>
      <w:r w:rsidR="00046346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="00130520" w:rsidRPr="00E974AB">
        <w:rPr>
          <w:rFonts w:ascii="Times New Roman" w:hAnsi="Times New Roman"/>
          <w:sz w:val="24"/>
          <w:szCs w:val="24"/>
          <w:lang w:val="en-US"/>
        </w:rPr>
        <w:t>Finally</w:t>
      </w:r>
      <w:proofErr w:type="gramEnd"/>
      <w:r w:rsidR="00046346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130520" w:rsidRPr="00E974AB">
        <w:rPr>
          <w:rFonts w:ascii="Times New Roman" w:hAnsi="Times New Roman"/>
          <w:sz w:val="24"/>
          <w:szCs w:val="24"/>
          <w:lang w:val="en-US"/>
        </w:rPr>
        <w:t>substrate w</w:t>
      </w:r>
      <w:r w:rsidR="00046346">
        <w:rPr>
          <w:rFonts w:ascii="Times New Roman" w:hAnsi="Times New Roman"/>
          <w:sz w:val="24"/>
          <w:szCs w:val="24"/>
          <w:lang w:val="en-US"/>
        </w:rPr>
        <w:t>as</w:t>
      </w:r>
      <w:r w:rsidR="00130520" w:rsidRPr="00E974A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6346">
        <w:rPr>
          <w:rFonts w:ascii="Times New Roman" w:hAnsi="Times New Roman"/>
          <w:sz w:val="24"/>
          <w:szCs w:val="24"/>
          <w:lang w:val="en-US"/>
        </w:rPr>
        <w:t>tested</w:t>
      </w:r>
      <w:r w:rsidR="00130520" w:rsidRPr="00E974AB">
        <w:rPr>
          <w:rFonts w:ascii="Times New Roman" w:hAnsi="Times New Roman"/>
          <w:sz w:val="24"/>
          <w:szCs w:val="24"/>
          <w:lang w:val="en-US"/>
        </w:rPr>
        <w:t xml:space="preserve"> for direct detection of GMOs upon simple deposition of </w:t>
      </w:r>
      <w:r w:rsidR="00D74B14" w:rsidRPr="00AF2F67">
        <w:rPr>
          <w:rFonts w:ascii="Times New Roman" w:hAnsi="Times New Roman"/>
          <w:sz w:val="24"/>
          <w:szCs w:val="24"/>
          <w:lang w:val="en-US"/>
        </w:rPr>
        <w:t>a</w:t>
      </w:r>
      <w:r w:rsidR="00D74B14">
        <w:rPr>
          <w:rFonts w:ascii="Times New Roman" w:hAnsi="Times New Roman"/>
          <w:sz w:val="24"/>
          <w:szCs w:val="24"/>
          <w:lang w:val="en-US"/>
        </w:rPr>
        <w:t xml:space="preserve"> f</w:t>
      </w:r>
      <w:r w:rsidR="00130520" w:rsidRPr="00E974AB">
        <w:rPr>
          <w:rFonts w:ascii="Times New Roman" w:hAnsi="Times New Roman"/>
          <w:sz w:val="24"/>
          <w:szCs w:val="24"/>
          <w:lang w:val="en-US"/>
        </w:rPr>
        <w:t>ew-microliter drop of solution</w:t>
      </w:r>
      <w:r w:rsidR="006D41C4">
        <w:rPr>
          <w:rFonts w:ascii="Times New Roman" w:hAnsi="Times New Roman"/>
          <w:sz w:val="24"/>
          <w:szCs w:val="24"/>
          <w:lang w:val="en-US"/>
        </w:rPr>
        <w:t xml:space="preserve"> of </w:t>
      </w:r>
      <w:proofErr w:type="spellStart"/>
      <w:r w:rsidR="009665F8">
        <w:rPr>
          <w:rFonts w:ascii="Times New Roman" w:hAnsi="Times New Roman"/>
          <w:sz w:val="24"/>
          <w:szCs w:val="24"/>
          <w:lang w:val="en-US"/>
        </w:rPr>
        <w:t>RolC</w:t>
      </w:r>
      <w:proofErr w:type="spellEnd"/>
      <w:r w:rsidR="009665F8">
        <w:rPr>
          <w:rFonts w:ascii="Times New Roman" w:hAnsi="Times New Roman"/>
          <w:sz w:val="24"/>
          <w:szCs w:val="24"/>
          <w:lang w:val="en-US"/>
        </w:rPr>
        <w:t xml:space="preserve"> protein (</w:t>
      </w:r>
      <w:r w:rsidR="006D41C4" w:rsidRPr="006D41C4">
        <w:rPr>
          <w:rFonts w:ascii="Times New Roman" w:hAnsi="Times New Roman"/>
          <w:sz w:val="24"/>
          <w:szCs w:val="24"/>
          <w:lang w:val="en-US"/>
        </w:rPr>
        <w:t>Cytokinin-beta-glucosidase</w:t>
      </w:r>
      <w:r w:rsidR="009665F8">
        <w:rPr>
          <w:rFonts w:ascii="Times New Roman" w:hAnsi="Times New Roman"/>
          <w:sz w:val="24"/>
          <w:szCs w:val="24"/>
          <w:lang w:val="en-US"/>
        </w:rPr>
        <w:t>)</w:t>
      </w:r>
      <w:r w:rsidR="00130520" w:rsidRPr="00E974AB">
        <w:rPr>
          <w:rFonts w:ascii="Times New Roman" w:hAnsi="Times New Roman"/>
          <w:sz w:val="24"/>
          <w:szCs w:val="24"/>
          <w:lang w:val="en-US"/>
        </w:rPr>
        <w:t xml:space="preserve"> on the top of the </w:t>
      </w:r>
      <w:r w:rsidR="00046346">
        <w:rPr>
          <w:rFonts w:ascii="Times New Roman" w:hAnsi="Times New Roman"/>
          <w:sz w:val="24"/>
          <w:szCs w:val="24"/>
          <w:lang w:val="en-US"/>
        </w:rPr>
        <w:t>spot</w:t>
      </w:r>
      <w:r w:rsidR="00130520" w:rsidRPr="00E974AB">
        <w:rPr>
          <w:rFonts w:ascii="Times New Roman" w:hAnsi="Times New Roman"/>
          <w:sz w:val="24"/>
          <w:szCs w:val="24"/>
          <w:lang w:val="en-US"/>
        </w:rPr>
        <w:t xml:space="preserve"> followed by evaporation and Raman inspection.</w:t>
      </w:r>
    </w:p>
    <w:p w14:paraId="40ACEED1" w14:textId="77777777" w:rsidR="00D246C5" w:rsidRPr="00E974AB" w:rsidRDefault="00D246C5" w:rsidP="00D0101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bookmarkStart w:id="0" w:name="_GoBack"/>
      <w:bookmarkEnd w:id="0"/>
    </w:p>
    <w:p w14:paraId="13CD2BEA" w14:textId="77777777" w:rsidR="00F077BC" w:rsidRPr="00AF2F67" w:rsidRDefault="00F077BC" w:rsidP="00F077BC">
      <w:pPr>
        <w:pStyle w:val="Corpodeltesto2"/>
        <w:spacing w:line="240" w:lineRule="auto"/>
        <w:rPr>
          <w:rFonts w:ascii="Times New Roman" w:eastAsia="Calibri" w:hAnsi="Times New Roman"/>
          <w:sz w:val="20"/>
          <w:szCs w:val="24"/>
          <w:lang w:val="it-IT" w:eastAsia="en-US"/>
        </w:rPr>
      </w:pPr>
      <w:proofErr w:type="spellStart"/>
      <w:r w:rsidRPr="00AF2F67">
        <w:rPr>
          <w:rFonts w:ascii="Times New Roman" w:eastAsia="Calibri" w:hAnsi="Times New Roman"/>
          <w:sz w:val="20"/>
          <w:szCs w:val="24"/>
          <w:lang w:val="it-IT" w:eastAsia="en-US"/>
        </w:rPr>
        <w:t>References</w:t>
      </w:r>
      <w:proofErr w:type="spellEnd"/>
      <w:r w:rsidRPr="00AF2F67">
        <w:rPr>
          <w:rFonts w:ascii="Times New Roman" w:eastAsia="Calibri" w:hAnsi="Times New Roman"/>
          <w:sz w:val="20"/>
          <w:szCs w:val="24"/>
          <w:lang w:val="it-IT" w:eastAsia="en-US"/>
        </w:rPr>
        <w:t>:</w:t>
      </w:r>
    </w:p>
    <w:p w14:paraId="411A78D7" w14:textId="77777777" w:rsidR="00F077BC" w:rsidRPr="00BF6498" w:rsidRDefault="00F077BC" w:rsidP="00F077BC">
      <w:pPr>
        <w:pStyle w:val="Corpodeltesto2"/>
        <w:spacing w:line="240" w:lineRule="auto"/>
        <w:rPr>
          <w:rFonts w:ascii="Times New Roman" w:eastAsia="Calibri" w:hAnsi="Times New Roman"/>
          <w:sz w:val="20"/>
          <w:szCs w:val="24"/>
          <w:lang w:val="it-IT" w:eastAsia="en-US"/>
        </w:rPr>
      </w:pPr>
      <w:r w:rsidRPr="00BF6498">
        <w:rPr>
          <w:rFonts w:ascii="Times New Roman" w:eastAsia="Calibri" w:hAnsi="Times New Roman"/>
          <w:sz w:val="20"/>
          <w:szCs w:val="24"/>
          <w:lang w:val="it-IT" w:eastAsia="en-US"/>
        </w:rPr>
        <w:t xml:space="preserve">1. </w:t>
      </w:r>
      <w:proofErr w:type="spellStart"/>
      <w:proofErr w:type="gramStart"/>
      <w:r w:rsidRPr="00BF6498">
        <w:rPr>
          <w:rFonts w:ascii="Times New Roman" w:eastAsia="Calibri" w:hAnsi="Times New Roman"/>
          <w:sz w:val="20"/>
          <w:szCs w:val="24"/>
          <w:lang w:val="it-IT" w:eastAsia="en-US"/>
        </w:rPr>
        <w:t>M.Banchelli</w:t>
      </w:r>
      <w:proofErr w:type="spellEnd"/>
      <w:proofErr w:type="gramEnd"/>
      <w:r w:rsidRPr="00BF6498">
        <w:rPr>
          <w:rFonts w:ascii="Times New Roman" w:eastAsia="Calibri" w:hAnsi="Times New Roman"/>
          <w:sz w:val="20"/>
          <w:szCs w:val="24"/>
          <w:lang w:val="it-IT" w:eastAsia="en-US"/>
        </w:rPr>
        <w:t xml:space="preserve">, C. Amicucci, E. Ruggiero, C. D’Andrea, M. </w:t>
      </w:r>
      <w:proofErr w:type="spellStart"/>
      <w:r w:rsidRPr="00BF6498">
        <w:rPr>
          <w:rFonts w:ascii="Times New Roman" w:eastAsia="Calibri" w:hAnsi="Times New Roman"/>
          <w:sz w:val="20"/>
          <w:szCs w:val="24"/>
          <w:lang w:val="it-IT" w:eastAsia="en-US"/>
        </w:rPr>
        <w:t>Cottat</w:t>
      </w:r>
      <w:proofErr w:type="spellEnd"/>
      <w:r w:rsidRPr="00BF6498">
        <w:rPr>
          <w:rFonts w:ascii="Times New Roman" w:eastAsia="Calibri" w:hAnsi="Times New Roman"/>
          <w:sz w:val="20"/>
          <w:szCs w:val="24"/>
          <w:lang w:val="it-IT" w:eastAsia="en-US"/>
        </w:rPr>
        <w:t xml:space="preserve">, D. </w:t>
      </w:r>
      <w:proofErr w:type="spellStart"/>
      <w:r w:rsidRPr="00BF6498">
        <w:rPr>
          <w:rFonts w:ascii="Times New Roman" w:eastAsia="Calibri" w:hAnsi="Times New Roman"/>
          <w:sz w:val="20"/>
          <w:szCs w:val="24"/>
          <w:lang w:val="it-IT" w:eastAsia="en-US"/>
        </w:rPr>
        <w:t>Ciofini</w:t>
      </w:r>
      <w:proofErr w:type="spellEnd"/>
      <w:r w:rsidRPr="00BF6498">
        <w:rPr>
          <w:rFonts w:ascii="Times New Roman" w:eastAsia="Calibri" w:hAnsi="Times New Roman"/>
          <w:sz w:val="20"/>
          <w:szCs w:val="24"/>
          <w:lang w:val="it-IT" w:eastAsia="en-US"/>
        </w:rPr>
        <w:t xml:space="preserve">, I. </w:t>
      </w:r>
      <w:proofErr w:type="spellStart"/>
      <w:r w:rsidRPr="00BF6498">
        <w:rPr>
          <w:rFonts w:ascii="Times New Roman" w:eastAsia="Calibri" w:hAnsi="Times New Roman"/>
          <w:sz w:val="20"/>
          <w:szCs w:val="24"/>
          <w:lang w:val="it-IT" w:eastAsia="en-US"/>
        </w:rPr>
        <w:t>Osticioli</w:t>
      </w:r>
      <w:proofErr w:type="spellEnd"/>
      <w:r w:rsidRPr="00BF6498">
        <w:rPr>
          <w:rFonts w:ascii="Times New Roman" w:eastAsia="Calibri" w:hAnsi="Times New Roman"/>
          <w:sz w:val="20"/>
          <w:szCs w:val="24"/>
          <w:lang w:val="it-IT" w:eastAsia="en-US"/>
        </w:rPr>
        <w:t xml:space="preserve">, G. Ghini, S. Siano, R. Pini, M. de Angelis, P. Matteini, </w:t>
      </w:r>
      <w:proofErr w:type="spellStart"/>
      <w:r w:rsidRPr="00BF6498">
        <w:rPr>
          <w:rFonts w:ascii="Times New Roman" w:eastAsia="Calibri" w:hAnsi="Times New Roman"/>
          <w:sz w:val="20"/>
          <w:szCs w:val="24"/>
          <w:lang w:val="it-IT" w:eastAsia="en-US"/>
        </w:rPr>
        <w:t>ChemNanoMat</w:t>
      </w:r>
      <w:proofErr w:type="spellEnd"/>
      <w:r w:rsidRPr="00BF6498">
        <w:rPr>
          <w:rFonts w:ascii="Times New Roman" w:eastAsia="Calibri" w:hAnsi="Times New Roman"/>
          <w:sz w:val="20"/>
          <w:szCs w:val="24"/>
          <w:lang w:val="it-IT" w:eastAsia="en-US"/>
        </w:rPr>
        <w:t xml:space="preserve"> DOI:10.1002/cnma.201900035 (2019)</w:t>
      </w:r>
    </w:p>
    <w:p w14:paraId="7DC16B5F" w14:textId="77777777" w:rsidR="00F077BC" w:rsidRPr="00BF6498" w:rsidRDefault="00F077BC" w:rsidP="009B2C75">
      <w:pPr>
        <w:pStyle w:val="Corpodeltesto2"/>
        <w:spacing w:line="240" w:lineRule="auto"/>
        <w:rPr>
          <w:rFonts w:ascii="Times New Roman" w:eastAsia="Calibri" w:hAnsi="Times New Roman"/>
          <w:sz w:val="20"/>
          <w:szCs w:val="24"/>
          <w:lang w:val="it-IT" w:eastAsia="en-US"/>
        </w:rPr>
      </w:pPr>
    </w:p>
    <w:p w14:paraId="5D1BC9DD" w14:textId="77777777" w:rsidR="00F077BC" w:rsidRDefault="009B2C75" w:rsidP="009B2C75">
      <w:pPr>
        <w:pStyle w:val="Corpodeltesto2"/>
        <w:spacing w:line="240" w:lineRule="auto"/>
        <w:rPr>
          <w:rFonts w:ascii="Times New Roman" w:eastAsia="Calibri" w:hAnsi="Times New Roman"/>
          <w:sz w:val="20"/>
          <w:szCs w:val="24"/>
          <w:lang w:eastAsia="en-US"/>
        </w:rPr>
      </w:pPr>
      <w:r w:rsidRPr="00F077BC">
        <w:rPr>
          <w:rFonts w:ascii="Times New Roman" w:eastAsia="Calibri" w:hAnsi="Times New Roman"/>
          <w:sz w:val="20"/>
          <w:szCs w:val="24"/>
          <w:lang w:eastAsia="en-US"/>
        </w:rPr>
        <w:t xml:space="preserve">Acknowledgments: </w:t>
      </w:r>
    </w:p>
    <w:p w14:paraId="11717319" w14:textId="00411DAB" w:rsidR="009B2C75" w:rsidRPr="00F077BC" w:rsidRDefault="009B2C75" w:rsidP="009B2C75">
      <w:pPr>
        <w:pStyle w:val="Corpodeltesto2"/>
        <w:spacing w:line="240" w:lineRule="auto"/>
        <w:rPr>
          <w:rFonts w:ascii="Times New Roman" w:eastAsia="Calibri" w:hAnsi="Times New Roman"/>
          <w:sz w:val="20"/>
          <w:szCs w:val="24"/>
          <w:lang w:eastAsia="en-US"/>
        </w:rPr>
      </w:pPr>
      <w:r w:rsidRPr="00F077BC">
        <w:rPr>
          <w:rFonts w:ascii="Times New Roman" w:eastAsia="Calibri" w:hAnsi="Times New Roman"/>
          <w:sz w:val="20"/>
          <w:szCs w:val="24"/>
          <w:lang w:eastAsia="en-US"/>
        </w:rPr>
        <w:t>C.A., M.B., C.D’A., M.de A., F.B and P.M. acknowledge support from Tuscany Region in the framework of the POR FESR 2014-2020 – action line 1.1.5.a3 - FAR-FAS 2014 - SENSOGM project.</w:t>
      </w:r>
    </w:p>
    <w:p w14:paraId="086D54B3" w14:textId="77777777" w:rsidR="003129D5" w:rsidRPr="00F077BC" w:rsidRDefault="003129D5" w:rsidP="00F077BC">
      <w:pPr>
        <w:pStyle w:val="Corpodeltesto2"/>
        <w:spacing w:line="240" w:lineRule="auto"/>
        <w:rPr>
          <w:rFonts w:ascii="Times New Roman" w:eastAsia="Calibri" w:hAnsi="Times New Roman"/>
          <w:sz w:val="20"/>
          <w:szCs w:val="24"/>
          <w:lang w:eastAsia="en-US"/>
        </w:rPr>
      </w:pPr>
    </w:p>
    <w:p w14:paraId="4495EE73" w14:textId="77777777" w:rsidR="003129D5" w:rsidRDefault="003129D5" w:rsidP="00D01015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/>
        </w:rPr>
      </w:pPr>
    </w:p>
    <w:p w14:paraId="6556FA8B" w14:textId="77777777" w:rsidR="003129D5" w:rsidRPr="00D246C5" w:rsidRDefault="003129D5" w:rsidP="00D01015">
      <w:pPr>
        <w:spacing w:after="0" w:line="240" w:lineRule="auto"/>
        <w:jc w:val="both"/>
        <w:rPr>
          <w:rFonts w:ascii="Times New Roman" w:hAnsi="Times New Roman"/>
          <w:sz w:val="20"/>
          <w:szCs w:val="24"/>
          <w:lang w:val="en-US"/>
        </w:rPr>
      </w:pPr>
    </w:p>
    <w:sectPr w:rsidR="003129D5" w:rsidRPr="00D246C5" w:rsidSect="00D01015">
      <w:headerReference w:type="even" r:id="rId8"/>
      <w:headerReference w:type="default" r:id="rId9"/>
      <w:headerReference w:type="first" r:id="rId10"/>
      <w:footerReference w:type="first" r:id="rId11"/>
      <w:type w:val="continuous"/>
      <w:pgSz w:w="11906" w:h="16838" w:code="9"/>
      <w:pgMar w:top="1134" w:right="1134" w:bottom="1134" w:left="1134" w:header="567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2FDAF" w14:textId="77777777" w:rsidR="006D2A3B" w:rsidRDefault="006D2A3B" w:rsidP="00916B7B">
      <w:pPr>
        <w:spacing w:after="0" w:line="240" w:lineRule="auto"/>
      </w:pPr>
      <w:r>
        <w:separator/>
      </w:r>
    </w:p>
  </w:endnote>
  <w:endnote w:type="continuationSeparator" w:id="0">
    <w:p w14:paraId="5924A812" w14:textId="77777777" w:rsidR="006D2A3B" w:rsidRDefault="006D2A3B" w:rsidP="0091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827C5" w14:textId="77777777" w:rsidR="00D74B14" w:rsidRDefault="00D74B14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254A8769" w14:textId="77777777" w:rsidR="00D74B14" w:rsidRDefault="00D74B1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B3E8D" w14:textId="77777777" w:rsidR="006D2A3B" w:rsidRDefault="006D2A3B" w:rsidP="00916B7B">
      <w:pPr>
        <w:spacing w:after="0" w:line="240" w:lineRule="auto"/>
      </w:pPr>
      <w:r>
        <w:separator/>
      </w:r>
    </w:p>
  </w:footnote>
  <w:footnote w:type="continuationSeparator" w:id="0">
    <w:p w14:paraId="58682C56" w14:textId="77777777" w:rsidR="006D2A3B" w:rsidRDefault="006D2A3B" w:rsidP="0091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Look w:val="04A0" w:firstRow="1" w:lastRow="0" w:firstColumn="1" w:lastColumn="0" w:noHBand="0" w:noVBand="1"/>
    </w:tblPr>
    <w:tblGrid>
      <w:gridCol w:w="1619"/>
      <w:gridCol w:w="6388"/>
      <w:gridCol w:w="1631"/>
    </w:tblGrid>
    <w:tr w:rsidR="00D74B14" w:rsidRPr="00FB4FBB" w14:paraId="790FFF72" w14:textId="77777777" w:rsidTr="00FB4FBB">
      <w:trPr>
        <w:jc w:val="center"/>
      </w:trPr>
      <w:tc>
        <w:tcPr>
          <w:tcW w:w="840" w:type="pct"/>
          <w:shd w:val="clear" w:color="auto" w:fill="auto"/>
          <w:vAlign w:val="center"/>
        </w:tcPr>
        <w:p w14:paraId="5F78CC8F" w14:textId="77777777" w:rsidR="00D74B14" w:rsidRPr="00FB4FBB" w:rsidRDefault="00D74B14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eastAsia="it-IT"/>
            </w:rPr>
            <w:drawing>
              <wp:inline distT="0" distB="0" distL="0" distR="0" wp14:anchorId="3C8EA785" wp14:editId="47BD7ED8">
                <wp:extent cx="800100" cy="485775"/>
                <wp:effectExtent l="0" t="0" r="0" b="0"/>
                <wp:docPr id="1" name="Immagine 1" descr="logo S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SC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24" r="14139" b="1913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4" w:type="pct"/>
          <w:shd w:val="clear" w:color="auto" w:fill="auto"/>
          <w:vAlign w:val="center"/>
        </w:tcPr>
        <w:p w14:paraId="384C81AF" w14:textId="77777777" w:rsidR="00D74B14" w:rsidRPr="00FB4FBB" w:rsidRDefault="00D74B14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>Avogadro Colloquia 2015 - Chemistry and Light</w:t>
          </w:r>
        </w:p>
        <w:p w14:paraId="6A17FA74" w14:textId="77777777" w:rsidR="00D74B14" w:rsidRPr="00FB4FBB" w:rsidRDefault="00D74B14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color w:val="161413"/>
              <w:sz w:val="16"/>
              <w:szCs w:val="16"/>
            </w:rPr>
          </w:pPr>
          <w:r w:rsidRPr="00FB4FBB">
            <w:rPr>
              <w:rFonts w:ascii="Tahoma" w:hAnsi="Tahoma" w:cs="Tahoma"/>
              <w:color w:val="161413"/>
              <w:sz w:val="16"/>
              <w:szCs w:val="16"/>
            </w:rPr>
            <w:t xml:space="preserve">Consiglio Nazionale delle Ricerche, Roma - </w:t>
          </w:r>
          <w:proofErr w:type="spellStart"/>
          <w:r w:rsidRPr="00FB4FBB">
            <w:rPr>
              <w:rFonts w:ascii="Tahoma" w:hAnsi="Tahoma" w:cs="Tahoma"/>
              <w:color w:val="161413"/>
              <w:sz w:val="16"/>
              <w:szCs w:val="16"/>
            </w:rPr>
            <w:t>May</w:t>
          </w:r>
          <w:proofErr w:type="spellEnd"/>
          <w:r w:rsidRPr="00FB4FBB">
            <w:rPr>
              <w:rFonts w:ascii="Tahoma" w:hAnsi="Tahoma" w:cs="Tahoma"/>
              <w:color w:val="161413"/>
              <w:sz w:val="16"/>
              <w:szCs w:val="16"/>
            </w:rPr>
            <w:t xml:space="preserve"> 22, 2015</w:t>
          </w:r>
        </w:p>
      </w:tc>
      <w:tc>
        <w:tcPr>
          <w:tcW w:w="846" w:type="pct"/>
          <w:shd w:val="clear" w:color="auto" w:fill="auto"/>
          <w:vAlign w:val="center"/>
        </w:tcPr>
        <w:p w14:paraId="34F012DA" w14:textId="77777777" w:rsidR="00D74B14" w:rsidRPr="00FB4FBB" w:rsidRDefault="00D74B14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eastAsia="it-IT"/>
            </w:rPr>
            <w:drawing>
              <wp:inline distT="0" distB="0" distL="0" distR="0" wp14:anchorId="4BB80307" wp14:editId="6D590639">
                <wp:extent cx="685800" cy="704850"/>
                <wp:effectExtent l="0" t="0" r="0" b="0"/>
                <wp:docPr id="2" name="Immagine 0" descr="IYL_Logo_ColorVert 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IYL_Logo_ColorVert 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840" b="33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5C7B8D7" w14:textId="77777777" w:rsidR="00D74B14" w:rsidRDefault="00D74B1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C246A" w14:textId="6BA2E3D9" w:rsidR="00D74B14" w:rsidRPr="00F73C50" w:rsidRDefault="00D74B14" w:rsidP="00F73C50">
    <w:pPr>
      <w:pStyle w:val="Intestazione"/>
      <w:jc w:val="center"/>
      <w:rPr>
        <w:lang w:val="en-GB"/>
      </w:rPr>
    </w:pPr>
    <w:r w:rsidRPr="00F73C50">
      <w:rPr>
        <w:rFonts w:ascii="Tahoma" w:hAnsi="Tahoma" w:cs="Tahoma"/>
        <w:i/>
        <w:color w:val="000064"/>
        <w:sz w:val="24"/>
        <w:szCs w:val="16"/>
        <w:lang w:val="en-US"/>
      </w:rPr>
      <w:t>Nanoscience and Nanotechnology</w:t>
    </w:r>
    <w:r>
      <w:rPr>
        <w:rFonts w:ascii="Tahoma" w:hAnsi="Tahoma" w:cs="Tahoma"/>
        <w:i/>
        <w:color w:val="000064"/>
        <w:sz w:val="24"/>
        <w:szCs w:val="16"/>
        <w:lang w:val="en-US"/>
      </w:rPr>
      <w:t xml:space="preserve"> </w:t>
    </w:r>
    <w:r w:rsidRPr="00F73C50">
      <w:rPr>
        <w:rFonts w:ascii="Tahoma" w:hAnsi="Tahoma" w:cs="Tahoma"/>
        <w:i/>
        <w:color w:val="000064"/>
        <w:sz w:val="24"/>
        <w:szCs w:val="16"/>
        <w:lang w:val="en-US"/>
      </w:rPr>
      <w:t>15-18 October 2019</w:t>
    </w:r>
    <w:r>
      <w:rPr>
        <w:rFonts w:ascii="Tahoma" w:hAnsi="Tahoma" w:cs="Tahoma"/>
        <w:i/>
        <w:color w:val="000064"/>
        <w:sz w:val="24"/>
        <w:szCs w:val="16"/>
        <w:lang w:val="en-US"/>
      </w:rPr>
      <w:t xml:space="preserve"> </w:t>
    </w:r>
    <w:r w:rsidRPr="00F73C50">
      <w:rPr>
        <w:rFonts w:ascii="Tahoma" w:hAnsi="Tahoma" w:cs="Tahoma"/>
        <w:i/>
        <w:color w:val="000064"/>
        <w:sz w:val="24"/>
        <w:szCs w:val="16"/>
        <w:lang w:val="en-US"/>
      </w:rPr>
      <w:t>INFN - LNF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763"/>
      <w:gridCol w:w="1447"/>
    </w:tblGrid>
    <w:tr w:rsidR="00D74B14" w14:paraId="4D160D52" w14:textId="77777777" w:rsidTr="00DD52F7">
      <w:trPr>
        <w:trHeight w:val="188"/>
      </w:trPr>
      <w:tc>
        <w:tcPr>
          <w:tcW w:w="7763" w:type="dxa"/>
          <w:shd w:val="clear" w:color="auto" w:fill="auto"/>
        </w:tcPr>
        <w:p w14:paraId="5F2B2A17" w14:textId="77777777" w:rsidR="00D74B14" w:rsidRPr="00DD52F7" w:rsidRDefault="00D74B14" w:rsidP="00DD52F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Cs w:val="16"/>
            </w:rPr>
          </w:pPr>
          <w:r w:rsidRPr="00DD52F7">
            <w:rPr>
              <w:rFonts w:ascii="Tahoma" w:hAnsi="Tahoma" w:cs="Tahoma"/>
              <w:i/>
              <w:color w:val="000064"/>
              <w:szCs w:val="16"/>
            </w:rPr>
            <w:t>XXVI Congresso Nazionale della Società Chimica Italiana</w:t>
          </w:r>
        </w:p>
      </w:tc>
      <w:tc>
        <w:tcPr>
          <w:tcW w:w="1447" w:type="dxa"/>
          <w:shd w:val="clear" w:color="auto" w:fill="auto"/>
        </w:tcPr>
        <w:p w14:paraId="15FAAEF1" w14:textId="77777777" w:rsidR="00D74B14" w:rsidRDefault="00D74B14" w:rsidP="00DD52F7">
          <w:pPr>
            <w:autoSpaceDE w:val="0"/>
            <w:autoSpaceDN w:val="0"/>
            <w:adjustRightInd w:val="0"/>
            <w:spacing w:after="0" w:line="240" w:lineRule="auto"/>
            <w:jc w:val="right"/>
          </w:pPr>
          <w:r w:rsidRPr="00DD52F7">
            <w:rPr>
              <w:rFonts w:ascii="Tahoma" w:hAnsi="Tahoma" w:cs="Tahoma"/>
              <w:color w:val="161413"/>
              <w:szCs w:val="16"/>
            </w:rPr>
            <w:t>XXX Y000</w:t>
          </w:r>
        </w:p>
      </w:tc>
    </w:tr>
  </w:tbl>
  <w:p w14:paraId="6209DE5A" w14:textId="77777777" w:rsidR="00D74B14" w:rsidRDefault="00D74B14" w:rsidP="00BE7E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2825"/>
    <w:multiLevelType w:val="hybridMultilevel"/>
    <w:tmpl w:val="4A482AB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321" w:allStyles="1" w:customStyles="0" w:latentStyles="0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4A7"/>
    <w:rsid w:val="000021CF"/>
    <w:rsid w:val="00006F2E"/>
    <w:rsid w:val="00007E56"/>
    <w:rsid w:val="00021638"/>
    <w:rsid w:val="00026824"/>
    <w:rsid w:val="00032660"/>
    <w:rsid w:val="0003328A"/>
    <w:rsid w:val="000364EE"/>
    <w:rsid w:val="00041983"/>
    <w:rsid w:val="00042817"/>
    <w:rsid w:val="000432BB"/>
    <w:rsid w:val="00046346"/>
    <w:rsid w:val="00057397"/>
    <w:rsid w:val="00066FDD"/>
    <w:rsid w:val="00073976"/>
    <w:rsid w:val="0008688C"/>
    <w:rsid w:val="00092758"/>
    <w:rsid w:val="00096641"/>
    <w:rsid w:val="000A2C70"/>
    <w:rsid w:val="000A57A6"/>
    <w:rsid w:val="000B679E"/>
    <w:rsid w:val="000B70C0"/>
    <w:rsid w:val="000C4199"/>
    <w:rsid w:val="000D23EE"/>
    <w:rsid w:val="000D41FB"/>
    <w:rsid w:val="000D422C"/>
    <w:rsid w:val="000D575F"/>
    <w:rsid w:val="000D6C3F"/>
    <w:rsid w:val="000D7712"/>
    <w:rsid w:val="00101B0E"/>
    <w:rsid w:val="00110062"/>
    <w:rsid w:val="00125C5B"/>
    <w:rsid w:val="00130520"/>
    <w:rsid w:val="00134592"/>
    <w:rsid w:val="00134B75"/>
    <w:rsid w:val="001533A5"/>
    <w:rsid w:val="00162922"/>
    <w:rsid w:val="00175E6F"/>
    <w:rsid w:val="00185160"/>
    <w:rsid w:val="00186F49"/>
    <w:rsid w:val="001911EE"/>
    <w:rsid w:val="00196BA5"/>
    <w:rsid w:val="001B196F"/>
    <w:rsid w:val="001C4B5C"/>
    <w:rsid w:val="001D0DA2"/>
    <w:rsid w:val="001E04FB"/>
    <w:rsid w:val="001E1733"/>
    <w:rsid w:val="001E197C"/>
    <w:rsid w:val="001E2BAC"/>
    <w:rsid w:val="001E47D3"/>
    <w:rsid w:val="002034A7"/>
    <w:rsid w:val="00204963"/>
    <w:rsid w:val="002078D7"/>
    <w:rsid w:val="00215A2F"/>
    <w:rsid w:val="002238B4"/>
    <w:rsid w:val="00223D9B"/>
    <w:rsid w:val="00252951"/>
    <w:rsid w:val="0025558A"/>
    <w:rsid w:val="002571A3"/>
    <w:rsid w:val="002614B4"/>
    <w:rsid w:val="002712A1"/>
    <w:rsid w:val="00273DE8"/>
    <w:rsid w:val="002828FF"/>
    <w:rsid w:val="00285E98"/>
    <w:rsid w:val="00297661"/>
    <w:rsid w:val="002A226E"/>
    <w:rsid w:val="002B62B5"/>
    <w:rsid w:val="002B6BA2"/>
    <w:rsid w:val="002C1E73"/>
    <w:rsid w:val="002D06D7"/>
    <w:rsid w:val="002D5C4A"/>
    <w:rsid w:val="002E1358"/>
    <w:rsid w:val="002E60C9"/>
    <w:rsid w:val="00312613"/>
    <w:rsid w:val="003129D5"/>
    <w:rsid w:val="00322F39"/>
    <w:rsid w:val="00327DDC"/>
    <w:rsid w:val="00335618"/>
    <w:rsid w:val="003423C1"/>
    <w:rsid w:val="00352492"/>
    <w:rsid w:val="00352F3E"/>
    <w:rsid w:val="00357F67"/>
    <w:rsid w:val="0036179E"/>
    <w:rsid w:val="0037000B"/>
    <w:rsid w:val="00371CDB"/>
    <w:rsid w:val="00386477"/>
    <w:rsid w:val="003B1E1A"/>
    <w:rsid w:val="003B35F5"/>
    <w:rsid w:val="003D62D4"/>
    <w:rsid w:val="003E68E4"/>
    <w:rsid w:val="003F1D3E"/>
    <w:rsid w:val="003F37D1"/>
    <w:rsid w:val="003F4836"/>
    <w:rsid w:val="003F75F6"/>
    <w:rsid w:val="004022D0"/>
    <w:rsid w:val="004177E8"/>
    <w:rsid w:val="004264E5"/>
    <w:rsid w:val="004378BC"/>
    <w:rsid w:val="00444C3F"/>
    <w:rsid w:val="00453E22"/>
    <w:rsid w:val="00462953"/>
    <w:rsid w:val="004636E0"/>
    <w:rsid w:val="004722C6"/>
    <w:rsid w:val="00484AC5"/>
    <w:rsid w:val="00487BDA"/>
    <w:rsid w:val="00492434"/>
    <w:rsid w:val="00494E03"/>
    <w:rsid w:val="0049695A"/>
    <w:rsid w:val="004A6F48"/>
    <w:rsid w:val="004B7522"/>
    <w:rsid w:val="004C5416"/>
    <w:rsid w:val="004D4982"/>
    <w:rsid w:val="004E36AE"/>
    <w:rsid w:val="00503A12"/>
    <w:rsid w:val="00510E16"/>
    <w:rsid w:val="0051113F"/>
    <w:rsid w:val="0052389E"/>
    <w:rsid w:val="00530214"/>
    <w:rsid w:val="005320E1"/>
    <w:rsid w:val="00533198"/>
    <w:rsid w:val="00542129"/>
    <w:rsid w:val="005470D8"/>
    <w:rsid w:val="005477DD"/>
    <w:rsid w:val="00556277"/>
    <w:rsid w:val="005678BD"/>
    <w:rsid w:val="0058703C"/>
    <w:rsid w:val="00592777"/>
    <w:rsid w:val="005B0930"/>
    <w:rsid w:val="005B354A"/>
    <w:rsid w:val="005B4058"/>
    <w:rsid w:val="005B5E57"/>
    <w:rsid w:val="005B6A7C"/>
    <w:rsid w:val="005C2076"/>
    <w:rsid w:val="005C3EC2"/>
    <w:rsid w:val="005D66BC"/>
    <w:rsid w:val="005F43DC"/>
    <w:rsid w:val="00601232"/>
    <w:rsid w:val="00602C11"/>
    <w:rsid w:val="00604A8B"/>
    <w:rsid w:val="0061408C"/>
    <w:rsid w:val="00622C16"/>
    <w:rsid w:val="006506E1"/>
    <w:rsid w:val="00656B04"/>
    <w:rsid w:val="00663C99"/>
    <w:rsid w:val="00665D28"/>
    <w:rsid w:val="00675C22"/>
    <w:rsid w:val="00692C2D"/>
    <w:rsid w:val="00693B79"/>
    <w:rsid w:val="00696D09"/>
    <w:rsid w:val="006A0DB7"/>
    <w:rsid w:val="006A4672"/>
    <w:rsid w:val="006A7110"/>
    <w:rsid w:val="006B00F4"/>
    <w:rsid w:val="006B18FB"/>
    <w:rsid w:val="006B1A1D"/>
    <w:rsid w:val="006B40FF"/>
    <w:rsid w:val="006D2A3B"/>
    <w:rsid w:val="006D3F99"/>
    <w:rsid w:val="006D41C4"/>
    <w:rsid w:val="006E5287"/>
    <w:rsid w:val="006F119A"/>
    <w:rsid w:val="006F6F2E"/>
    <w:rsid w:val="0070056C"/>
    <w:rsid w:val="00705AE6"/>
    <w:rsid w:val="0071001C"/>
    <w:rsid w:val="00722523"/>
    <w:rsid w:val="00724144"/>
    <w:rsid w:val="00724AF1"/>
    <w:rsid w:val="0073210D"/>
    <w:rsid w:val="007446FF"/>
    <w:rsid w:val="007641E9"/>
    <w:rsid w:val="0076766B"/>
    <w:rsid w:val="00774C29"/>
    <w:rsid w:val="00777971"/>
    <w:rsid w:val="00782319"/>
    <w:rsid w:val="00783A19"/>
    <w:rsid w:val="00784F90"/>
    <w:rsid w:val="007A730D"/>
    <w:rsid w:val="007C0A43"/>
    <w:rsid w:val="007C1F92"/>
    <w:rsid w:val="007F7ADC"/>
    <w:rsid w:val="0080056A"/>
    <w:rsid w:val="00802A07"/>
    <w:rsid w:val="00802A9A"/>
    <w:rsid w:val="0081441F"/>
    <w:rsid w:val="00815833"/>
    <w:rsid w:val="00815D28"/>
    <w:rsid w:val="008215F3"/>
    <w:rsid w:val="00822BD7"/>
    <w:rsid w:val="008264D5"/>
    <w:rsid w:val="00830D29"/>
    <w:rsid w:val="00843D16"/>
    <w:rsid w:val="00850615"/>
    <w:rsid w:val="00854E7D"/>
    <w:rsid w:val="0085628C"/>
    <w:rsid w:val="00873BBD"/>
    <w:rsid w:val="0088083A"/>
    <w:rsid w:val="00880C5F"/>
    <w:rsid w:val="008855B3"/>
    <w:rsid w:val="008A6551"/>
    <w:rsid w:val="008A7984"/>
    <w:rsid w:val="008B776C"/>
    <w:rsid w:val="008C560F"/>
    <w:rsid w:val="008D165A"/>
    <w:rsid w:val="008D1855"/>
    <w:rsid w:val="008E36D5"/>
    <w:rsid w:val="008E4218"/>
    <w:rsid w:val="008E51FB"/>
    <w:rsid w:val="00901623"/>
    <w:rsid w:val="00901EE0"/>
    <w:rsid w:val="009057FE"/>
    <w:rsid w:val="00906C5D"/>
    <w:rsid w:val="00906E47"/>
    <w:rsid w:val="00913DBA"/>
    <w:rsid w:val="00915643"/>
    <w:rsid w:val="00916B7B"/>
    <w:rsid w:val="00917DA4"/>
    <w:rsid w:val="00927B83"/>
    <w:rsid w:val="009335A6"/>
    <w:rsid w:val="00933EB1"/>
    <w:rsid w:val="009422DE"/>
    <w:rsid w:val="00944729"/>
    <w:rsid w:val="009461C9"/>
    <w:rsid w:val="00953648"/>
    <w:rsid w:val="00953C94"/>
    <w:rsid w:val="00960495"/>
    <w:rsid w:val="00963AC4"/>
    <w:rsid w:val="009665F8"/>
    <w:rsid w:val="00983432"/>
    <w:rsid w:val="00987A03"/>
    <w:rsid w:val="00992E0E"/>
    <w:rsid w:val="009A327C"/>
    <w:rsid w:val="009A4E04"/>
    <w:rsid w:val="009A7255"/>
    <w:rsid w:val="009A7345"/>
    <w:rsid w:val="009B2C75"/>
    <w:rsid w:val="009C276D"/>
    <w:rsid w:val="009D0FD9"/>
    <w:rsid w:val="009E48FF"/>
    <w:rsid w:val="009E6671"/>
    <w:rsid w:val="009E6DA3"/>
    <w:rsid w:val="009F1DA8"/>
    <w:rsid w:val="009F59B7"/>
    <w:rsid w:val="00A00865"/>
    <w:rsid w:val="00A01250"/>
    <w:rsid w:val="00A05611"/>
    <w:rsid w:val="00A21437"/>
    <w:rsid w:val="00A5096E"/>
    <w:rsid w:val="00A56120"/>
    <w:rsid w:val="00A56272"/>
    <w:rsid w:val="00A643C1"/>
    <w:rsid w:val="00A700C8"/>
    <w:rsid w:val="00A75166"/>
    <w:rsid w:val="00A84F70"/>
    <w:rsid w:val="00A86810"/>
    <w:rsid w:val="00AA0CEE"/>
    <w:rsid w:val="00AA1B9A"/>
    <w:rsid w:val="00AA76EC"/>
    <w:rsid w:val="00AA7A85"/>
    <w:rsid w:val="00AA7F4B"/>
    <w:rsid w:val="00AB73DB"/>
    <w:rsid w:val="00AC0EBE"/>
    <w:rsid w:val="00AD33DC"/>
    <w:rsid w:val="00AD4E5B"/>
    <w:rsid w:val="00AE05DA"/>
    <w:rsid w:val="00AE291A"/>
    <w:rsid w:val="00AE5504"/>
    <w:rsid w:val="00AF2F67"/>
    <w:rsid w:val="00B15743"/>
    <w:rsid w:val="00B160AB"/>
    <w:rsid w:val="00B23DEC"/>
    <w:rsid w:val="00B24D51"/>
    <w:rsid w:val="00B27206"/>
    <w:rsid w:val="00B54127"/>
    <w:rsid w:val="00B55BB1"/>
    <w:rsid w:val="00B67CD2"/>
    <w:rsid w:val="00B72B78"/>
    <w:rsid w:val="00B80E9C"/>
    <w:rsid w:val="00BB04E0"/>
    <w:rsid w:val="00BB3DD1"/>
    <w:rsid w:val="00BC57E5"/>
    <w:rsid w:val="00BD18A7"/>
    <w:rsid w:val="00BD2991"/>
    <w:rsid w:val="00BD5B79"/>
    <w:rsid w:val="00BE1FBE"/>
    <w:rsid w:val="00BE7EE4"/>
    <w:rsid w:val="00BF2F37"/>
    <w:rsid w:val="00BF3D8D"/>
    <w:rsid w:val="00BF5AE0"/>
    <w:rsid w:val="00BF6498"/>
    <w:rsid w:val="00C10199"/>
    <w:rsid w:val="00C1338F"/>
    <w:rsid w:val="00C1411B"/>
    <w:rsid w:val="00C14991"/>
    <w:rsid w:val="00C17F90"/>
    <w:rsid w:val="00C250F6"/>
    <w:rsid w:val="00C31FBD"/>
    <w:rsid w:val="00C43A5A"/>
    <w:rsid w:val="00C44982"/>
    <w:rsid w:val="00C46ADE"/>
    <w:rsid w:val="00C512B5"/>
    <w:rsid w:val="00C54372"/>
    <w:rsid w:val="00C633CD"/>
    <w:rsid w:val="00C63B53"/>
    <w:rsid w:val="00C64D63"/>
    <w:rsid w:val="00C67D42"/>
    <w:rsid w:val="00C67EB8"/>
    <w:rsid w:val="00C70CD9"/>
    <w:rsid w:val="00C724A3"/>
    <w:rsid w:val="00C75C3C"/>
    <w:rsid w:val="00C94669"/>
    <w:rsid w:val="00C94CDF"/>
    <w:rsid w:val="00C96B12"/>
    <w:rsid w:val="00CA16E1"/>
    <w:rsid w:val="00CA5895"/>
    <w:rsid w:val="00CB4945"/>
    <w:rsid w:val="00CB691D"/>
    <w:rsid w:val="00CC11CA"/>
    <w:rsid w:val="00CC176A"/>
    <w:rsid w:val="00CC5DCD"/>
    <w:rsid w:val="00CD00B2"/>
    <w:rsid w:val="00CD180B"/>
    <w:rsid w:val="00CE13B9"/>
    <w:rsid w:val="00CE43F0"/>
    <w:rsid w:val="00CE5168"/>
    <w:rsid w:val="00CE53BC"/>
    <w:rsid w:val="00CE55FD"/>
    <w:rsid w:val="00CF2108"/>
    <w:rsid w:val="00D01015"/>
    <w:rsid w:val="00D12BE5"/>
    <w:rsid w:val="00D151F2"/>
    <w:rsid w:val="00D16DBF"/>
    <w:rsid w:val="00D2246F"/>
    <w:rsid w:val="00D246C5"/>
    <w:rsid w:val="00D34168"/>
    <w:rsid w:val="00D376FC"/>
    <w:rsid w:val="00D44440"/>
    <w:rsid w:val="00D46121"/>
    <w:rsid w:val="00D55FDA"/>
    <w:rsid w:val="00D73B48"/>
    <w:rsid w:val="00D74272"/>
    <w:rsid w:val="00D74B14"/>
    <w:rsid w:val="00D77C66"/>
    <w:rsid w:val="00D91BC4"/>
    <w:rsid w:val="00DC6A28"/>
    <w:rsid w:val="00DD52F7"/>
    <w:rsid w:val="00DD76D6"/>
    <w:rsid w:val="00DE3F38"/>
    <w:rsid w:val="00DF6E60"/>
    <w:rsid w:val="00E061A8"/>
    <w:rsid w:val="00E111A6"/>
    <w:rsid w:val="00E147BD"/>
    <w:rsid w:val="00E14F4A"/>
    <w:rsid w:val="00E208A5"/>
    <w:rsid w:val="00E26910"/>
    <w:rsid w:val="00E27486"/>
    <w:rsid w:val="00E30CD1"/>
    <w:rsid w:val="00E42B4C"/>
    <w:rsid w:val="00E64F5F"/>
    <w:rsid w:val="00E67D78"/>
    <w:rsid w:val="00E67F40"/>
    <w:rsid w:val="00E82B2B"/>
    <w:rsid w:val="00E959DB"/>
    <w:rsid w:val="00E974AB"/>
    <w:rsid w:val="00EA1309"/>
    <w:rsid w:val="00EB4EE6"/>
    <w:rsid w:val="00EC07C4"/>
    <w:rsid w:val="00EC0E2A"/>
    <w:rsid w:val="00ED0752"/>
    <w:rsid w:val="00ED41A0"/>
    <w:rsid w:val="00ED76CE"/>
    <w:rsid w:val="00EE5E1D"/>
    <w:rsid w:val="00EF5983"/>
    <w:rsid w:val="00F077BC"/>
    <w:rsid w:val="00F140FE"/>
    <w:rsid w:val="00F150E1"/>
    <w:rsid w:val="00F1637E"/>
    <w:rsid w:val="00F20225"/>
    <w:rsid w:val="00F25CD9"/>
    <w:rsid w:val="00F323E7"/>
    <w:rsid w:val="00F368C5"/>
    <w:rsid w:val="00F43F11"/>
    <w:rsid w:val="00F460F4"/>
    <w:rsid w:val="00F62B94"/>
    <w:rsid w:val="00F720DA"/>
    <w:rsid w:val="00F73C50"/>
    <w:rsid w:val="00F87AAE"/>
    <w:rsid w:val="00FA4243"/>
    <w:rsid w:val="00FA6D89"/>
    <w:rsid w:val="00FB01DD"/>
    <w:rsid w:val="00FB178E"/>
    <w:rsid w:val="00FB4FBB"/>
    <w:rsid w:val="00FD1D5D"/>
    <w:rsid w:val="00FD2D07"/>
    <w:rsid w:val="00FD6A0E"/>
    <w:rsid w:val="00FE4A08"/>
    <w:rsid w:val="00FE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57A7EB"/>
  <w15:docId w15:val="{068BA80D-34C4-47AF-A73E-0B196B39A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916B7B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6B7B"/>
  </w:style>
  <w:style w:type="paragraph" w:styleId="Pidipagina">
    <w:name w:val="footer"/>
    <w:basedOn w:val="Normale"/>
    <w:link w:val="Pidipagina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6B7B"/>
  </w:style>
  <w:style w:type="character" w:styleId="Rimandocommento">
    <w:name w:val="annotation reference"/>
    <w:uiPriority w:val="99"/>
    <w:semiHidden/>
    <w:unhideWhenUsed/>
    <w:rsid w:val="00FD6A0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6A0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D6A0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6A0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D6A0E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6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D6A0E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096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815833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uiPriority w:val="10"/>
    <w:rsid w:val="008158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Nessunaspaziatura">
    <w:name w:val="No Spacing"/>
    <w:uiPriority w:val="1"/>
    <w:qFormat/>
    <w:rsid w:val="00983432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EF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EF5983"/>
    <w:rPr>
      <w:rFonts w:ascii="Tahoma" w:hAnsi="Tahoma" w:cs="Tahoma"/>
      <w:sz w:val="16"/>
      <w:szCs w:val="16"/>
    </w:rPr>
  </w:style>
  <w:style w:type="table" w:customStyle="1" w:styleId="Grigliatabella1">
    <w:name w:val="Griglia tabella1"/>
    <w:basedOn w:val="Tabellanormale"/>
    <w:next w:val="Grigliatabella"/>
    <w:rsid w:val="0077797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CD180B"/>
    <w:rPr>
      <w:color w:val="0563C1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9B2C75"/>
    <w:pPr>
      <w:spacing w:after="0" w:line="300" w:lineRule="exact"/>
      <w:jc w:val="both"/>
    </w:pPr>
    <w:rPr>
      <w:rFonts w:ascii="Times" w:eastAsia="Times New Roman" w:hAnsi="Times"/>
      <w:sz w:val="24"/>
      <w:szCs w:val="20"/>
      <w:lang w:val="en-US" w:eastAsia="ja-JP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9B2C75"/>
    <w:rPr>
      <w:rFonts w:ascii="Times" w:eastAsia="Times New Roman" w:hAnsi="Times"/>
      <w:sz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6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8454">
          <w:marLeft w:val="0"/>
          <w:marRight w:val="0"/>
          <w:marTop w:val="0"/>
          <w:marBottom w:val="0"/>
          <w:divBdr>
            <w:top w:val="single" w:sz="6" w:space="0" w:color="D5E4F1"/>
            <w:left w:val="none" w:sz="0" w:space="0" w:color="auto"/>
            <w:bottom w:val="single" w:sz="6" w:space="0" w:color="D5E4F1"/>
            <w:right w:val="none" w:sz="0" w:space="0" w:color="auto"/>
          </w:divBdr>
          <w:divsChild>
            <w:div w:id="6749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5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5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77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\Downloads\Abstract%20Template%20SCI2017%20(2)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3A269-09A6-4743-9703-C10AD8BF4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Abstract Template SCI2017 (2)</Template>
  <TotalTime>1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2141</CharactersWithSpaces>
  <SharedDoc>false</SharedDoc>
  <HLinks>
    <vt:vector size="6" baseType="variant">
      <vt:variant>
        <vt:i4>4325472</vt:i4>
      </vt:variant>
      <vt:variant>
        <vt:i4>0</vt:i4>
      </vt:variant>
      <vt:variant>
        <vt:i4>0</vt:i4>
      </vt:variant>
      <vt:variant>
        <vt:i4>5</vt:i4>
      </vt:variant>
      <vt:variant>
        <vt:lpwstr>mailto:abstract.SCI2017@soc.chim.it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Scafuri</dc:creator>
  <cp:keywords/>
  <cp:lastModifiedBy>Chiara Amicucci</cp:lastModifiedBy>
  <cp:revision>3</cp:revision>
  <cp:lastPrinted>2019-01-08T10:55:00Z</cp:lastPrinted>
  <dcterms:created xsi:type="dcterms:W3CDTF">2019-10-07T13:29:00Z</dcterms:created>
  <dcterms:modified xsi:type="dcterms:W3CDTF">2019-10-07T13:30:00Z</dcterms:modified>
</cp:coreProperties>
</file>