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A3" w:rsidRPr="00B955E8" w:rsidRDefault="00954DA3" w:rsidP="00954DA3">
      <w:pPr>
        <w:rPr>
          <w:rFonts w:ascii="Times New Roman" w:eastAsiaTheme="majorEastAsia" w:hAnsi="Times New Roman" w:cstheme="majorBidi"/>
          <w:b/>
          <w:bCs/>
          <w:sz w:val="36"/>
          <w:szCs w:val="28"/>
        </w:rPr>
      </w:pPr>
      <w:r>
        <w:rPr>
          <w:rFonts w:ascii="Times New Roman" w:eastAsiaTheme="majorEastAsia" w:hAnsi="Times New Roman" w:cstheme="majorBidi"/>
          <w:b/>
          <w:bCs/>
          <w:sz w:val="36"/>
          <w:szCs w:val="28"/>
          <w:lang w:val="en-GB"/>
        </w:rPr>
        <w:t>Nanomaterials-</w:t>
      </w:r>
      <w:r>
        <w:rPr>
          <w:rFonts w:ascii="Times New Roman" w:eastAsiaTheme="majorEastAsia" w:hAnsi="Times New Roman" w:cstheme="majorBidi"/>
          <w:b/>
          <w:bCs/>
          <w:sz w:val="36"/>
          <w:szCs w:val="28"/>
          <w:lang w:val="en-US"/>
        </w:rPr>
        <w:t>modified</w:t>
      </w:r>
      <w:r w:rsidRPr="00954DA3">
        <w:rPr>
          <w:rFonts w:ascii="Times New Roman" w:eastAsiaTheme="majorEastAsia" w:hAnsi="Times New Roman" w:cstheme="majorBidi"/>
          <w:b/>
          <w:bCs/>
          <w:sz w:val="36"/>
          <w:szCs w:val="28"/>
          <w:lang w:val="en-US"/>
        </w:rPr>
        <w:t xml:space="preserve"> </w:t>
      </w:r>
      <w:r>
        <w:rPr>
          <w:rFonts w:ascii="Times New Roman" w:eastAsiaTheme="majorEastAsia" w:hAnsi="Times New Roman" w:cstheme="majorBidi"/>
          <w:b/>
          <w:bCs/>
          <w:sz w:val="36"/>
          <w:szCs w:val="28"/>
          <w:lang w:val="en-US"/>
        </w:rPr>
        <w:t>s</w:t>
      </w:r>
      <w:r w:rsidRPr="00954DA3">
        <w:rPr>
          <w:rFonts w:ascii="Times New Roman" w:eastAsiaTheme="majorEastAsia" w:hAnsi="Times New Roman" w:cstheme="majorBidi"/>
          <w:b/>
          <w:bCs/>
          <w:sz w:val="36"/>
          <w:szCs w:val="28"/>
          <w:lang w:val="en-US"/>
        </w:rPr>
        <w:t>cr</w:t>
      </w:r>
      <w:r>
        <w:rPr>
          <w:rFonts w:ascii="Times New Roman" w:eastAsiaTheme="majorEastAsia" w:hAnsi="Times New Roman" w:cstheme="majorBidi"/>
          <w:b/>
          <w:bCs/>
          <w:sz w:val="36"/>
          <w:szCs w:val="28"/>
          <w:lang w:val="en-US"/>
        </w:rPr>
        <w:t>een-printed electrodes</w:t>
      </w:r>
      <w:r>
        <w:rPr>
          <w:rFonts w:ascii="Times New Roman" w:eastAsiaTheme="majorEastAsia" w:hAnsi="Times New Roman" w:cstheme="majorBidi"/>
          <w:b/>
          <w:bCs/>
          <w:sz w:val="36"/>
          <w:szCs w:val="28"/>
          <w:lang w:val="en-GB"/>
        </w:rPr>
        <w:t xml:space="preserve">: </w:t>
      </w:r>
      <w:r w:rsidRPr="00954DA3">
        <w:rPr>
          <w:rFonts w:ascii="Times New Roman" w:eastAsiaTheme="majorEastAsia" w:hAnsi="Times New Roman" w:cstheme="majorBidi"/>
          <w:b/>
          <w:bCs/>
          <w:sz w:val="36"/>
          <w:szCs w:val="28"/>
          <w:lang w:val="en-GB"/>
        </w:rPr>
        <w:t>a powerful platfo</w:t>
      </w:r>
      <w:r>
        <w:rPr>
          <w:rFonts w:ascii="Times New Roman" w:eastAsiaTheme="majorEastAsia" w:hAnsi="Times New Roman" w:cstheme="majorBidi"/>
          <w:b/>
          <w:bCs/>
          <w:sz w:val="36"/>
          <w:szCs w:val="28"/>
          <w:lang w:val="en-GB"/>
        </w:rPr>
        <w:t>rm for sensor and biosensor set-</w:t>
      </w:r>
      <w:r w:rsidRPr="00954DA3">
        <w:rPr>
          <w:rFonts w:ascii="Times New Roman" w:eastAsiaTheme="majorEastAsia" w:hAnsi="Times New Roman" w:cstheme="majorBidi"/>
          <w:b/>
          <w:bCs/>
          <w:sz w:val="36"/>
          <w:szCs w:val="28"/>
          <w:lang w:val="en-GB"/>
        </w:rPr>
        <w:t>up</w:t>
      </w:r>
      <w:r>
        <w:rPr>
          <w:rFonts w:ascii="Times New Roman" w:eastAsiaTheme="majorEastAsia" w:hAnsi="Times New Roman" w:cstheme="majorBidi"/>
          <w:b/>
          <w:bCs/>
          <w:sz w:val="36"/>
          <w:szCs w:val="28"/>
          <w:lang w:val="en-GB"/>
        </w:rPr>
        <w:t>.</w:t>
      </w:r>
      <w:r w:rsidRPr="00954DA3">
        <w:rPr>
          <w:rFonts w:ascii="Times New Roman" w:eastAsiaTheme="majorEastAsia" w:hAnsi="Times New Roman" w:cstheme="majorBidi"/>
          <w:b/>
          <w:bCs/>
          <w:sz w:val="36"/>
          <w:szCs w:val="28"/>
          <w:lang w:val="en-GB"/>
        </w:rPr>
        <w:cr/>
      </w:r>
      <w:r w:rsidRPr="00B955E8">
        <w:rPr>
          <w:rFonts w:ascii="Times New Roman" w:hAnsi="Times New Roman"/>
          <w:bCs/>
          <w:sz w:val="24"/>
          <w:szCs w:val="24"/>
          <w:u w:val="single"/>
        </w:rPr>
        <w:t>R. Cancelliere</w:t>
      </w:r>
      <w:r w:rsidR="0081623E" w:rsidRPr="00B955E8">
        <w:rPr>
          <w:rFonts w:ascii="Times New Roman" w:hAnsi="Times New Roman"/>
          <w:bCs/>
          <w:sz w:val="24"/>
          <w:szCs w:val="24"/>
          <w:u w:val="single"/>
        </w:rPr>
        <w:t xml:space="preserve"> </w:t>
      </w:r>
      <w:r w:rsidR="0081623E" w:rsidRPr="00B955E8">
        <w:rPr>
          <w:rFonts w:ascii="Times New Roman" w:hAnsi="Times New Roman"/>
          <w:bCs/>
          <w:sz w:val="24"/>
          <w:szCs w:val="24"/>
          <w:u w:val="single"/>
          <w:vertAlign w:val="superscript"/>
        </w:rPr>
        <w:t>1</w:t>
      </w:r>
      <w:r w:rsidR="0081623E" w:rsidRPr="00B955E8">
        <w:rPr>
          <w:rFonts w:ascii="Times New Roman" w:hAnsi="Times New Roman"/>
          <w:bCs/>
          <w:sz w:val="24"/>
          <w:szCs w:val="24"/>
        </w:rPr>
        <w:t xml:space="preserve">, </w:t>
      </w:r>
      <w:r w:rsidRPr="00B955E8">
        <w:rPr>
          <w:rFonts w:ascii="Times New Roman" w:hAnsi="Times New Roman"/>
          <w:bCs/>
          <w:sz w:val="24"/>
          <w:szCs w:val="24"/>
        </w:rPr>
        <w:t xml:space="preserve">A. Di </w:t>
      </w:r>
      <w:proofErr w:type="spellStart"/>
      <w:r w:rsidRPr="00B955E8">
        <w:rPr>
          <w:rFonts w:ascii="Times New Roman" w:hAnsi="Times New Roman"/>
          <w:bCs/>
          <w:sz w:val="24"/>
          <w:szCs w:val="24"/>
        </w:rPr>
        <w:t>Tinno</w:t>
      </w:r>
      <w:proofErr w:type="spellEnd"/>
      <w:r w:rsidRPr="00B955E8">
        <w:rPr>
          <w:rFonts w:ascii="Times New Roman" w:hAnsi="Times New Roman"/>
          <w:bCs/>
          <w:sz w:val="24"/>
          <w:szCs w:val="24"/>
        </w:rPr>
        <w:t xml:space="preserve"> </w:t>
      </w:r>
      <w:r w:rsidR="00B955E8" w:rsidRPr="00B955E8">
        <w:rPr>
          <w:rFonts w:ascii="Times New Roman" w:hAnsi="Times New Roman"/>
          <w:bCs/>
          <w:sz w:val="24"/>
          <w:szCs w:val="24"/>
          <w:vertAlign w:val="superscript"/>
        </w:rPr>
        <w:t>1</w:t>
      </w:r>
      <w:r w:rsidRPr="00B955E8">
        <w:rPr>
          <w:rFonts w:ascii="Times New Roman" w:hAnsi="Times New Roman"/>
          <w:bCs/>
          <w:sz w:val="24"/>
          <w:szCs w:val="24"/>
        </w:rPr>
        <w:t xml:space="preserve">, L. Micheli </w:t>
      </w:r>
      <w:r w:rsidR="00B955E8" w:rsidRPr="00B955E8">
        <w:rPr>
          <w:rFonts w:ascii="Times New Roman" w:hAnsi="Times New Roman"/>
          <w:bCs/>
          <w:sz w:val="24"/>
          <w:szCs w:val="24"/>
          <w:vertAlign w:val="superscript"/>
        </w:rPr>
        <w:t>1</w:t>
      </w:r>
    </w:p>
    <w:p w:rsidR="0081623E" w:rsidRPr="00B955E8" w:rsidRDefault="0081623E" w:rsidP="0081623E">
      <w:pPr>
        <w:rPr>
          <w:rFonts w:ascii="Times New Roman" w:hAnsi="Times New Roman"/>
          <w:bCs/>
          <w:sz w:val="24"/>
          <w:szCs w:val="24"/>
        </w:rPr>
      </w:pPr>
    </w:p>
    <w:p w:rsidR="00B955E8" w:rsidRPr="00B955E8" w:rsidRDefault="00B955E8" w:rsidP="005E7A63">
      <w:pPr>
        <w:pStyle w:val="NormaleWeb"/>
        <w:spacing w:before="0" w:beforeAutospacing="0" w:after="0" w:afterAutospacing="0"/>
        <w:ind w:left="142" w:hanging="142"/>
        <w:jc w:val="both"/>
        <w:textAlignment w:val="baseline"/>
        <w:rPr>
          <w:lang w:val="it-IT"/>
        </w:rPr>
      </w:pPr>
      <w:r w:rsidRPr="00B955E8">
        <w:rPr>
          <w:i/>
          <w:vertAlign w:val="superscript"/>
        </w:rPr>
        <w:t xml:space="preserve">1 </w:t>
      </w:r>
      <w:r w:rsidRPr="00B955E8">
        <w:rPr>
          <w:i/>
        </w:rPr>
        <w:t>Dipartimento di Scienze e Tecnologie Chimiche, Università di Roma Tor Vergata, Via della Ricerca Scientifica, 00133 Rome, Italy.</w:t>
      </w:r>
    </w:p>
    <w:p w:rsidR="0081623E" w:rsidRPr="00B955E8" w:rsidRDefault="0081623E" w:rsidP="00B955E8">
      <w:pPr>
        <w:pStyle w:val="NormaleWeb"/>
        <w:spacing w:before="0" w:beforeAutospacing="0" w:after="0" w:afterAutospacing="0"/>
        <w:jc w:val="center"/>
        <w:textAlignment w:val="baseline"/>
        <w:rPr>
          <w:lang w:val="it-IT"/>
        </w:rPr>
      </w:pPr>
    </w:p>
    <w:p w:rsidR="0081623E" w:rsidRPr="00B955E8" w:rsidRDefault="0081623E" w:rsidP="0081623E">
      <w:pPr>
        <w:spacing w:after="0" w:line="240" w:lineRule="auto"/>
        <w:rPr>
          <w:rFonts w:ascii="Times New Roman" w:hAnsi="Times New Roman"/>
          <w:i/>
          <w:sz w:val="24"/>
          <w:szCs w:val="24"/>
        </w:rPr>
      </w:pPr>
    </w:p>
    <w:p w:rsidR="00672A30" w:rsidRDefault="0081623E" w:rsidP="0081623E">
      <w:pPr>
        <w:rPr>
          <w:rFonts w:ascii="Times New Roman" w:hAnsi="Times New Roman"/>
          <w:sz w:val="28"/>
          <w:szCs w:val="24"/>
          <w:lang w:val="en-GB"/>
        </w:rPr>
      </w:pPr>
      <w:r w:rsidRPr="0081623E">
        <w:rPr>
          <w:rFonts w:ascii="Times New Roman" w:hAnsi="Times New Roman"/>
          <w:sz w:val="28"/>
          <w:szCs w:val="24"/>
          <w:lang w:val="en-GB"/>
        </w:rPr>
        <w:t>Abstract</w:t>
      </w:r>
    </w:p>
    <w:p w:rsidR="005E7A63" w:rsidRDefault="000A45FE" w:rsidP="005E7A63">
      <w:pPr>
        <w:spacing w:after="0"/>
        <w:jc w:val="both"/>
        <w:rPr>
          <w:rFonts w:ascii="Times New Roman" w:hAnsi="Times New Roman"/>
          <w:sz w:val="26"/>
          <w:szCs w:val="26"/>
          <w:lang w:val="en-GB"/>
        </w:rPr>
      </w:pPr>
      <w:r w:rsidRPr="005E7A63">
        <w:rPr>
          <w:rFonts w:ascii="Times New Roman" w:hAnsi="Times New Roman"/>
          <w:sz w:val="26"/>
          <w:szCs w:val="26"/>
          <w:lang w:val="en-GB"/>
        </w:rPr>
        <w:t xml:space="preserve">The use of nanomaterials in sensor and biosensor field is one of the hottest topics today in analytical chemistry. The advantage of using nanomaterials leads to sensors characterized by high sensitivity, stability, and an improved repeatability. </w:t>
      </w:r>
      <w:r w:rsidR="00AD6FCF">
        <w:rPr>
          <w:rFonts w:ascii="Times New Roman" w:hAnsi="Times New Roman"/>
          <w:sz w:val="26"/>
          <w:szCs w:val="26"/>
          <w:lang w:val="en-GB"/>
        </w:rPr>
        <w:t>[1]</w:t>
      </w:r>
      <w:r w:rsidR="005E7A63" w:rsidRPr="005E7A63">
        <w:rPr>
          <w:rFonts w:ascii="Times New Roman" w:hAnsi="Times New Roman"/>
          <w:sz w:val="26"/>
          <w:szCs w:val="26"/>
          <w:lang w:val="en-GB"/>
        </w:rPr>
        <w:t xml:space="preserve">Screen-printed electrodes </w:t>
      </w:r>
      <w:r w:rsidR="005E7A63">
        <w:rPr>
          <w:rFonts w:ascii="Times New Roman" w:hAnsi="Times New Roman"/>
          <w:sz w:val="26"/>
          <w:szCs w:val="26"/>
          <w:lang w:val="en-GB"/>
        </w:rPr>
        <w:t xml:space="preserve">(SPEs) </w:t>
      </w:r>
      <w:proofErr w:type="gramStart"/>
      <w:r w:rsidR="005E7A63" w:rsidRPr="005E7A63">
        <w:rPr>
          <w:rFonts w:ascii="Times New Roman" w:hAnsi="Times New Roman"/>
          <w:sz w:val="26"/>
          <w:szCs w:val="26"/>
          <w:lang w:val="en-GB"/>
        </w:rPr>
        <w:t>are recognized</w:t>
      </w:r>
      <w:proofErr w:type="gramEnd"/>
      <w:r w:rsidR="005E7A63" w:rsidRPr="005E7A63">
        <w:rPr>
          <w:rFonts w:ascii="Times New Roman" w:hAnsi="Times New Roman"/>
          <w:sz w:val="26"/>
          <w:szCs w:val="26"/>
          <w:lang w:val="en-GB"/>
        </w:rPr>
        <w:t xml:space="preserve"> as successful sensors in modern electroanalytical chemistry due to their low background, wide potential window, cost-effectiveness, and easiness of surface modification.</w:t>
      </w:r>
      <w:r w:rsidR="005E7A63">
        <w:rPr>
          <w:rFonts w:ascii="Times New Roman" w:hAnsi="Times New Roman"/>
          <w:sz w:val="26"/>
          <w:szCs w:val="26"/>
          <w:lang w:val="en-GB"/>
        </w:rPr>
        <w:t xml:space="preserve"> This last property allows modifying</w:t>
      </w:r>
      <w:r w:rsidR="005E7A63" w:rsidRPr="005E7A63">
        <w:rPr>
          <w:rFonts w:ascii="Times New Roman" w:hAnsi="Times New Roman"/>
          <w:sz w:val="26"/>
          <w:szCs w:val="26"/>
          <w:lang w:val="en-GB"/>
        </w:rPr>
        <w:t xml:space="preserve"> the screen-printed electrodes (SPEs) with several nanomaterials such as carbon nanotubes, </w:t>
      </w:r>
      <w:r w:rsidR="00FD3601">
        <w:rPr>
          <w:rFonts w:ascii="Times New Roman" w:hAnsi="Times New Roman"/>
          <w:sz w:val="26"/>
          <w:szCs w:val="26"/>
          <w:lang w:val="en-GB"/>
        </w:rPr>
        <w:t xml:space="preserve">graphene, nanoparticles, </w:t>
      </w:r>
      <w:proofErr w:type="spellStart"/>
      <w:r w:rsidR="00FD3601">
        <w:rPr>
          <w:rFonts w:ascii="Times New Roman" w:hAnsi="Times New Roman"/>
          <w:sz w:val="26"/>
          <w:szCs w:val="26"/>
          <w:lang w:val="en-GB"/>
        </w:rPr>
        <w:t>biochar</w:t>
      </w:r>
      <w:proofErr w:type="spellEnd"/>
      <w:r w:rsidR="00FD3601">
        <w:rPr>
          <w:rFonts w:ascii="Times New Roman" w:hAnsi="Times New Roman"/>
          <w:sz w:val="26"/>
          <w:szCs w:val="26"/>
          <w:lang w:val="en-GB"/>
        </w:rPr>
        <w:t xml:space="preserve">, </w:t>
      </w:r>
      <w:r w:rsidR="005E7A63" w:rsidRPr="005E7A63">
        <w:rPr>
          <w:rFonts w:ascii="Times New Roman" w:hAnsi="Times New Roman"/>
          <w:sz w:val="26"/>
          <w:szCs w:val="26"/>
          <w:lang w:val="en-GB"/>
        </w:rPr>
        <w:t xml:space="preserve">etc. </w:t>
      </w:r>
      <w:r w:rsidR="00AD6FCF">
        <w:rPr>
          <w:rFonts w:ascii="Times New Roman" w:hAnsi="Times New Roman"/>
          <w:sz w:val="26"/>
          <w:szCs w:val="26"/>
          <w:lang w:val="en-GB"/>
        </w:rPr>
        <w:t>[2]</w:t>
      </w:r>
    </w:p>
    <w:p w:rsidR="005E7A63" w:rsidRPr="005E7A63" w:rsidRDefault="005E7A63" w:rsidP="005E7A63">
      <w:pPr>
        <w:spacing w:after="0"/>
        <w:jc w:val="both"/>
        <w:rPr>
          <w:rFonts w:ascii="Times New Roman" w:hAnsi="Times New Roman"/>
          <w:sz w:val="26"/>
          <w:szCs w:val="26"/>
          <w:lang w:val="en-GB"/>
        </w:rPr>
      </w:pPr>
      <w:r w:rsidRPr="005E7A63">
        <w:rPr>
          <w:rFonts w:ascii="Times New Roman" w:hAnsi="Times New Roman"/>
          <w:sz w:val="26"/>
          <w:szCs w:val="26"/>
          <w:lang w:val="en-GB"/>
        </w:rPr>
        <w:t xml:space="preserve">In this work a comparative </w:t>
      </w:r>
      <w:proofErr w:type="gramStart"/>
      <w:r w:rsidRPr="005E7A63">
        <w:rPr>
          <w:rFonts w:ascii="Times New Roman" w:hAnsi="Times New Roman"/>
          <w:sz w:val="26"/>
          <w:szCs w:val="26"/>
          <w:lang w:val="en-GB"/>
        </w:rPr>
        <w:t>study</w:t>
      </w:r>
      <w:proofErr w:type="gramEnd"/>
      <w:r w:rsidRPr="005E7A63">
        <w:rPr>
          <w:rFonts w:ascii="Times New Roman" w:hAnsi="Times New Roman"/>
          <w:sz w:val="26"/>
          <w:szCs w:val="26"/>
          <w:lang w:val="en-GB"/>
        </w:rPr>
        <w:t xml:space="preserve"> using </w:t>
      </w:r>
      <w:r>
        <w:rPr>
          <w:rFonts w:ascii="Times New Roman" w:hAnsi="Times New Roman"/>
          <w:sz w:val="26"/>
          <w:szCs w:val="26"/>
          <w:lang w:val="en-GB"/>
        </w:rPr>
        <w:t>this devices</w:t>
      </w:r>
      <w:r w:rsidRPr="005E7A63">
        <w:rPr>
          <w:rFonts w:ascii="Times New Roman" w:hAnsi="Times New Roman"/>
          <w:sz w:val="26"/>
          <w:szCs w:val="26"/>
          <w:lang w:val="en-GB"/>
        </w:rPr>
        <w:t xml:space="preserve"> (SPEs) modified by drop casting with different nanomaterials is reported</w:t>
      </w:r>
      <w:r>
        <w:rPr>
          <w:rFonts w:ascii="Times New Roman" w:hAnsi="Times New Roman"/>
          <w:sz w:val="26"/>
          <w:szCs w:val="26"/>
          <w:lang w:val="en-GB"/>
        </w:rPr>
        <w:t xml:space="preserve">. In particular, the </w:t>
      </w:r>
      <w:r w:rsidRPr="005E7A63">
        <w:rPr>
          <w:rFonts w:ascii="Times New Roman" w:hAnsi="Times New Roman"/>
          <w:sz w:val="26"/>
          <w:szCs w:val="26"/>
          <w:lang w:val="en-GB"/>
        </w:rPr>
        <w:t xml:space="preserve">modified SPEs </w:t>
      </w:r>
      <w:proofErr w:type="gramStart"/>
      <w:r w:rsidRPr="005E7A63">
        <w:rPr>
          <w:rFonts w:ascii="Times New Roman" w:hAnsi="Times New Roman"/>
          <w:sz w:val="26"/>
          <w:szCs w:val="26"/>
          <w:lang w:val="en-GB"/>
        </w:rPr>
        <w:t>have been morphologically and electrochemically characterized</w:t>
      </w:r>
      <w:proofErr w:type="gramEnd"/>
      <w:r w:rsidRPr="005E7A63">
        <w:rPr>
          <w:rFonts w:ascii="Times New Roman" w:hAnsi="Times New Roman"/>
          <w:sz w:val="26"/>
          <w:szCs w:val="26"/>
          <w:lang w:val="en-GB"/>
        </w:rPr>
        <w:t>.</w:t>
      </w:r>
    </w:p>
    <w:p w:rsidR="000A45FE" w:rsidRDefault="000A45FE" w:rsidP="000A45FE">
      <w:pPr>
        <w:jc w:val="both"/>
        <w:rPr>
          <w:rFonts w:ascii="Times New Roman" w:hAnsi="Times New Roman"/>
          <w:sz w:val="26"/>
          <w:szCs w:val="26"/>
          <w:lang w:val="en-GB"/>
        </w:rPr>
      </w:pPr>
      <w:r w:rsidRPr="005E7A63">
        <w:rPr>
          <w:rFonts w:ascii="Times New Roman" w:hAnsi="Times New Roman"/>
          <w:sz w:val="26"/>
          <w:szCs w:val="26"/>
          <w:lang w:val="en-GB"/>
        </w:rPr>
        <w:t xml:space="preserve">The research activity carried out for the development of sensors and biosensors based on SPE modified with nanomaterials </w:t>
      </w:r>
      <w:proofErr w:type="gramStart"/>
      <w:r w:rsidRPr="005E7A63">
        <w:rPr>
          <w:rFonts w:ascii="Times New Roman" w:hAnsi="Times New Roman"/>
          <w:sz w:val="26"/>
          <w:szCs w:val="26"/>
          <w:lang w:val="en-GB"/>
        </w:rPr>
        <w:t>will be presented</w:t>
      </w:r>
      <w:proofErr w:type="gramEnd"/>
      <w:r w:rsidRPr="005E7A63">
        <w:rPr>
          <w:rFonts w:ascii="Times New Roman" w:hAnsi="Times New Roman"/>
          <w:sz w:val="26"/>
          <w:szCs w:val="26"/>
          <w:lang w:val="en-GB"/>
        </w:rPr>
        <w:t xml:space="preserve">. For instance, the sensor for </w:t>
      </w:r>
      <w:r w:rsidR="00FD3601">
        <w:rPr>
          <w:rFonts w:ascii="Times New Roman" w:hAnsi="Times New Roman"/>
          <w:sz w:val="26"/>
          <w:szCs w:val="26"/>
          <w:lang w:val="en-GB"/>
        </w:rPr>
        <w:t xml:space="preserve">uric acid </w:t>
      </w:r>
      <w:r w:rsidRPr="005E7A63">
        <w:rPr>
          <w:rFonts w:ascii="Times New Roman" w:hAnsi="Times New Roman"/>
          <w:sz w:val="26"/>
          <w:szCs w:val="26"/>
          <w:lang w:val="en-GB"/>
        </w:rPr>
        <w:t>detection based on SPE modified with</w:t>
      </w:r>
      <w:r w:rsidR="0067178B">
        <w:rPr>
          <w:rFonts w:ascii="Times New Roman" w:hAnsi="Times New Roman"/>
          <w:sz w:val="26"/>
          <w:szCs w:val="26"/>
          <w:lang w:val="en-GB"/>
        </w:rPr>
        <w:t xml:space="preserve"> </w:t>
      </w:r>
      <w:proofErr w:type="spellStart"/>
      <w:r w:rsidR="0067178B">
        <w:rPr>
          <w:rFonts w:ascii="Times New Roman" w:hAnsi="Times New Roman"/>
          <w:sz w:val="26"/>
          <w:szCs w:val="26"/>
          <w:lang w:val="en-GB"/>
        </w:rPr>
        <w:t>cabon</w:t>
      </w:r>
      <w:proofErr w:type="spellEnd"/>
      <w:r w:rsidR="0067178B">
        <w:rPr>
          <w:rFonts w:ascii="Times New Roman" w:hAnsi="Times New Roman"/>
          <w:sz w:val="26"/>
          <w:szCs w:val="26"/>
          <w:lang w:val="en-GB"/>
        </w:rPr>
        <w:t xml:space="preserve"> nanotubes, </w:t>
      </w:r>
      <w:r w:rsidRPr="005E7A63">
        <w:rPr>
          <w:rFonts w:ascii="Times New Roman" w:hAnsi="Times New Roman"/>
          <w:sz w:val="26"/>
          <w:szCs w:val="26"/>
          <w:lang w:val="en-GB"/>
        </w:rPr>
        <w:t xml:space="preserve">biosensors based on SPE modified with </w:t>
      </w:r>
      <w:proofErr w:type="spellStart"/>
      <w:r w:rsidR="0067178B">
        <w:rPr>
          <w:rFonts w:ascii="Times New Roman" w:hAnsi="Times New Roman"/>
          <w:sz w:val="26"/>
          <w:szCs w:val="26"/>
          <w:lang w:val="en-GB"/>
        </w:rPr>
        <w:t>biochar</w:t>
      </w:r>
      <w:proofErr w:type="spellEnd"/>
      <w:r w:rsidRPr="005E7A63">
        <w:rPr>
          <w:rFonts w:ascii="Times New Roman" w:hAnsi="Times New Roman"/>
          <w:sz w:val="26"/>
          <w:szCs w:val="26"/>
          <w:lang w:val="en-GB"/>
        </w:rPr>
        <w:t xml:space="preserve"> for </w:t>
      </w:r>
      <w:r w:rsidR="00FD3601">
        <w:rPr>
          <w:rFonts w:ascii="Times New Roman" w:hAnsi="Times New Roman"/>
          <w:sz w:val="26"/>
          <w:szCs w:val="26"/>
          <w:lang w:val="en-GB"/>
        </w:rPr>
        <w:t xml:space="preserve">pollutants detection </w:t>
      </w:r>
      <w:proofErr w:type="gramStart"/>
      <w:r w:rsidRPr="005E7A63">
        <w:rPr>
          <w:rFonts w:ascii="Times New Roman" w:hAnsi="Times New Roman"/>
          <w:sz w:val="26"/>
          <w:szCs w:val="26"/>
          <w:lang w:val="en-GB"/>
        </w:rPr>
        <w:t>will be reported</w:t>
      </w:r>
      <w:proofErr w:type="gramEnd"/>
      <w:r w:rsidRPr="005E7A63">
        <w:rPr>
          <w:rFonts w:ascii="Times New Roman" w:hAnsi="Times New Roman"/>
          <w:sz w:val="26"/>
          <w:szCs w:val="26"/>
          <w:lang w:val="en-GB"/>
        </w:rPr>
        <w:t>.</w:t>
      </w:r>
    </w:p>
    <w:p w:rsidR="00624A7A" w:rsidRDefault="00624A7A" w:rsidP="000A45FE">
      <w:pPr>
        <w:jc w:val="both"/>
        <w:rPr>
          <w:rFonts w:ascii="Times New Roman" w:hAnsi="Times New Roman"/>
          <w:sz w:val="26"/>
          <w:szCs w:val="26"/>
          <w:lang w:val="en-GB"/>
        </w:rPr>
      </w:pPr>
      <w:r>
        <w:rPr>
          <w:rFonts w:ascii="Times New Roman" w:hAnsi="Times New Roman"/>
          <w:noProof/>
          <w:sz w:val="26"/>
          <w:szCs w:val="26"/>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6985</wp:posOffset>
            </wp:positionV>
            <wp:extent cx="4724400" cy="2240915"/>
            <wp:effectExtent l="0" t="0" r="0" b="6985"/>
            <wp:wrapTight wrapText="bothSides">
              <wp:wrapPolygon edited="0">
                <wp:start x="0" y="0"/>
                <wp:lineTo x="0" y="21484"/>
                <wp:lineTo x="21513" y="21484"/>
                <wp:lineTo x="2151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tif"/>
                    <pic:cNvPicPr/>
                  </pic:nvPicPr>
                  <pic:blipFill rotWithShape="1">
                    <a:blip r:embed="rId5">
                      <a:extLst>
                        <a:ext uri="{28A0092B-C50C-407E-A947-70E740481C1C}">
                          <a14:useLocalDpi xmlns:a14="http://schemas.microsoft.com/office/drawing/2010/main" val="0"/>
                        </a:ext>
                      </a:extLst>
                    </a:blip>
                    <a:srcRect l="27267" t="25898" r="11849" b="22746"/>
                    <a:stretch/>
                  </pic:blipFill>
                  <pic:spPr bwMode="auto">
                    <a:xfrm>
                      <a:off x="0" y="0"/>
                      <a:ext cx="4724400" cy="2240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2EC3" w:rsidRPr="005E7A63" w:rsidRDefault="001C2EC3" w:rsidP="000A45FE">
      <w:pPr>
        <w:jc w:val="both"/>
        <w:rPr>
          <w:rFonts w:ascii="Times New Roman" w:hAnsi="Times New Roman"/>
          <w:sz w:val="26"/>
          <w:szCs w:val="26"/>
          <w:lang w:val="en-GB"/>
        </w:rPr>
      </w:pPr>
    </w:p>
    <w:p w:rsidR="000A45FE" w:rsidRDefault="000A45FE" w:rsidP="001C2EC3">
      <w:pPr>
        <w:jc w:val="both"/>
        <w:rPr>
          <w:rFonts w:ascii="Times New Roman" w:hAnsi="Times New Roman"/>
          <w:sz w:val="28"/>
          <w:szCs w:val="24"/>
          <w:lang w:val="en-GB"/>
        </w:rPr>
      </w:pPr>
    </w:p>
    <w:p w:rsidR="0069384A" w:rsidRDefault="0069384A" w:rsidP="00A44C0B">
      <w:pPr>
        <w:jc w:val="both"/>
        <w:rPr>
          <w:rFonts w:ascii="Times New Roman" w:hAnsi="Times New Roman"/>
          <w:sz w:val="28"/>
          <w:szCs w:val="24"/>
          <w:lang w:val="en-GB"/>
        </w:rPr>
      </w:pPr>
    </w:p>
    <w:p w:rsidR="0069384A" w:rsidRDefault="0069384A" w:rsidP="00A44C0B">
      <w:pPr>
        <w:jc w:val="both"/>
        <w:rPr>
          <w:rFonts w:ascii="Times New Roman" w:hAnsi="Times New Roman"/>
          <w:sz w:val="28"/>
          <w:szCs w:val="24"/>
          <w:lang w:val="en-GB"/>
        </w:rPr>
      </w:pPr>
    </w:p>
    <w:p w:rsidR="0069384A" w:rsidRDefault="0069384A" w:rsidP="00A44C0B">
      <w:pPr>
        <w:jc w:val="both"/>
        <w:rPr>
          <w:rFonts w:ascii="Times New Roman" w:hAnsi="Times New Roman"/>
          <w:sz w:val="28"/>
          <w:szCs w:val="24"/>
          <w:lang w:val="en-GB"/>
        </w:rPr>
      </w:pPr>
    </w:p>
    <w:p w:rsidR="007166AB" w:rsidRDefault="007166AB" w:rsidP="007166AB">
      <w:pPr>
        <w:jc w:val="both"/>
        <w:rPr>
          <w:rFonts w:ascii="Times New Roman" w:hAnsi="Times New Roman"/>
          <w:sz w:val="28"/>
          <w:szCs w:val="24"/>
          <w:lang w:val="en-GB"/>
        </w:rPr>
      </w:pPr>
    </w:p>
    <w:p w:rsidR="0081623E" w:rsidRDefault="007166AB" w:rsidP="007166AB">
      <w:pPr>
        <w:jc w:val="both"/>
        <w:rPr>
          <w:rFonts w:ascii="Times New Roman" w:hAnsi="Times New Roman"/>
          <w:sz w:val="28"/>
          <w:szCs w:val="24"/>
          <w:lang w:val="en-GB"/>
        </w:rPr>
      </w:pPr>
      <w:r>
        <w:rPr>
          <w:rFonts w:ascii="Times New Roman" w:hAnsi="Times New Roman"/>
          <w:sz w:val="28"/>
          <w:szCs w:val="24"/>
          <w:lang w:val="en-GB"/>
        </w:rPr>
        <w:t xml:space="preserve">Fig.1: </w:t>
      </w:r>
      <w:r w:rsidRPr="007166AB">
        <w:rPr>
          <w:rFonts w:ascii="Times New Roman" w:hAnsi="Times New Roman"/>
          <w:sz w:val="28"/>
          <w:szCs w:val="24"/>
          <w:lang w:val="en-GB"/>
        </w:rPr>
        <w:t>Schematic representation of a</w:t>
      </w:r>
      <w:r>
        <w:rPr>
          <w:rFonts w:ascii="Times New Roman" w:hAnsi="Times New Roman"/>
          <w:sz w:val="28"/>
          <w:szCs w:val="24"/>
          <w:lang w:val="en-GB"/>
        </w:rPr>
        <w:t xml:space="preserve"> nanomaterial-</w:t>
      </w:r>
      <w:r w:rsidRPr="007166AB">
        <w:rPr>
          <w:rFonts w:ascii="Times New Roman" w:hAnsi="Times New Roman"/>
          <w:sz w:val="28"/>
          <w:szCs w:val="24"/>
          <w:lang w:val="en-GB"/>
        </w:rPr>
        <w:t>modified SPE</w:t>
      </w:r>
      <w:r>
        <w:rPr>
          <w:rFonts w:ascii="Times New Roman" w:hAnsi="Times New Roman"/>
          <w:sz w:val="28"/>
          <w:szCs w:val="24"/>
          <w:lang w:val="en-GB"/>
        </w:rPr>
        <w:t>: a) by</w:t>
      </w:r>
      <w:r w:rsidRPr="007166AB">
        <w:rPr>
          <w:rFonts w:ascii="Times New Roman" w:hAnsi="Times New Roman"/>
          <w:sz w:val="28"/>
          <w:szCs w:val="24"/>
          <w:lang w:val="en-GB"/>
        </w:rPr>
        <w:t xml:space="preserve"> drop casting and then used to set up a biosensor</w:t>
      </w:r>
      <w:r>
        <w:rPr>
          <w:rFonts w:ascii="Times New Roman" w:hAnsi="Times New Roman"/>
          <w:sz w:val="28"/>
          <w:szCs w:val="24"/>
          <w:lang w:val="en-GB"/>
        </w:rPr>
        <w:t>, b) enzyme immobilization</w:t>
      </w:r>
      <w:r w:rsidRPr="007166AB">
        <w:rPr>
          <w:rFonts w:ascii="Times New Roman" w:hAnsi="Times New Roman"/>
          <w:sz w:val="28"/>
          <w:szCs w:val="24"/>
          <w:lang w:val="en-GB"/>
        </w:rPr>
        <w:t>.</w:t>
      </w:r>
    </w:p>
    <w:p w:rsidR="00883E86" w:rsidRDefault="00883E86" w:rsidP="0081623E">
      <w:pPr>
        <w:spacing w:after="0"/>
        <w:jc w:val="both"/>
        <w:rPr>
          <w:rFonts w:ascii="Times New Roman" w:hAnsi="Times New Roman"/>
          <w:b/>
          <w:noProof/>
          <w:sz w:val="24"/>
          <w:szCs w:val="24"/>
          <w:lang w:val="en-US"/>
        </w:rPr>
      </w:pPr>
    </w:p>
    <w:p w:rsidR="00883E86" w:rsidRDefault="00883E86" w:rsidP="0081623E">
      <w:pPr>
        <w:spacing w:after="0"/>
        <w:jc w:val="both"/>
        <w:rPr>
          <w:rFonts w:ascii="Times New Roman" w:hAnsi="Times New Roman"/>
          <w:b/>
          <w:noProof/>
          <w:sz w:val="24"/>
          <w:szCs w:val="24"/>
          <w:lang w:val="en-US"/>
        </w:rPr>
      </w:pPr>
    </w:p>
    <w:p w:rsidR="0081623E" w:rsidRPr="00C82AB2" w:rsidRDefault="0081623E" w:rsidP="0081623E">
      <w:pPr>
        <w:spacing w:after="0"/>
        <w:jc w:val="both"/>
        <w:rPr>
          <w:rFonts w:ascii="Times New Roman" w:hAnsi="Times New Roman"/>
          <w:b/>
          <w:noProof/>
          <w:sz w:val="20"/>
          <w:szCs w:val="20"/>
          <w:lang w:val="en-US"/>
        </w:rPr>
      </w:pPr>
      <w:bookmarkStart w:id="0" w:name="_GoBack"/>
      <w:bookmarkEnd w:id="0"/>
      <w:r w:rsidRPr="00C82AB2">
        <w:rPr>
          <w:rFonts w:ascii="Times New Roman" w:hAnsi="Times New Roman"/>
          <w:b/>
          <w:noProof/>
          <w:sz w:val="24"/>
          <w:szCs w:val="24"/>
          <w:lang w:val="en-US"/>
        </w:rPr>
        <w:lastRenderedPageBreak/>
        <w:t>References:</w:t>
      </w:r>
    </w:p>
    <w:p w:rsidR="0081623E" w:rsidRDefault="0081623E" w:rsidP="0081623E">
      <w:pPr>
        <w:spacing w:after="0"/>
        <w:jc w:val="both"/>
        <w:rPr>
          <w:rFonts w:ascii="Times New Roman" w:hAnsi="Times New Roman"/>
          <w:sz w:val="20"/>
          <w:szCs w:val="20"/>
          <w:lang w:val="en-US"/>
        </w:rPr>
      </w:pPr>
      <w:r w:rsidRPr="00C82AB2">
        <w:rPr>
          <w:rFonts w:ascii="Times New Roman" w:hAnsi="Times New Roman"/>
          <w:noProof/>
          <w:sz w:val="20"/>
          <w:szCs w:val="20"/>
          <w:lang w:val="en-US"/>
        </w:rPr>
        <w:t>[1]</w:t>
      </w:r>
      <w:r w:rsidRPr="00C82AB2">
        <w:rPr>
          <w:rFonts w:ascii="Times New Roman" w:hAnsi="Times New Roman"/>
          <w:sz w:val="20"/>
          <w:szCs w:val="20"/>
          <w:lang w:val="en-US"/>
        </w:rPr>
        <w:t xml:space="preserve"> </w:t>
      </w:r>
      <w:proofErr w:type="spellStart"/>
      <w:r w:rsidR="00AD6FCF" w:rsidRPr="00AD6FCF">
        <w:rPr>
          <w:rFonts w:ascii="Times New Roman" w:hAnsi="Times New Roman"/>
          <w:sz w:val="20"/>
          <w:szCs w:val="20"/>
          <w:lang w:val="en-US"/>
        </w:rPr>
        <w:t>Bernalte</w:t>
      </w:r>
      <w:proofErr w:type="spellEnd"/>
      <w:r w:rsidR="00AD6FCF" w:rsidRPr="00AD6FCF">
        <w:rPr>
          <w:rFonts w:ascii="Times New Roman" w:hAnsi="Times New Roman"/>
          <w:sz w:val="20"/>
          <w:szCs w:val="20"/>
          <w:lang w:val="en-US"/>
        </w:rPr>
        <w:t xml:space="preserve">, E., </w:t>
      </w:r>
      <w:proofErr w:type="spellStart"/>
      <w:r w:rsidR="00AD6FCF" w:rsidRPr="00AD6FCF">
        <w:rPr>
          <w:rFonts w:ascii="Times New Roman" w:hAnsi="Times New Roman"/>
          <w:sz w:val="20"/>
          <w:szCs w:val="20"/>
          <w:lang w:val="en-US"/>
        </w:rPr>
        <w:t>Marín</w:t>
      </w:r>
      <w:proofErr w:type="spellEnd"/>
      <w:r w:rsidR="00AD6FCF" w:rsidRPr="00AD6FCF">
        <w:rPr>
          <w:rFonts w:ascii="Times New Roman" w:hAnsi="Times New Roman"/>
          <w:sz w:val="20"/>
          <w:szCs w:val="20"/>
          <w:lang w:val="en-US"/>
        </w:rPr>
        <w:t xml:space="preserve">-Sánchez, C., Pinilla-Gil, E., &amp; Brett, C. M. A. (2013). </w:t>
      </w:r>
      <w:proofErr w:type="spellStart"/>
      <w:r w:rsidR="00AD6FCF" w:rsidRPr="00AD6FCF">
        <w:rPr>
          <w:rFonts w:ascii="Times New Roman" w:hAnsi="Times New Roman"/>
          <w:sz w:val="20"/>
          <w:szCs w:val="20"/>
          <w:lang w:val="en-US"/>
        </w:rPr>
        <w:t>Characterisation</w:t>
      </w:r>
      <w:proofErr w:type="spellEnd"/>
      <w:r w:rsidR="00AD6FCF" w:rsidRPr="00AD6FCF">
        <w:rPr>
          <w:rFonts w:ascii="Times New Roman" w:hAnsi="Times New Roman"/>
          <w:sz w:val="20"/>
          <w:szCs w:val="20"/>
          <w:lang w:val="en-US"/>
        </w:rPr>
        <w:t xml:space="preserve"> of screen-printed gold and gold nanoparticle-modified carbon sensors by electrochemical impedance spectroscopy. Journal of Electroanalytical Chemistry, 709, 70–76.</w:t>
      </w:r>
    </w:p>
    <w:p w:rsidR="00AD6FCF" w:rsidRDefault="00AD6FCF" w:rsidP="0081623E">
      <w:pPr>
        <w:spacing w:after="0"/>
        <w:jc w:val="both"/>
        <w:rPr>
          <w:rFonts w:ascii="Times New Roman" w:hAnsi="Times New Roman"/>
          <w:sz w:val="20"/>
          <w:szCs w:val="20"/>
        </w:rPr>
      </w:pPr>
      <w:r w:rsidRPr="00AD6FCF">
        <w:rPr>
          <w:rFonts w:ascii="Times New Roman" w:hAnsi="Times New Roman"/>
          <w:sz w:val="20"/>
          <w:szCs w:val="20"/>
        </w:rPr>
        <w:t xml:space="preserve">[2] Favero, G., Fusco, G., </w:t>
      </w:r>
      <w:proofErr w:type="spellStart"/>
      <w:r w:rsidRPr="00AD6FCF">
        <w:rPr>
          <w:rFonts w:ascii="Times New Roman" w:hAnsi="Times New Roman"/>
          <w:sz w:val="20"/>
          <w:szCs w:val="20"/>
        </w:rPr>
        <w:t>Mazzei</w:t>
      </w:r>
      <w:proofErr w:type="spellEnd"/>
      <w:r w:rsidRPr="00AD6FCF">
        <w:rPr>
          <w:rFonts w:ascii="Times New Roman" w:hAnsi="Times New Roman"/>
          <w:sz w:val="20"/>
          <w:szCs w:val="20"/>
        </w:rPr>
        <w:t xml:space="preserve">, F., Tasca, F., &amp; Antiochia, R. (2015). </w:t>
      </w:r>
      <w:r w:rsidRPr="00AD6FCF">
        <w:rPr>
          <w:rFonts w:ascii="Times New Roman" w:hAnsi="Times New Roman"/>
          <w:sz w:val="20"/>
          <w:szCs w:val="20"/>
          <w:lang w:val="en-GB"/>
        </w:rPr>
        <w:t xml:space="preserve">Electrochemical Characterization of Graphene and MWCNT Screen-Printed Electrodes Modified with </w:t>
      </w:r>
      <w:proofErr w:type="spellStart"/>
      <w:r w:rsidRPr="00AD6FCF">
        <w:rPr>
          <w:rFonts w:ascii="Times New Roman" w:hAnsi="Times New Roman"/>
          <w:sz w:val="20"/>
          <w:szCs w:val="20"/>
          <w:lang w:val="en-GB"/>
        </w:rPr>
        <w:t>AuNPs</w:t>
      </w:r>
      <w:proofErr w:type="spellEnd"/>
      <w:r w:rsidRPr="00AD6FCF">
        <w:rPr>
          <w:rFonts w:ascii="Times New Roman" w:hAnsi="Times New Roman"/>
          <w:sz w:val="20"/>
          <w:szCs w:val="20"/>
          <w:lang w:val="en-GB"/>
        </w:rPr>
        <w:t xml:space="preserve"> for Laccase Biosensor Development. </w:t>
      </w:r>
      <w:proofErr w:type="spellStart"/>
      <w:r w:rsidRPr="00AD6FCF">
        <w:rPr>
          <w:rFonts w:ascii="Times New Roman" w:hAnsi="Times New Roman"/>
          <w:sz w:val="20"/>
          <w:szCs w:val="20"/>
        </w:rPr>
        <w:t>Nanomaterials</w:t>
      </w:r>
      <w:proofErr w:type="spellEnd"/>
      <w:r w:rsidRPr="00AD6FCF">
        <w:rPr>
          <w:rFonts w:ascii="Times New Roman" w:hAnsi="Times New Roman"/>
          <w:sz w:val="20"/>
          <w:szCs w:val="20"/>
        </w:rPr>
        <w:t>, 5(4), 1995–2006.</w:t>
      </w:r>
    </w:p>
    <w:p w:rsidR="00BD62B0" w:rsidRPr="00C82AB2" w:rsidRDefault="00BD62B0" w:rsidP="0081623E">
      <w:pPr>
        <w:spacing w:after="0"/>
        <w:jc w:val="both"/>
        <w:rPr>
          <w:rFonts w:ascii="Times New Roman" w:hAnsi="Times New Roman"/>
          <w:noProof/>
          <w:sz w:val="20"/>
          <w:szCs w:val="20"/>
          <w:lang w:val="en-US"/>
        </w:rPr>
      </w:pPr>
      <w:r>
        <w:rPr>
          <w:rFonts w:ascii="Times New Roman" w:hAnsi="Times New Roman"/>
          <w:sz w:val="20"/>
          <w:szCs w:val="20"/>
        </w:rPr>
        <w:t xml:space="preserve">[3] </w:t>
      </w:r>
      <w:r w:rsidRPr="00BD62B0">
        <w:rPr>
          <w:rFonts w:ascii="Times New Roman" w:hAnsi="Times New Roman"/>
          <w:sz w:val="20"/>
          <w:szCs w:val="20"/>
        </w:rPr>
        <w:t xml:space="preserve">Cinti, S., Arduini, F., Carbone, M., Sansone, L., Cacciotti, I., Moscone, D., &amp; Palleschi, G. (2015). </w:t>
      </w:r>
      <w:r w:rsidRPr="00BD62B0">
        <w:rPr>
          <w:rFonts w:ascii="Times New Roman" w:hAnsi="Times New Roman"/>
          <w:sz w:val="20"/>
          <w:szCs w:val="20"/>
          <w:lang w:val="en-GB"/>
        </w:rPr>
        <w:t xml:space="preserve">Screen-Printed Electrodes Modified with Carbon Nanomaterials: A Comparison among Carbon Black, Carbon Nanotubes and Graphene. </w:t>
      </w:r>
      <w:proofErr w:type="spellStart"/>
      <w:r w:rsidRPr="00BD62B0">
        <w:rPr>
          <w:rFonts w:ascii="Times New Roman" w:hAnsi="Times New Roman"/>
          <w:sz w:val="20"/>
          <w:szCs w:val="20"/>
        </w:rPr>
        <w:t>Electroanalysis</w:t>
      </w:r>
      <w:proofErr w:type="spellEnd"/>
      <w:r w:rsidRPr="00BD62B0">
        <w:rPr>
          <w:rFonts w:ascii="Times New Roman" w:hAnsi="Times New Roman"/>
          <w:sz w:val="20"/>
          <w:szCs w:val="20"/>
        </w:rPr>
        <w:t>, 27(9), 2230–2238</w:t>
      </w:r>
    </w:p>
    <w:p w:rsidR="0081623E" w:rsidRDefault="0081623E" w:rsidP="0081623E">
      <w:pPr>
        <w:rPr>
          <w:rFonts w:ascii="Times New Roman" w:hAnsi="Times New Roman"/>
          <w:sz w:val="24"/>
          <w:szCs w:val="24"/>
          <w:lang w:val="en-GB"/>
        </w:rPr>
      </w:pPr>
    </w:p>
    <w:p w:rsidR="0081623E" w:rsidRPr="00954DA3" w:rsidRDefault="0081623E" w:rsidP="0081623E">
      <w:pPr>
        <w:rPr>
          <w:lang w:val="en-GB"/>
        </w:rPr>
      </w:pPr>
    </w:p>
    <w:sectPr w:rsidR="0081623E" w:rsidRPr="00954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A3"/>
    <w:rsid w:val="000A45FE"/>
    <w:rsid w:val="001C2EC3"/>
    <w:rsid w:val="00421D99"/>
    <w:rsid w:val="005E7A63"/>
    <w:rsid w:val="00624A7A"/>
    <w:rsid w:val="0067178B"/>
    <w:rsid w:val="00672A30"/>
    <w:rsid w:val="0069384A"/>
    <w:rsid w:val="007166AB"/>
    <w:rsid w:val="00736ED8"/>
    <w:rsid w:val="0081623E"/>
    <w:rsid w:val="00883E86"/>
    <w:rsid w:val="00954DA3"/>
    <w:rsid w:val="00984543"/>
    <w:rsid w:val="009A551A"/>
    <w:rsid w:val="00A44C0B"/>
    <w:rsid w:val="00AD6FCF"/>
    <w:rsid w:val="00B44860"/>
    <w:rsid w:val="00B955E8"/>
    <w:rsid w:val="00BD62B0"/>
    <w:rsid w:val="00E759BB"/>
    <w:rsid w:val="00FD3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7BF6"/>
  <w15:chartTrackingRefBased/>
  <w15:docId w15:val="{C0591E95-7452-4341-8879-93262F18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623E"/>
    <w:pPr>
      <w:spacing w:after="200" w:line="276"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81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62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623E"/>
    <w:rPr>
      <w:rFonts w:asciiTheme="majorHAnsi" w:eastAsiaTheme="majorEastAsia" w:hAnsiTheme="majorHAnsi" w:cstheme="majorBidi"/>
      <w:b/>
      <w:bCs/>
      <w:color w:val="5B9BD5" w:themeColor="accent1"/>
      <w:sz w:val="26"/>
      <w:szCs w:val="26"/>
    </w:rPr>
  </w:style>
  <w:style w:type="paragraph" w:customStyle="1" w:styleId="AuthorAffiliation">
    <w:name w:val="Author Affiliation"/>
    <w:basedOn w:val="Normale"/>
    <w:link w:val="AuthorAffiliation0"/>
    <w:uiPriority w:val="99"/>
    <w:rsid w:val="0081623E"/>
    <w:pPr>
      <w:spacing w:after="0" w:line="240" w:lineRule="auto"/>
    </w:pPr>
    <w:rPr>
      <w:rFonts w:ascii="Times New Roman" w:eastAsia="Times New Roman" w:hAnsi="Times New Roman"/>
      <w:i/>
      <w:iCs/>
      <w:sz w:val="20"/>
      <w:szCs w:val="20"/>
      <w:lang w:val="en-US"/>
    </w:rPr>
  </w:style>
  <w:style w:type="character" w:customStyle="1" w:styleId="AuthorAffiliation0">
    <w:name w:val="Author Affiliation ‚’€ђ"/>
    <w:basedOn w:val="Carpredefinitoparagrafo"/>
    <w:link w:val="AuthorAffiliation"/>
    <w:uiPriority w:val="99"/>
    <w:locked/>
    <w:rsid w:val="0081623E"/>
    <w:rPr>
      <w:rFonts w:ascii="Times New Roman" w:eastAsia="Times New Roman" w:hAnsi="Times New Roman" w:cs="Times New Roman"/>
      <w:i/>
      <w:iCs/>
      <w:sz w:val="20"/>
      <w:szCs w:val="20"/>
      <w:lang w:val="en-US"/>
    </w:rPr>
  </w:style>
  <w:style w:type="paragraph" w:styleId="NormaleWeb">
    <w:name w:val="Normal (Web)"/>
    <w:basedOn w:val="Normale"/>
    <w:unhideWhenUsed/>
    <w:rsid w:val="0081623E"/>
    <w:pPr>
      <w:spacing w:before="100" w:beforeAutospacing="1" w:after="100" w:afterAutospacing="1" w:line="240" w:lineRule="auto"/>
      <w:jc w:val="left"/>
    </w:pPr>
    <w:rPr>
      <w:rFonts w:ascii="Times New Roman" w:eastAsia="Times New Roman" w:hAnsi="Times New Roman"/>
      <w:sz w:val="24"/>
      <w:szCs w:val="24"/>
      <w:lang w:val="uk-UA" w:eastAsia="uk-UA"/>
    </w:rPr>
  </w:style>
  <w:style w:type="character" w:customStyle="1" w:styleId="Titolo1Carattere">
    <w:name w:val="Titolo 1 Carattere"/>
    <w:basedOn w:val="Carpredefinitoparagrafo"/>
    <w:link w:val="Titolo1"/>
    <w:uiPriority w:val="9"/>
    <w:rsid w:val="0081623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1623E"/>
    <w:pPr>
      <w:spacing w:line="259" w:lineRule="auto"/>
      <w:jc w:val="left"/>
      <w:outlineLvl w:val="9"/>
    </w:pPr>
    <w:rPr>
      <w:lang w:eastAsia="it-IT"/>
    </w:rPr>
  </w:style>
  <w:style w:type="paragraph" w:styleId="Sommario2">
    <w:name w:val="toc 2"/>
    <w:basedOn w:val="Normale"/>
    <w:next w:val="Normale"/>
    <w:autoRedefine/>
    <w:uiPriority w:val="39"/>
    <w:unhideWhenUsed/>
    <w:rsid w:val="0081623E"/>
    <w:pPr>
      <w:spacing w:after="100"/>
      <w:ind w:left="220"/>
    </w:pPr>
  </w:style>
  <w:style w:type="character" w:styleId="Collegamentoipertestuale">
    <w:name w:val="Hyperlink"/>
    <w:basedOn w:val="Carpredefinitoparagrafo"/>
    <w:uiPriority w:val="99"/>
    <w:unhideWhenUsed/>
    <w:rsid w:val="00816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co\Downloads\abstract%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E375B00-0059-4B0D-8B11-A3092830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template.dotx</Template>
  <TotalTime>1</TotalTime>
  <Pages>2</Pages>
  <Words>359</Words>
  <Characters>2052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Cancelliere</dc:creator>
  <cp:keywords/>
  <dc:description/>
  <cp:lastModifiedBy>Rocco Cancelliere</cp:lastModifiedBy>
  <cp:revision>2</cp:revision>
  <dcterms:created xsi:type="dcterms:W3CDTF">2019-10-07T09:04:00Z</dcterms:created>
  <dcterms:modified xsi:type="dcterms:W3CDTF">2019-10-07T09:04:00Z</dcterms:modified>
</cp:coreProperties>
</file>